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6779D" w14:textId="77777777" w:rsidR="00074294" w:rsidRPr="00BC0409" w:rsidRDefault="00074294" w:rsidP="00074294">
      <w:pPr>
        <w:pStyle w:val="Heading1"/>
        <w:spacing w:line="240" w:lineRule="auto"/>
        <w:rPr>
          <w:color w:val="auto"/>
          <w:sz w:val="22"/>
          <w:szCs w:val="22"/>
        </w:rPr>
      </w:pPr>
      <w:bookmarkStart w:id="0" w:name="Text6"/>
      <w:bookmarkEnd w:id="0"/>
      <w:r w:rsidRPr="00BC0409">
        <w:rPr>
          <w:color w:val="auto"/>
          <w:sz w:val="22"/>
          <w:szCs w:val="22"/>
        </w:rPr>
        <w:t>University of Huddersfield</w:t>
      </w:r>
    </w:p>
    <w:p w14:paraId="0717804E" w14:textId="77777777" w:rsidR="00074294" w:rsidRPr="00BC0409" w:rsidRDefault="00074294" w:rsidP="00074294">
      <w:pPr>
        <w:pStyle w:val="Heading1"/>
        <w:spacing w:line="240" w:lineRule="auto"/>
        <w:rPr>
          <w:color w:val="auto"/>
          <w:sz w:val="22"/>
          <w:szCs w:val="22"/>
        </w:rPr>
      </w:pPr>
      <w:r w:rsidRPr="00BC0409">
        <w:rPr>
          <w:color w:val="auto"/>
          <w:sz w:val="22"/>
          <w:szCs w:val="22"/>
        </w:rPr>
        <w:t>Programme Specification</w:t>
      </w:r>
    </w:p>
    <w:p w14:paraId="2BA1E1A4" w14:textId="77777777" w:rsidR="00074294" w:rsidRPr="00BC0409" w:rsidRDefault="00074294" w:rsidP="00074294">
      <w:pPr>
        <w:rPr>
          <w:color w:val="auto"/>
          <w:sz w:val="22"/>
          <w:szCs w:val="22"/>
        </w:rPr>
      </w:pPr>
    </w:p>
    <w:tbl>
      <w:tblPr>
        <w:tblW w:w="0" w:type="auto"/>
        <w:tblInd w:w="299" w:type="dxa"/>
        <w:tblLayout w:type="fixed"/>
        <w:tblCellMar>
          <w:left w:w="115" w:type="dxa"/>
          <w:right w:w="115" w:type="dxa"/>
        </w:tblCellMar>
        <w:tblLook w:val="0000" w:firstRow="0" w:lastRow="0" w:firstColumn="0" w:lastColumn="0" w:noHBand="0" w:noVBand="0"/>
      </w:tblPr>
      <w:tblGrid>
        <w:gridCol w:w="516"/>
        <w:gridCol w:w="3434"/>
        <w:gridCol w:w="6072"/>
      </w:tblGrid>
      <w:tr w:rsidR="00074294" w:rsidRPr="00BC0409" w14:paraId="03EF95D0" w14:textId="77777777" w:rsidTr="000D1B2F">
        <w:trPr>
          <w:cantSplit/>
        </w:trPr>
        <w:tc>
          <w:tcPr>
            <w:tcW w:w="516" w:type="dxa"/>
            <w:tcBorders>
              <w:top w:val="single" w:sz="6" w:space="0" w:color="auto"/>
              <w:left w:val="single" w:sz="6" w:space="0" w:color="auto"/>
            </w:tcBorders>
          </w:tcPr>
          <w:p w14:paraId="7C5A17FB" w14:textId="77777777" w:rsidR="00074294" w:rsidRPr="00BC0409" w:rsidRDefault="00074294" w:rsidP="000D1B2F">
            <w:pPr>
              <w:pStyle w:val="Heading1"/>
              <w:spacing w:line="240" w:lineRule="auto"/>
              <w:rPr>
                <w:color w:val="auto"/>
              </w:rPr>
            </w:pPr>
            <w:r w:rsidRPr="00BC0409">
              <w:rPr>
                <w:color w:val="auto"/>
                <w:sz w:val="22"/>
                <w:szCs w:val="22"/>
              </w:rPr>
              <w:t>1</w:t>
            </w:r>
          </w:p>
        </w:tc>
        <w:tc>
          <w:tcPr>
            <w:tcW w:w="3434" w:type="dxa"/>
            <w:tcBorders>
              <w:top w:val="single" w:sz="6" w:space="0" w:color="auto"/>
            </w:tcBorders>
          </w:tcPr>
          <w:p w14:paraId="2756FC5C" w14:textId="77777777" w:rsidR="00074294" w:rsidRPr="00BC0409" w:rsidRDefault="00074294" w:rsidP="000D1B2F">
            <w:pPr>
              <w:pStyle w:val="Heading1"/>
              <w:spacing w:line="240" w:lineRule="auto"/>
              <w:rPr>
                <w:b w:val="0"/>
                <w:color w:val="auto"/>
              </w:rPr>
            </w:pPr>
            <w:r w:rsidRPr="00BC0409">
              <w:rPr>
                <w:color w:val="auto"/>
                <w:sz w:val="22"/>
                <w:szCs w:val="22"/>
              </w:rPr>
              <w:t>Awarding institution/body</w:t>
            </w:r>
          </w:p>
        </w:tc>
        <w:tc>
          <w:tcPr>
            <w:tcW w:w="6072" w:type="dxa"/>
            <w:tcBorders>
              <w:top w:val="single" w:sz="6" w:space="0" w:color="auto"/>
              <w:right w:val="single" w:sz="6" w:space="0" w:color="auto"/>
            </w:tcBorders>
          </w:tcPr>
          <w:p w14:paraId="4F1C18C8" w14:textId="77777777" w:rsidR="00074294" w:rsidRPr="00BC0409" w:rsidRDefault="00074294" w:rsidP="000D1B2F">
            <w:pPr>
              <w:rPr>
                <w:color w:val="auto"/>
              </w:rPr>
            </w:pPr>
            <w:r w:rsidRPr="00BC0409">
              <w:rPr>
                <w:color w:val="auto"/>
                <w:sz w:val="22"/>
                <w:szCs w:val="22"/>
              </w:rPr>
              <w:t>University of Huddersfield</w:t>
            </w:r>
          </w:p>
        </w:tc>
      </w:tr>
      <w:tr w:rsidR="00074294" w:rsidRPr="00BC0409" w14:paraId="17DC821A" w14:textId="77777777" w:rsidTr="007308D7">
        <w:trPr>
          <w:cantSplit/>
          <w:trHeight w:val="300"/>
        </w:trPr>
        <w:tc>
          <w:tcPr>
            <w:tcW w:w="516" w:type="dxa"/>
            <w:tcBorders>
              <w:left w:val="single" w:sz="6" w:space="0" w:color="auto"/>
            </w:tcBorders>
          </w:tcPr>
          <w:p w14:paraId="19530848" w14:textId="77777777" w:rsidR="00074294" w:rsidRPr="00BC0409" w:rsidRDefault="00074294" w:rsidP="000D1B2F">
            <w:pPr>
              <w:rPr>
                <w:b/>
                <w:color w:val="auto"/>
              </w:rPr>
            </w:pPr>
            <w:r w:rsidRPr="00BC0409">
              <w:rPr>
                <w:b/>
                <w:color w:val="auto"/>
                <w:sz w:val="22"/>
                <w:szCs w:val="22"/>
              </w:rPr>
              <w:t>2</w:t>
            </w:r>
          </w:p>
        </w:tc>
        <w:tc>
          <w:tcPr>
            <w:tcW w:w="3434" w:type="dxa"/>
          </w:tcPr>
          <w:p w14:paraId="21718315" w14:textId="77777777" w:rsidR="00074294" w:rsidRPr="00BC0409" w:rsidRDefault="00074294" w:rsidP="000D1B2F">
            <w:pPr>
              <w:rPr>
                <w:b/>
                <w:color w:val="auto"/>
              </w:rPr>
            </w:pPr>
            <w:r w:rsidRPr="00BC0409">
              <w:rPr>
                <w:b/>
                <w:color w:val="auto"/>
                <w:sz w:val="22"/>
                <w:szCs w:val="22"/>
              </w:rPr>
              <w:t xml:space="preserve">Teaching institution </w:t>
            </w:r>
          </w:p>
        </w:tc>
        <w:tc>
          <w:tcPr>
            <w:tcW w:w="6072" w:type="dxa"/>
            <w:tcBorders>
              <w:left w:val="nil"/>
              <w:right w:val="single" w:sz="6" w:space="0" w:color="auto"/>
            </w:tcBorders>
          </w:tcPr>
          <w:p w14:paraId="1ABE76B3" w14:textId="77777777" w:rsidR="00074294" w:rsidRPr="007308D7" w:rsidRDefault="00366598" w:rsidP="000D1B2F">
            <w:pPr>
              <w:rPr>
                <w:color w:val="auto"/>
                <w:shd w:val="pct15" w:color="auto" w:fill="FFFFFF"/>
              </w:rPr>
            </w:pPr>
            <w:r w:rsidRPr="007308D7">
              <w:rPr>
                <w:color w:val="auto"/>
                <w:sz w:val="22"/>
                <w:szCs w:val="22"/>
                <w:shd w:val="pct15" w:color="auto" w:fill="FFFFFF"/>
              </w:rPr>
              <w:fldChar w:fldCharType="begin">
                <w:ffData>
                  <w:name w:val="Text5"/>
                  <w:enabled/>
                  <w:calcOnExit w:val="0"/>
                  <w:textInput>
                    <w:default w:val="University of Huddersfield"/>
                  </w:textInput>
                </w:ffData>
              </w:fldChar>
            </w:r>
            <w:r w:rsidR="00074294" w:rsidRPr="00CB045B">
              <w:rPr>
                <w:color w:val="auto"/>
                <w:sz w:val="22"/>
                <w:szCs w:val="22"/>
                <w:shd w:val="pct15" w:color="auto" w:fill="FFFFFF"/>
              </w:rPr>
              <w:instrText xml:space="preserve"> FORMTEXT </w:instrText>
            </w:r>
            <w:r w:rsidRPr="007308D7">
              <w:rPr>
                <w:color w:val="auto"/>
                <w:sz w:val="22"/>
                <w:szCs w:val="22"/>
                <w:shd w:val="pct15" w:color="auto" w:fill="FFFFFF"/>
              </w:rPr>
            </w:r>
            <w:r w:rsidRPr="007308D7">
              <w:rPr>
                <w:color w:val="auto"/>
                <w:sz w:val="22"/>
                <w:szCs w:val="22"/>
                <w:shd w:val="pct15" w:color="auto" w:fill="FFFFFF"/>
              </w:rPr>
              <w:fldChar w:fldCharType="separate"/>
            </w:r>
            <w:r w:rsidR="00074294" w:rsidRPr="007308D7">
              <w:rPr>
                <w:noProof/>
                <w:color w:val="auto"/>
                <w:sz w:val="22"/>
                <w:szCs w:val="22"/>
                <w:shd w:val="pct15" w:color="auto" w:fill="FFFFFF"/>
              </w:rPr>
              <w:t>University of Huddersfield</w:t>
            </w:r>
            <w:r w:rsidRPr="007308D7">
              <w:rPr>
                <w:color w:val="auto"/>
                <w:sz w:val="22"/>
                <w:szCs w:val="22"/>
                <w:shd w:val="pct15" w:color="auto" w:fill="FFFFFF"/>
              </w:rPr>
              <w:fldChar w:fldCharType="end"/>
            </w:r>
          </w:p>
        </w:tc>
      </w:tr>
      <w:tr w:rsidR="00074294" w:rsidRPr="00BC0409" w14:paraId="16688482" w14:textId="77777777" w:rsidTr="007308D7">
        <w:trPr>
          <w:cantSplit/>
          <w:trHeight w:val="580"/>
        </w:trPr>
        <w:tc>
          <w:tcPr>
            <w:tcW w:w="516" w:type="dxa"/>
            <w:tcBorders>
              <w:left w:val="single" w:sz="6" w:space="0" w:color="auto"/>
            </w:tcBorders>
          </w:tcPr>
          <w:p w14:paraId="0177E775" w14:textId="77777777" w:rsidR="00074294" w:rsidRPr="00BC0409" w:rsidRDefault="00074294" w:rsidP="000D1B2F">
            <w:pPr>
              <w:rPr>
                <w:b/>
                <w:color w:val="auto"/>
              </w:rPr>
            </w:pPr>
            <w:r w:rsidRPr="00BC0409">
              <w:rPr>
                <w:b/>
                <w:color w:val="auto"/>
                <w:sz w:val="22"/>
                <w:szCs w:val="22"/>
              </w:rPr>
              <w:t>3</w:t>
            </w:r>
          </w:p>
        </w:tc>
        <w:tc>
          <w:tcPr>
            <w:tcW w:w="3434" w:type="dxa"/>
          </w:tcPr>
          <w:p w14:paraId="6FF715F8" w14:textId="77777777" w:rsidR="00074294" w:rsidRPr="00BC0409" w:rsidRDefault="00074294" w:rsidP="000D1B2F">
            <w:pPr>
              <w:rPr>
                <w:b/>
                <w:color w:val="auto"/>
              </w:rPr>
            </w:pPr>
            <w:r w:rsidRPr="00BC0409">
              <w:rPr>
                <w:b/>
                <w:color w:val="auto"/>
                <w:sz w:val="22"/>
                <w:szCs w:val="22"/>
              </w:rPr>
              <w:t>School and Department</w:t>
            </w:r>
          </w:p>
        </w:tc>
        <w:tc>
          <w:tcPr>
            <w:tcW w:w="6072" w:type="dxa"/>
            <w:tcBorders>
              <w:left w:val="nil"/>
              <w:right w:val="single" w:sz="6" w:space="0" w:color="auto"/>
            </w:tcBorders>
          </w:tcPr>
          <w:p w14:paraId="7512BA36" w14:textId="35ECA973" w:rsidR="00074294" w:rsidRPr="00BC0409" w:rsidRDefault="008E3A9C" w:rsidP="000D1B2F">
            <w:pPr>
              <w:rPr>
                <w:color w:val="auto"/>
              </w:rPr>
            </w:pPr>
            <w:r>
              <w:rPr>
                <w:color w:val="auto"/>
                <w:sz w:val="22"/>
                <w:szCs w:val="22"/>
              </w:rPr>
              <w:t>School of Art</w:t>
            </w:r>
            <w:r w:rsidR="0065711C">
              <w:rPr>
                <w:color w:val="auto"/>
                <w:sz w:val="22"/>
                <w:szCs w:val="22"/>
              </w:rPr>
              <w:t>s</w:t>
            </w:r>
            <w:r>
              <w:rPr>
                <w:color w:val="auto"/>
                <w:sz w:val="22"/>
                <w:szCs w:val="22"/>
              </w:rPr>
              <w:t xml:space="preserve"> and Humanities</w:t>
            </w:r>
          </w:p>
          <w:p w14:paraId="6A7E9D61" w14:textId="532D816F" w:rsidR="00074294" w:rsidRPr="00BC0409" w:rsidRDefault="008E3A9C" w:rsidP="000D1B2F">
            <w:pPr>
              <w:rPr>
                <w:color w:val="auto"/>
              </w:rPr>
            </w:pPr>
            <w:r>
              <w:rPr>
                <w:color w:val="auto"/>
                <w:sz w:val="22"/>
                <w:szCs w:val="22"/>
              </w:rPr>
              <w:t>Department of Design and Built Environment</w:t>
            </w:r>
          </w:p>
        </w:tc>
      </w:tr>
      <w:tr w:rsidR="00074294" w:rsidRPr="00BC0409" w14:paraId="4C62D978" w14:textId="77777777" w:rsidTr="000D1B2F">
        <w:trPr>
          <w:cantSplit/>
        </w:trPr>
        <w:tc>
          <w:tcPr>
            <w:tcW w:w="516" w:type="dxa"/>
            <w:tcBorders>
              <w:left w:val="single" w:sz="6" w:space="0" w:color="auto"/>
            </w:tcBorders>
          </w:tcPr>
          <w:p w14:paraId="42B022C7" w14:textId="77777777" w:rsidR="00074294" w:rsidRPr="00BC0409" w:rsidRDefault="00074294" w:rsidP="000D1B2F">
            <w:pPr>
              <w:rPr>
                <w:b/>
                <w:color w:val="auto"/>
              </w:rPr>
            </w:pPr>
            <w:r w:rsidRPr="00BC0409">
              <w:rPr>
                <w:b/>
                <w:color w:val="auto"/>
                <w:sz w:val="22"/>
                <w:szCs w:val="22"/>
              </w:rPr>
              <w:t>4</w:t>
            </w:r>
          </w:p>
        </w:tc>
        <w:tc>
          <w:tcPr>
            <w:tcW w:w="3434" w:type="dxa"/>
          </w:tcPr>
          <w:p w14:paraId="7A3304EE" w14:textId="77777777" w:rsidR="00074294" w:rsidRPr="00BC0409" w:rsidRDefault="00074294" w:rsidP="000D1B2F">
            <w:pPr>
              <w:rPr>
                <w:b/>
                <w:color w:val="auto"/>
              </w:rPr>
            </w:pPr>
            <w:r w:rsidRPr="00BC0409">
              <w:rPr>
                <w:b/>
                <w:color w:val="auto"/>
                <w:sz w:val="22"/>
                <w:szCs w:val="22"/>
              </w:rPr>
              <w:t>Course accredited by</w:t>
            </w:r>
          </w:p>
        </w:tc>
        <w:tc>
          <w:tcPr>
            <w:tcW w:w="6072" w:type="dxa"/>
            <w:tcBorders>
              <w:left w:val="nil"/>
              <w:right w:val="single" w:sz="6" w:space="0" w:color="auto"/>
            </w:tcBorders>
          </w:tcPr>
          <w:p w14:paraId="12511A19" w14:textId="77777777" w:rsidR="00074294" w:rsidRPr="00BC0409" w:rsidRDefault="00074294" w:rsidP="000D1B2F">
            <w:pPr>
              <w:rPr>
                <w:color w:val="auto"/>
              </w:rPr>
            </w:pPr>
          </w:p>
        </w:tc>
      </w:tr>
      <w:tr w:rsidR="00074294" w:rsidRPr="00BC0409" w14:paraId="6C051584" w14:textId="77777777" w:rsidTr="009B5E1D">
        <w:trPr>
          <w:cantSplit/>
          <w:trHeight w:val="382"/>
        </w:trPr>
        <w:tc>
          <w:tcPr>
            <w:tcW w:w="516" w:type="dxa"/>
            <w:tcBorders>
              <w:left w:val="single" w:sz="6" w:space="0" w:color="auto"/>
            </w:tcBorders>
          </w:tcPr>
          <w:p w14:paraId="073DA6C4" w14:textId="77777777" w:rsidR="00074294" w:rsidRPr="00BC0409" w:rsidRDefault="00074294" w:rsidP="000D1B2F">
            <w:pPr>
              <w:rPr>
                <w:b/>
                <w:color w:val="auto"/>
              </w:rPr>
            </w:pPr>
            <w:r w:rsidRPr="00BC0409">
              <w:rPr>
                <w:b/>
                <w:color w:val="auto"/>
                <w:sz w:val="22"/>
                <w:szCs w:val="22"/>
              </w:rPr>
              <w:t>5</w:t>
            </w:r>
          </w:p>
        </w:tc>
        <w:tc>
          <w:tcPr>
            <w:tcW w:w="3434" w:type="dxa"/>
          </w:tcPr>
          <w:p w14:paraId="63335C55" w14:textId="0308C993" w:rsidR="009B5E1D" w:rsidRPr="009B5E1D" w:rsidRDefault="00074294" w:rsidP="009B5E1D">
            <w:pPr>
              <w:rPr>
                <w:b/>
                <w:color w:val="auto"/>
                <w:sz w:val="22"/>
                <w:szCs w:val="22"/>
              </w:rPr>
            </w:pPr>
            <w:r w:rsidRPr="00BC0409">
              <w:rPr>
                <w:b/>
                <w:color w:val="auto"/>
                <w:sz w:val="22"/>
                <w:szCs w:val="22"/>
              </w:rPr>
              <w:t>Mode of delivery</w:t>
            </w:r>
          </w:p>
        </w:tc>
        <w:tc>
          <w:tcPr>
            <w:tcW w:w="6072" w:type="dxa"/>
            <w:tcBorders>
              <w:left w:val="nil"/>
              <w:right w:val="single" w:sz="6" w:space="0" w:color="auto"/>
            </w:tcBorders>
          </w:tcPr>
          <w:p w14:paraId="01D5E33E" w14:textId="0329BF48" w:rsidR="00074294" w:rsidRDefault="00074294" w:rsidP="000D1B2F">
            <w:pPr>
              <w:rPr>
                <w:color w:val="auto"/>
              </w:rPr>
            </w:pPr>
            <w:r w:rsidRPr="00BC0409">
              <w:rPr>
                <w:color w:val="auto"/>
                <w:sz w:val="22"/>
                <w:szCs w:val="22"/>
              </w:rPr>
              <w:t>Full-time or sandwich</w:t>
            </w:r>
          </w:p>
          <w:p w14:paraId="057B735B" w14:textId="77777777" w:rsidR="00074294" w:rsidRPr="00BC0409" w:rsidRDefault="00074294" w:rsidP="000D1B2F">
            <w:pPr>
              <w:rPr>
                <w:color w:val="auto"/>
              </w:rPr>
            </w:pPr>
          </w:p>
        </w:tc>
      </w:tr>
      <w:tr w:rsidR="00074294" w:rsidRPr="00BC0409" w14:paraId="60931F89" w14:textId="77777777" w:rsidTr="000D1B2F">
        <w:trPr>
          <w:cantSplit/>
        </w:trPr>
        <w:tc>
          <w:tcPr>
            <w:tcW w:w="516" w:type="dxa"/>
            <w:tcBorders>
              <w:left w:val="single" w:sz="6" w:space="0" w:color="auto"/>
            </w:tcBorders>
          </w:tcPr>
          <w:p w14:paraId="1A176747" w14:textId="77777777" w:rsidR="00074294" w:rsidRPr="00BC0409" w:rsidRDefault="00074294" w:rsidP="000D1B2F">
            <w:pPr>
              <w:pStyle w:val="Heading1"/>
              <w:spacing w:line="240" w:lineRule="auto"/>
              <w:rPr>
                <w:color w:val="auto"/>
              </w:rPr>
            </w:pPr>
            <w:r w:rsidRPr="00BC0409">
              <w:rPr>
                <w:color w:val="auto"/>
                <w:sz w:val="22"/>
                <w:szCs w:val="22"/>
              </w:rPr>
              <w:t>6</w:t>
            </w:r>
          </w:p>
        </w:tc>
        <w:tc>
          <w:tcPr>
            <w:tcW w:w="3434" w:type="dxa"/>
          </w:tcPr>
          <w:p w14:paraId="0EE1BC94" w14:textId="77777777" w:rsidR="00074294" w:rsidRPr="00BC0409" w:rsidRDefault="00074294" w:rsidP="000D1B2F">
            <w:pPr>
              <w:pStyle w:val="Heading1"/>
              <w:spacing w:line="240" w:lineRule="auto"/>
              <w:rPr>
                <w:b w:val="0"/>
                <w:color w:val="auto"/>
              </w:rPr>
            </w:pPr>
            <w:r w:rsidRPr="00BC0409">
              <w:rPr>
                <w:color w:val="auto"/>
                <w:sz w:val="22"/>
                <w:szCs w:val="22"/>
              </w:rPr>
              <w:t>Final Award</w:t>
            </w:r>
          </w:p>
        </w:tc>
        <w:tc>
          <w:tcPr>
            <w:tcW w:w="6072" w:type="dxa"/>
            <w:tcBorders>
              <w:left w:val="nil"/>
              <w:right w:val="single" w:sz="6" w:space="0" w:color="auto"/>
            </w:tcBorders>
          </w:tcPr>
          <w:p w14:paraId="050C2C92" w14:textId="77777777" w:rsidR="00074294" w:rsidRDefault="00074294" w:rsidP="000D1B2F">
            <w:pPr>
              <w:rPr>
                <w:color w:val="auto"/>
              </w:rPr>
            </w:pPr>
            <w:r w:rsidRPr="00BC0409">
              <w:rPr>
                <w:color w:val="auto"/>
                <w:sz w:val="22"/>
                <w:szCs w:val="22"/>
              </w:rPr>
              <w:t>BSc</w:t>
            </w:r>
            <w:r w:rsidR="00370D15">
              <w:rPr>
                <w:color w:val="auto"/>
                <w:sz w:val="22"/>
                <w:szCs w:val="22"/>
              </w:rPr>
              <w:t xml:space="preserve"> </w:t>
            </w:r>
            <w:r w:rsidRPr="00BC0409">
              <w:rPr>
                <w:color w:val="auto"/>
                <w:sz w:val="22"/>
                <w:szCs w:val="22"/>
              </w:rPr>
              <w:t xml:space="preserve">(Hons) </w:t>
            </w:r>
          </w:p>
          <w:p w14:paraId="3F16965C" w14:textId="77777777" w:rsidR="00074294" w:rsidRDefault="00074294" w:rsidP="000D1B2F">
            <w:pPr>
              <w:rPr>
                <w:color w:val="auto"/>
              </w:rPr>
            </w:pPr>
          </w:p>
        </w:tc>
      </w:tr>
      <w:tr w:rsidR="00074294" w:rsidRPr="00BC0409" w14:paraId="244111EA" w14:textId="77777777" w:rsidTr="000D1B2F">
        <w:trPr>
          <w:cantSplit/>
        </w:trPr>
        <w:tc>
          <w:tcPr>
            <w:tcW w:w="516" w:type="dxa"/>
            <w:tcBorders>
              <w:left w:val="single" w:sz="6" w:space="0" w:color="auto"/>
            </w:tcBorders>
          </w:tcPr>
          <w:p w14:paraId="072DBBFD" w14:textId="77777777" w:rsidR="00074294" w:rsidRPr="00BC0409" w:rsidRDefault="00074294" w:rsidP="000D1B2F">
            <w:pPr>
              <w:pStyle w:val="Heading1"/>
              <w:spacing w:line="240" w:lineRule="auto"/>
              <w:rPr>
                <w:color w:val="auto"/>
              </w:rPr>
            </w:pPr>
            <w:r w:rsidRPr="00BC0409">
              <w:rPr>
                <w:color w:val="auto"/>
                <w:sz w:val="22"/>
                <w:szCs w:val="22"/>
              </w:rPr>
              <w:t>7</w:t>
            </w:r>
          </w:p>
        </w:tc>
        <w:tc>
          <w:tcPr>
            <w:tcW w:w="3434" w:type="dxa"/>
          </w:tcPr>
          <w:p w14:paraId="00919E00" w14:textId="77777777" w:rsidR="00074294" w:rsidRPr="00BC0409" w:rsidRDefault="00074294" w:rsidP="000D1B2F">
            <w:pPr>
              <w:pStyle w:val="Heading1"/>
              <w:spacing w:line="240" w:lineRule="auto"/>
              <w:rPr>
                <w:b w:val="0"/>
                <w:color w:val="auto"/>
              </w:rPr>
            </w:pPr>
            <w:r w:rsidRPr="00BC0409">
              <w:rPr>
                <w:color w:val="auto"/>
                <w:sz w:val="22"/>
                <w:szCs w:val="22"/>
              </w:rPr>
              <w:t>Course title</w:t>
            </w:r>
          </w:p>
        </w:tc>
        <w:tc>
          <w:tcPr>
            <w:tcW w:w="6072" w:type="dxa"/>
            <w:tcBorders>
              <w:left w:val="nil"/>
              <w:right w:val="single" w:sz="6" w:space="0" w:color="auto"/>
            </w:tcBorders>
          </w:tcPr>
          <w:p w14:paraId="6D67053E" w14:textId="77777777" w:rsidR="00074294" w:rsidRPr="00BC0409" w:rsidRDefault="00074294" w:rsidP="000D1B2F">
            <w:pPr>
              <w:rPr>
                <w:color w:val="auto"/>
              </w:rPr>
            </w:pPr>
            <w:r>
              <w:rPr>
                <w:color w:val="auto"/>
                <w:sz w:val="22"/>
                <w:szCs w:val="22"/>
              </w:rPr>
              <w:t>Architectural Technology</w:t>
            </w:r>
          </w:p>
        </w:tc>
      </w:tr>
      <w:tr w:rsidR="00074294" w:rsidRPr="00BC0409" w14:paraId="40D88A48" w14:textId="77777777" w:rsidTr="000D1B2F">
        <w:trPr>
          <w:cantSplit/>
        </w:trPr>
        <w:tc>
          <w:tcPr>
            <w:tcW w:w="516" w:type="dxa"/>
            <w:tcBorders>
              <w:left w:val="single" w:sz="6" w:space="0" w:color="auto"/>
            </w:tcBorders>
          </w:tcPr>
          <w:p w14:paraId="6F58FCB8" w14:textId="77777777" w:rsidR="00074294" w:rsidRPr="00BC0409" w:rsidRDefault="00074294" w:rsidP="000D1B2F">
            <w:pPr>
              <w:pStyle w:val="Heading1"/>
              <w:spacing w:line="240" w:lineRule="auto"/>
              <w:rPr>
                <w:color w:val="auto"/>
              </w:rPr>
            </w:pPr>
            <w:r w:rsidRPr="00BC0409">
              <w:rPr>
                <w:color w:val="auto"/>
                <w:sz w:val="22"/>
                <w:szCs w:val="22"/>
              </w:rPr>
              <w:t>8</w:t>
            </w:r>
          </w:p>
        </w:tc>
        <w:tc>
          <w:tcPr>
            <w:tcW w:w="3434" w:type="dxa"/>
          </w:tcPr>
          <w:p w14:paraId="43E42052" w14:textId="77777777" w:rsidR="00074294" w:rsidRPr="00BC0409" w:rsidRDefault="00074294" w:rsidP="000D1B2F">
            <w:pPr>
              <w:pStyle w:val="Heading1"/>
              <w:spacing w:line="240" w:lineRule="auto"/>
              <w:rPr>
                <w:b w:val="0"/>
                <w:color w:val="auto"/>
              </w:rPr>
            </w:pPr>
            <w:r w:rsidRPr="00BC0409">
              <w:rPr>
                <w:color w:val="auto"/>
                <w:sz w:val="22"/>
                <w:szCs w:val="22"/>
              </w:rPr>
              <w:t>UCAS code</w:t>
            </w:r>
          </w:p>
        </w:tc>
        <w:tc>
          <w:tcPr>
            <w:tcW w:w="6072" w:type="dxa"/>
            <w:tcBorders>
              <w:left w:val="nil"/>
              <w:right w:val="single" w:sz="6" w:space="0" w:color="auto"/>
            </w:tcBorders>
          </w:tcPr>
          <w:p w14:paraId="21B8BED6" w14:textId="77777777" w:rsidR="00074294" w:rsidRDefault="00074294" w:rsidP="000D1B2F">
            <w:pPr>
              <w:rPr>
                <w:color w:val="auto"/>
              </w:rPr>
            </w:pPr>
          </w:p>
          <w:p w14:paraId="477DD170" w14:textId="77777777" w:rsidR="00074294" w:rsidRPr="00BC0409" w:rsidRDefault="00074294" w:rsidP="000D1B2F">
            <w:pPr>
              <w:rPr>
                <w:color w:val="auto"/>
              </w:rPr>
            </w:pPr>
          </w:p>
        </w:tc>
      </w:tr>
      <w:tr w:rsidR="00074294" w:rsidRPr="00BC0409" w14:paraId="780BAD88" w14:textId="77777777" w:rsidTr="000D1B2F">
        <w:trPr>
          <w:cantSplit/>
        </w:trPr>
        <w:tc>
          <w:tcPr>
            <w:tcW w:w="516" w:type="dxa"/>
            <w:tcBorders>
              <w:left w:val="single" w:sz="6" w:space="0" w:color="auto"/>
            </w:tcBorders>
          </w:tcPr>
          <w:p w14:paraId="4E3DC8C4" w14:textId="77777777" w:rsidR="00074294" w:rsidRPr="00BC0409" w:rsidRDefault="00074294" w:rsidP="000D1B2F">
            <w:pPr>
              <w:rPr>
                <w:b/>
                <w:color w:val="auto"/>
              </w:rPr>
            </w:pPr>
            <w:r w:rsidRPr="00BC0409">
              <w:rPr>
                <w:b/>
                <w:color w:val="auto"/>
                <w:sz w:val="22"/>
                <w:szCs w:val="22"/>
              </w:rPr>
              <w:t>9</w:t>
            </w:r>
          </w:p>
        </w:tc>
        <w:tc>
          <w:tcPr>
            <w:tcW w:w="3434" w:type="dxa"/>
          </w:tcPr>
          <w:p w14:paraId="334BF486" w14:textId="77777777" w:rsidR="00074294" w:rsidRPr="00BC0409" w:rsidRDefault="00074294" w:rsidP="000D1B2F">
            <w:pPr>
              <w:rPr>
                <w:b/>
                <w:color w:val="auto"/>
              </w:rPr>
            </w:pPr>
            <w:r w:rsidRPr="00BC0409">
              <w:rPr>
                <w:b/>
                <w:color w:val="auto"/>
                <w:sz w:val="22"/>
                <w:szCs w:val="22"/>
              </w:rPr>
              <w:t>Subject benchmark statement</w:t>
            </w:r>
          </w:p>
        </w:tc>
        <w:tc>
          <w:tcPr>
            <w:tcW w:w="6072" w:type="dxa"/>
            <w:tcBorders>
              <w:left w:val="nil"/>
              <w:right w:val="single" w:sz="6" w:space="0" w:color="auto"/>
            </w:tcBorders>
          </w:tcPr>
          <w:p w14:paraId="03F0930C" w14:textId="13CB654E" w:rsidR="00074294" w:rsidRPr="00DF428D" w:rsidRDefault="00074294" w:rsidP="000D1B2F">
            <w:pPr>
              <w:jc w:val="both"/>
              <w:rPr>
                <w:b/>
                <w:color w:val="auto"/>
                <w:lang w:eastAsia="en-GB"/>
              </w:rPr>
            </w:pPr>
            <w:r w:rsidRPr="00DF428D">
              <w:rPr>
                <w:color w:val="auto"/>
                <w:sz w:val="22"/>
                <w:szCs w:val="22"/>
              </w:rPr>
              <w:t xml:space="preserve">QAA Benchmark statement </w:t>
            </w:r>
            <w:r>
              <w:rPr>
                <w:color w:val="auto"/>
                <w:sz w:val="22"/>
                <w:szCs w:val="22"/>
              </w:rPr>
              <w:t>–</w:t>
            </w:r>
            <w:r w:rsidRPr="00DF428D">
              <w:rPr>
                <w:color w:val="auto"/>
                <w:sz w:val="22"/>
                <w:szCs w:val="22"/>
              </w:rPr>
              <w:t xml:space="preserve"> </w:t>
            </w:r>
            <w:r>
              <w:rPr>
                <w:color w:val="auto"/>
                <w:sz w:val="22"/>
                <w:szCs w:val="22"/>
              </w:rPr>
              <w:t>Architectural Technology (</w:t>
            </w:r>
            <w:r w:rsidR="00CF72D5">
              <w:rPr>
                <w:color w:val="auto"/>
                <w:sz w:val="22"/>
                <w:szCs w:val="22"/>
              </w:rPr>
              <w:t>2022</w:t>
            </w:r>
            <w:r>
              <w:rPr>
                <w:color w:val="auto"/>
                <w:sz w:val="22"/>
                <w:szCs w:val="22"/>
              </w:rPr>
              <w:t>)</w:t>
            </w:r>
          </w:p>
          <w:p w14:paraId="3F45E915" w14:textId="77777777" w:rsidR="00074294" w:rsidRPr="00BC0409" w:rsidRDefault="00074294" w:rsidP="000D1B2F">
            <w:pPr>
              <w:jc w:val="both"/>
              <w:rPr>
                <w:color w:val="auto"/>
              </w:rPr>
            </w:pPr>
          </w:p>
        </w:tc>
      </w:tr>
      <w:tr w:rsidR="00074294" w:rsidRPr="00BC0409" w14:paraId="7863B1DE" w14:textId="77777777" w:rsidTr="000D1B2F">
        <w:trPr>
          <w:cantSplit/>
        </w:trPr>
        <w:tc>
          <w:tcPr>
            <w:tcW w:w="516" w:type="dxa"/>
            <w:tcBorders>
              <w:left w:val="single" w:sz="6" w:space="0" w:color="auto"/>
              <w:bottom w:val="single" w:sz="6" w:space="0" w:color="auto"/>
            </w:tcBorders>
          </w:tcPr>
          <w:p w14:paraId="730D319D" w14:textId="77777777" w:rsidR="00074294" w:rsidRPr="00BC0409" w:rsidRDefault="00074294" w:rsidP="000D1B2F">
            <w:pPr>
              <w:pStyle w:val="Heading1"/>
              <w:spacing w:line="240" w:lineRule="auto"/>
              <w:rPr>
                <w:color w:val="auto"/>
              </w:rPr>
            </w:pPr>
            <w:r w:rsidRPr="00BC0409">
              <w:rPr>
                <w:color w:val="auto"/>
                <w:sz w:val="22"/>
                <w:szCs w:val="22"/>
              </w:rPr>
              <w:t>10</w:t>
            </w:r>
          </w:p>
        </w:tc>
        <w:tc>
          <w:tcPr>
            <w:tcW w:w="3434" w:type="dxa"/>
            <w:tcBorders>
              <w:bottom w:val="single" w:sz="6" w:space="0" w:color="auto"/>
            </w:tcBorders>
          </w:tcPr>
          <w:p w14:paraId="5C3553F0" w14:textId="77777777" w:rsidR="00074294" w:rsidRPr="00BC0409" w:rsidRDefault="00074294" w:rsidP="000D1B2F">
            <w:pPr>
              <w:pStyle w:val="Heading1"/>
              <w:spacing w:line="240" w:lineRule="auto"/>
              <w:rPr>
                <w:b w:val="0"/>
                <w:color w:val="auto"/>
              </w:rPr>
            </w:pPr>
            <w:r w:rsidRPr="00BC0409">
              <w:rPr>
                <w:color w:val="auto"/>
                <w:sz w:val="22"/>
                <w:szCs w:val="22"/>
              </w:rPr>
              <w:t>Date of Programme Specification Approval</w:t>
            </w:r>
          </w:p>
        </w:tc>
        <w:tc>
          <w:tcPr>
            <w:tcW w:w="6072" w:type="dxa"/>
            <w:tcBorders>
              <w:left w:val="nil"/>
              <w:bottom w:val="single" w:sz="6" w:space="0" w:color="auto"/>
              <w:right w:val="single" w:sz="6" w:space="0" w:color="auto"/>
            </w:tcBorders>
          </w:tcPr>
          <w:p w14:paraId="04E1FA6E" w14:textId="7CFA1CFA" w:rsidR="00074294" w:rsidRPr="002E7A2E" w:rsidRDefault="009B5E1D" w:rsidP="000D1B2F">
            <w:pPr>
              <w:rPr>
                <w:color w:val="auto"/>
              </w:rPr>
            </w:pPr>
            <w:r>
              <w:rPr>
                <w:color w:val="auto"/>
                <w:sz w:val="22"/>
                <w:szCs w:val="22"/>
              </w:rPr>
              <w:t>July</w:t>
            </w:r>
            <w:r w:rsidR="007217B4">
              <w:rPr>
                <w:color w:val="auto"/>
                <w:sz w:val="22"/>
                <w:szCs w:val="22"/>
              </w:rPr>
              <w:t xml:space="preserve"> </w:t>
            </w:r>
            <w:r w:rsidR="00A20D9B">
              <w:rPr>
                <w:color w:val="auto"/>
                <w:sz w:val="22"/>
                <w:szCs w:val="22"/>
              </w:rPr>
              <w:t>2023</w:t>
            </w:r>
          </w:p>
          <w:p w14:paraId="6C50F213" w14:textId="77777777" w:rsidR="00074294" w:rsidRPr="002E7A2E" w:rsidRDefault="00074294" w:rsidP="000D1B2F">
            <w:pPr>
              <w:rPr>
                <w:color w:val="auto"/>
              </w:rPr>
            </w:pPr>
          </w:p>
        </w:tc>
      </w:tr>
    </w:tbl>
    <w:p w14:paraId="23AB924D" w14:textId="77777777" w:rsidR="00074294" w:rsidRPr="00BC0409" w:rsidRDefault="00074294" w:rsidP="00074294">
      <w:pPr>
        <w:rPr>
          <w:b/>
          <w:color w:val="auto"/>
          <w:sz w:val="22"/>
          <w:szCs w:val="22"/>
        </w:rPr>
      </w:pPr>
    </w:p>
    <w:tbl>
      <w:tblPr>
        <w:tblW w:w="0" w:type="auto"/>
        <w:tblInd w:w="3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0"/>
        <w:gridCol w:w="9506"/>
      </w:tblGrid>
      <w:tr w:rsidR="00074294" w:rsidRPr="00BC0409" w14:paraId="536EE62C" w14:textId="77777777" w:rsidTr="78BB46CD">
        <w:trPr>
          <w:trHeight w:val="3258"/>
        </w:trPr>
        <w:tc>
          <w:tcPr>
            <w:tcW w:w="500" w:type="dxa"/>
            <w:tcBorders>
              <w:top w:val="single" w:sz="4" w:space="0" w:color="auto"/>
            </w:tcBorders>
          </w:tcPr>
          <w:p w14:paraId="0818692B" w14:textId="77777777" w:rsidR="00074294" w:rsidRPr="00BC0409" w:rsidRDefault="00074294" w:rsidP="000D1B2F">
            <w:pPr>
              <w:jc w:val="both"/>
              <w:rPr>
                <w:b/>
                <w:bCs w:val="0"/>
                <w:color w:val="auto"/>
              </w:rPr>
            </w:pPr>
            <w:r w:rsidRPr="00BC0409">
              <w:rPr>
                <w:b/>
                <w:color w:val="auto"/>
                <w:sz w:val="22"/>
                <w:szCs w:val="22"/>
              </w:rPr>
              <w:t>11</w:t>
            </w:r>
          </w:p>
        </w:tc>
        <w:tc>
          <w:tcPr>
            <w:tcW w:w="9506" w:type="dxa"/>
            <w:tcBorders>
              <w:top w:val="single" w:sz="4" w:space="0" w:color="auto"/>
            </w:tcBorders>
          </w:tcPr>
          <w:p w14:paraId="2B875E41" w14:textId="77777777" w:rsidR="00074294" w:rsidRDefault="00074294" w:rsidP="000D1B2F">
            <w:pPr>
              <w:pStyle w:val="Heading6"/>
              <w:jc w:val="both"/>
              <w:rPr>
                <w:bCs/>
                <w:color w:val="auto"/>
              </w:rPr>
            </w:pPr>
            <w:r w:rsidRPr="00BC0409">
              <w:rPr>
                <w:color w:val="auto"/>
                <w:szCs w:val="22"/>
              </w:rPr>
              <w:t>Educational Aims of the Course</w:t>
            </w:r>
          </w:p>
          <w:p w14:paraId="0337AFF8" w14:textId="77777777" w:rsidR="00074294" w:rsidRPr="002F704B" w:rsidRDefault="00074294" w:rsidP="000D1B2F">
            <w:pPr>
              <w:jc w:val="both"/>
              <w:rPr>
                <w:b/>
                <w:bCs w:val="0"/>
              </w:rPr>
            </w:pPr>
          </w:p>
          <w:p w14:paraId="0A667418" w14:textId="77777777" w:rsidR="00270F5F" w:rsidRDefault="00074294" w:rsidP="000D1B2F">
            <w:pPr>
              <w:widowControl w:val="0"/>
              <w:autoSpaceDE w:val="0"/>
              <w:autoSpaceDN w:val="0"/>
              <w:adjustRightInd w:val="0"/>
              <w:jc w:val="both"/>
            </w:pPr>
            <w:r w:rsidRPr="00BC0409">
              <w:rPr>
                <w:sz w:val="22"/>
                <w:szCs w:val="22"/>
              </w:rPr>
              <w:t xml:space="preserve">This course </w:t>
            </w:r>
            <w:r w:rsidR="00A57244" w:rsidRPr="002E7A2E">
              <w:rPr>
                <w:color w:val="auto"/>
                <w:sz w:val="22"/>
                <w:szCs w:val="22"/>
              </w:rPr>
              <w:t>will prepare</w:t>
            </w:r>
            <w:r w:rsidRPr="002E7A2E">
              <w:rPr>
                <w:color w:val="auto"/>
                <w:sz w:val="22"/>
                <w:szCs w:val="22"/>
              </w:rPr>
              <w:t xml:space="preserve"> </w:t>
            </w:r>
            <w:r w:rsidRPr="00BC0409">
              <w:rPr>
                <w:sz w:val="22"/>
                <w:szCs w:val="22"/>
              </w:rPr>
              <w:t>student</w:t>
            </w:r>
            <w:r>
              <w:rPr>
                <w:sz w:val="22"/>
                <w:szCs w:val="22"/>
              </w:rPr>
              <w:t>s</w:t>
            </w:r>
            <w:r w:rsidR="00370D15">
              <w:rPr>
                <w:sz w:val="22"/>
                <w:szCs w:val="22"/>
              </w:rPr>
              <w:t xml:space="preserve"> for the role of an Architectural</w:t>
            </w:r>
            <w:r w:rsidR="000D1B2F">
              <w:rPr>
                <w:sz w:val="22"/>
                <w:szCs w:val="22"/>
              </w:rPr>
              <w:t xml:space="preserve"> Technologist</w:t>
            </w:r>
            <w:r>
              <w:rPr>
                <w:sz w:val="22"/>
                <w:szCs w:val="22"/>
              </w:rPr>
              <w:t xml:space="preserve"> within the</w:t>
            </w:r>
            <w:r w:rsidR="000D1B2F">
              <w:rPr>
                <w:sz w:val="22"/>
                <w:szCs w:val="22"/>
              </w:rPr>
              <w:t xml:space="preserve"> modern</w:t>
            </w:r>
            <w:r>
              <w:rPr>
                <w:sz w:val="22"/>
                <w:szCs w:val="22"/>
              </w:rPr>
              <w:t xml:space="preserve"> construction</w:t>
            </w:r>
            <w:r w:rsidR="00A57244" w:rsidRPr="00A57244">
              <w:rPr>
                <w:color w:val="FF0000"/>
                <w:sz w:val="22"/>
                <w:szCs w:val="22"/>
              </w:rPr>
              <w:t xml:space="preserve"> </w:t>
            </w:r>
            <w:r>
              <w:rPr>
                <w:sz w:val="22"/>
                <w:szCs w:val="22"/>
              </w:rPr>
              <w:t>industry</w:t>
            </w:r>
            <w:r w:rsidR="00A55567">
              <w:rPr>
                <w:sz w:val="22"/>
                <w:szCs w:val="22"/>
              </w:rPr>
              <w:t xml:space="preserve"> with a focus on the construction technology and architectural detailing</w:t>
            </w:r>
            <w:r>
              <w:rPr>
                <w:sz w:val="22"/>
                <w:szCs w:val="22"/>
              </w:rPr>
              <w:t xml:space="preserve">. </w:t>
            </w:r>
          </w:p>
          <w:p w14:paraId="17807CA3" w14:textId="77777777" w:rsidR="00270F5F" w:rsidRDefault="00270F5F" w:rsidP="000D1B2F">
            <w:pPr>
              <w:widowControl w:val="0"/>
              <w:autoSpaceDE w:val="0"/>
              <w:autoSpaceDN w:val="0"/>
              <w:adjustRightInd w:val="0"/>
              <w:jc w:val="both"/>
            </w:pPr>
          </w:p>
          <w:p w14:paraId="373A415D" w14:textId="77777777" w:rsidR="000D1B2F" w:rsidRDefault="78BB46CD" w:rsidP="000D1B2F">
            <w:pPr>
              <w:widowControl w:val="0"/>
              <w:autoSpaceDE w:val="0"/>
              <w:autoSpaceDN w:val="0"/>
              <w:adjustRightInd w:val="0"/>
              <w:jc w:val="both"/>
            </w:pPr>
            <w:r w:rsidRPr="78BB46CD">
              <w:rPr>
                <w:sz w:val="22"/>
                <w:szCs w:val="22"/>
              </w:rPr>
              <w:t>Students will be expected to operate within digital (BIM-enabled) work environments and to oversee the digital processes that lead towards technology-driven design solutions. The course has been designed to encourage a global approach to the built environment and for each student to develop a research-driven passion which culminates in the final year project module. Students will be directed to the three departmental research centres as part of this process.</w:t>
            </w:r>
            <w:r w:rsidR="00DC27AB">
              <w:rPr>
                <w:sz w:val="22"/>
                <w:szCs w:val="22"/>
              </w:rPr>
              <w:t xml:space="preserve"> Graduates will be equipped with the ability to be flexible and be able to adapt to the ever-changing needs and demands of the modern construction industry.</w:t>
            </w:r>
          </w:p>
          <w:p w14:paraId="50EA544E" w14:textId="77777777" w:rsidR="000D1B2F" w:rsidRDefault="000D1B2F" w:rsidP="000D1B2F">
            <w:pPr>
              <w:widowControl w:val="0"/>
              <w:autoSpaceDE w:val="0"/>
              <w:autoSpaceDN w:val="0"/>
              <w:adjustRightInd w:val="0"/>
              <w:jc w:val="both"/>
            </w:pPr>
          </w:p>
          <w:p w14:paraId="48B10974" w14:textId="77777777" w:rsidR="00074294" w:rsidRDefault="78BB46CD" w:rsidP="000D1B2F">
            <w:pPr>
              <w:widowControl w:val="0"/>
              <w:autoSpaceDE w:val="0"/>
              <w:autoSpaceDN w:val="0"/>
              <w:adjustRightInd w:val="0"/>
              <w:jc w:val="both"/>
            </w:pPr>
            <w:r w:rsidRPr="78BB46CD">
              <w:rPr>
                <w:sz w:val="22"/>
                <w:szCs w:val="22"/>
              </w:rPr>
              <w:t>Practical and industry-relevant projects will form the basis of the course which will be technology-rich to ensure that future graduates will not only be highly employable, but also equipped with a working knowledge of contemporary digital technologies.  A profound understanding of materials, components and structural systems will be underpinned by the knowledge of comprehensive architectural detailing.  It is also expected that technology-driven design will include the responsibility for the use of resources by adopting lean construction methods and addressing sustainability issues.</w:t>
            </w:r>
          </w:p>
          <w:p w14:paraId="4AC48E2B" w14:textId="77777777" w:rsidR="00074294" w:rsidRDefault="00074294" w:rsidP="000D1B2F">
            <w:pPr>
              <w:widowControl w:val="0"/>
              <w:autoSpaceDE w:val="0"/>
              <w:autoSpaceDN w:val="0"/>
              <w:adjustRightInd w:val="0"/>
              <w:jc w:val="both"/>
            </w:pPr>
          </w:p>
          <w:p w14:paraId="718ED817" w14:textId="77777777" w:rsidR="00074294" w:rsidRPr="00D709DD" w:rsidRDefault="00195AC2" w:rsidP="000D1B2F">
            <w:pPr>
              <w:jc w:val="both"/>
              <w:rPr>
                <w:bCs w:val="0"/>
              </w:rPr>
            </w:pPr>
            <w:r>
              <w:rPr>
                <w:sz w:val="22"/>
                <w:szCs w:val="22"/>
              </w:rPr>
              <w:t>L</w:t>
            </w:r>
            <w:r w:rsidR="00074294" w:rsidRPr="00D709DD">
              <w:rPr>
                <w:sz w:val="22"/>
                <w:szCs w:val="22"/>
              </w:rPr>
              <w:t>eadership skills</w:t>
            </w:r>
            <w:r>
              <w:rPr>
                <w:sz w:val="22"/>
                <w:szCs w:val="22"/>
              </w:rPr>
              <w:t xml:space="preserve"> will be encouraged </w:t>
            </w:r>
            <w:r w:rsidR="00074294">
              <w:rPr>
                <w:sz w:val="22"/>
                <w:szCs w:val="22"/>
              </w:rPr>
              <w:t>in order</w:t>
            </w:r>
            <w:r w:rsidR="00074294" w:rsidRPr="00D709DD">
              <w:rPr>
                <w:sz w:val="22"/>
                <w:szCs w:val="22"/>
              </w:rPr>
              <w:t xml:space="preserve"> to deal with the complexities of collaborative projects </w:t>
            </w:r>
            <w:r w:rsidR="00074294">
              <w:rPr>
                <w:sz w:val="22"/>
                <w:szCs w:val="22"/>
              </w:rPr>
              <w:t xml:space="preserve">along </w:t>
            </w:r>
            <w:r w:rsidR="00074294" w:rsidRPr="00D709DD">
              <w:rPr>
                <w:sz w:val="22"/>
                <w:szCs w:val="22"/>
              </w:rPr>
              <w:t>with an understanding of the regulatory environment and investment decisions.</w:t>
            </w:r>
            <w:r>
              <w:rPr>
                <w:sz w:val="22"/>
                <w:szCs w:val="22"/>
              </w:rPr>
              <w:t xml:space="preserve"> The technologist is expected to be a key member of the design team and part of the decision making process within the modern construction industry. </w:t>
            </w:r>
            <w:r w:rsidR="00074294" w:rsidRPr="00D709DD">
              <w:rPr>
                <w:sz w:val="22"/>
                <w:szCs w:val="22"/>
              </w:rPr>
              <w:t xml:space="preserve"> The course </w:t>
            </w:r>
            <w:r w:rsidR="00074294">
              <w:rPr>
                <w:sz w:val="22"/>
                <w:szCs w:val="22"/>
              </w:rPr>
              <w:t>will</w:t>
            </w:r>
            <w:r w:rsidR="00074294" w:rsidRPr="00D709DD">
              <w:rPr>
                <w:sz w:val="22"/>
                <w:szCs w:val="22"/>
              </w:rPr>
              <w:t xml:space="preserve"> focus on </w:t>
            </w:r>
            <w:r w:rsidR="00074294">
              <w:rPr>
                <w:sz w:val="22"/>
                <w:szCs w:val="22"/>
              </w:rPr>
              <w:t xml:space="preserve">generating graduates equipped to be the custodians of the </w:t>
            </w:r>
            <w:r w:rsidR="00074294" w:rsidRPr="00D709DD">
              <w:rPr>
                <w:sz w:val="22"/>
                <w:szCs w:val="22"/>
              </w:rPr>
              <w:t>digital technology</w:t>
            </w:r>
            <w:r w:rsidR="00074294">
              <w:rPr>
                <w:sz w:val="22"/>
                <w:szCs w:val="22"/>
              </w:rPr>
              <w:t xml:space="preserve">. </w:t>
            </w:r>
            <w:r w:rsidR="00074294" w:rsidRPr="00D709DD">
              <w:rPr>
                <w:sz w:val="22"/>
                <w:szCs w:val="22"/>
              </w:rPr>
              <w:t xml:space="preserve"> </w:t>
            </w:r>
            <w:r w:rsidR="00074294">
              <w:rPr>
                <w:sz w:val="22"/>
                <w:szCs w:val="22"/>
              </w:rPr>
              <w:t xml:space="preserve">Graduates will be </w:t>
            </w:r>
            <w:r w:rsidR="00074294" w:rsidRPr="00D709DD">
              <w:rPr>
                <w:sz w:val="22"/>
                <w:szCs w:val="22"/>
              </w:rPr>
              <w:t xml:space="preserve">at the cutting edge of the modern construction environment and equipped with necessary skills to respond </w:t>
            </w:r>
            <w:r w:rsidR="00074294">
              <w:rPr>
                <w:sz w:val="22"/>
                <w:szCs w:val="22"/>
              </w:rPr>
              <w:t>to anticipated changes within the construction industry.</w:t>
            </w:r>
          </w:p>
          <w:p w14:paraId="1004EDB5" w14:textId="77777777" w:rsidR="00074294" w:rsidRPr="00BC0409" w:rsidRDefault="00074294" w:rsidP="000D1B2F">
            <w:pPr>
              <w:widowControl w:val="0"/>
              <w:autoSpaceDE w:val="0"/>
              <w:autoSpaceDN w:val="0"/>
              <w:adjustRightInd w:val="0"/>
              <w:jc w:val="both"/>
            </w:pPr>
          </w:p>
          <w:p w14:paraId="281FFC44" w14:textId="77777777" w:rsidR="00074294" w:rsidRPr="00522214" w:rsidRDefault="00074294" w:rsidP="000D1B2F">
            <w:pPr>
              <w:widowControl w:val="0"/>
              <w:autoSpaceDE w:val="0"/>
              <w:autoSpaceDN w:val="0"/>
              <w:adjustRightInd w:val="0"/>
              <w:jc w:val="both"/>
              <w:rPr>
                <w:bCs w:val="0"/>
                <w:color w:val="auto"/>
                <w:lang w:val="en-US"/>
              </w:rPr>
            </w:pPr>
            <w:r w:rsidRPr="00522214">
              <w:rPr>
                <w:color w:val="auto"/>
                <w:sz w:val="22"/>
                <w:szCs w:val="22"/>
                <w:lang w:val="en-US"/>
              </w:rPr>
              <w:t>The course aims to provide the student with knowledge and exposure in a wide range of approaches and techniques related to the role of the Architectural Technologist.  This role in</w:t>
            </w:r>
            <w:r w:rsidR="002E7A2E">
              <w:rPr>
                <w:color w:val="auto"/>
                <w:sz w:val="22"/>
                <w:szCs w:val="22"/>
                <w:lang w:val="en-US"/>
              </w:rPr>
              <w:t xml:space="preserve">cludes understanding materials, </w:t>
            </w:r>
            <w:r w:rsidRPr="00522214">
              <w:rPr>
                <w:color w:val="auto"/>
                <w:sz w:val="22"/>
                <w:szCs w:val="22"/>
                <w:lang w:val="en-US"/>
              </w:rPr>
              <w:t>components and structural systems within a context that in</w:t>
            </w:r>
            <w:r w:rsidR="00D27195" w:rsidRPr="00522214">
              <w:rPr>
                <w:color w:val="auto"/>
                <w:sz w:val="22"/>
                <w:szCs w:val="22"/>
                <w:lang w:val="en-US"/>
              </w:rPr>
              <w:t xml:space="preserve">cludes construction contracts, </w:t>
            </w:r>
            <w:r w:rsidRPr="00522214">
              <w:rPr>
                <w:color w:val="auto"/>
                <w:sz w:val="22"/>
                <w:szCs w:val="22"/>
                <w:lang w:val="en-US"/>
              </w:rPr>
              <w:t>procurement methods,</w:t>
            </w:r>
            <w:r w:rsidR="00A21687" w:rsidRPr="00522214">
              <w:rPr>
                <w:color w:val="auto"/>
                <w:sz w:val="22"/>
                <w:szCs w:val="22"/>
                <w:lang w:val="en-US"/>
              </w:rPr>
              <w:t xml:space="preserve"> costs and value within both</w:t>
            </w:r>
            <w:r w:rsidRPr="00522214">
              <w:rPr>
                <w:color w:val="auto"/>
                <w:sz w:val="22"/>
                <w:szCs w:val="22"/>
                <w:lang w:val="en-US"/>
              </w:rPr>
              <w:t xml:space="preserve"> design and construction</w:t>
            </w:r>
            <w:r w:rsidR="00D27195" w:rsidRPr="00522214">
              <w:rPr>
                <w:color w:val="auto"/>
                <w:sz w:val="22"/>
                <w:szCs w:val="22"/>
                <w:lang w:val="en-US"/>
              </w:rPr>
              <w:t xml:space="preserve">.  Knowledge </w:t>
            </w:r>
            <w:r w:rsidRPr="00522214">
              <w:rPr>
                <w:color w:val="auto"/>
                <w:sz w:val="22"/>
                <w:szCs w:val="22"/>
                <w:lang w:val="en-US"/>
              </w:rPr>
              <w:t>of the regulatory requirements and appropri</w:t>
            </w:r>
            <w:r w:rsidR="00D27195" w:rsidRPr="00522214">
              <w:rPr>
                <w:color w:val="auto"/>
                <w:sz w:val="22"/>
                <w:szCs w:val="22"/>
                <w:lang w:val="en-US"/>
              </w:rPr>
              <w:t>ate compliance will be expected</w:t>
            </w:r>
            <w:r w:rsidRPr="00522214">
              <w:rPr>
                <w:color w:val="auto"/>
                <w:sz w:val="22"/>
                <w:szCs w:val="22"/>
                <w:lang w:val="en-US"/>
              </w:rPr>
              <w:t xml:space="preserve">. </w:t>
            </w:r>
            <w:r w:rsidR="00A21687" w:rsidRPr="00522214">
              <w:rPr>
                <w:color w:val="auto"/>
                <w:sz w:val="22"/>
                <w:szCs w:val="22"/>
                <w:lang w:val="en-US"/>
              </w:rPr>
              <w:t xml:space="preserve">Specialist knowledge with </w:t>
            </w:r>
            <w:r w:rsidRPr="00522214">
              <w:rPr>
                <w:color w:val="auto"/>
                <w:sz w:val="22"/>
                <w:szCs w:val="22"/>
                <w:lang w:val="en-US"/>
              </w:rPr>
              <w:t xml:space="preserve">regard to building </w:t>
            </w:r>
            <w:r w:rsidR="00A21687" w:rsidRPr="00522214">
              <w:rPr>
                <w:color w:val="auto"/>
                <w:sz w:val="22"/>
                <w:szCs w:val="22"/>
                <w:lang w:val="en-US"/>
              </w:rPr>
              <w:t xml:space="preserve">refurbishment, </w:t>
            </w:r>
            <w:r w:rsidRPr="00522214">
              <w:rPr>
                <w:color w:val="auto"/>
                <w:sz w:val="22"/>
                <w:szCs w:val="22"/>
                <w:lang w:val="en-US"/>
              </w:rPr>
              <w:t>patholo</w:t>
            </w:r>
            <w:r w:rsidR="00A21687" w:rsidRPr="00522214">
              <w:rPr>
                <w:color w:val="auto"/>
                <w:sz w:val="22"/>
                <w:szCs w:val="22"/>
                <w:lang w:val="en-US"/>
              </w:rPr>
              <w:t xml:space="preserve">gy and </w:t>
            </w:r>
            <w:r w:rsidR="00A21687" w:rsidRPr="00522214">
              <w:rPr>
                <w:color w:val="auto"/>
                <w:sz w:val="22"/>
                <w:szCs w:val="22"/>
                <w:lang w:val="en-US"/>
              </w:rPr>
              <w:lastRenderedPageBreak/>
              <w:t xml:space="preserve">conservation provides a good opportunity for </w:t>
            </w:r>
            <w:r w:rsidR="00400567" w:rsidRPr="00522214">
              <w:rPr>
                <w:color w:val="auto"/>
                <w:sz w:val="22"/>
                <w:szCs w:val="22"/>
                <w:lang w:val="en-US"/>
              </w:rPr>
              <w:t xml:space="preserve">graduates to consider </w:t>
            </w:r>
            <w:r w:rsidR="00A21687" w:rsidRPr="00522214">
              <w:rPr>
                <w:color w:val="auto"/>
                <w:sz w:val="22"/>
                <w:szCs w:val="22"/>
                <w:lang w:val="en-US"/>
              </w:rPr>
              <w:t>an alternative career working with historic buildings.</w:t>
            </w:r>
          </w:p>
          <w:p w14:paraId="6E1D896D" w14:textId="77777777" w:rsidR="00074294" w:rsidRDefault="00074294" w:rsidP="000D1B2F">
            <w:pPr>
              <w:widowControl w:val="0"/>
              <w:autoSpaceDE w:val="0"/>
              <w:autoSpaceDN w:val="0"/>
              <w:adjustRightInd w:val="0"/>
              <w:jc w:val="both"/>
              <w:rPr>
                <w:bCs w:val="0"/>
                <w:lang w:val="en-US"/>
              </w:rPr>
            </w:pPr>
          </w:p>
          <w:p w14:paraId="7E2E1ACC" w14:textId="77777777" w:rsidR="00074294" w:rsidRPr="00F91239" w:rsidRDefault="78BB46CD" w:rsidP="000D1B2F">
            <w:pPr>
              <w:widowControl w:val="0"/>
              <w:autoSpaceDE w:val="0"/>
              <w:autoSpaceDN w:val="0"/>
              <w:adjustRightInd w:val="0"/>
              <w:jc w:val="both"/>
              <w:rPr>
                <w:lang w:val="en-US"/>
              </w:rPr>
            </w:pPr>
            <w:r w:rsidRPr="78BB46CD">
              <w:rPr>
                <w:sz w:val="22"/>
                <w:szCs w:val="22"/>
                <w:lang w:val="en-US"/>
              </w:rPr>
              <w:t>The course will encourage students to develop an understanding of the building regulations along with the ability to cost and manage projects using digital technologies.  Studen</w:t>
            </w:r>
            <w:r w:rsidR="00572D60">
              <w:rPr>
                <w:sz w:val="22"/>
                <w:szCs w:val="22"/>
                <w:lang w:val="en-US"/>
              </w:rPr>
              <w:t xml:space="preserve">ts will be expected to develop </w:t>
            </w:r>
            <w:r w:rsidRPr="78BB46CD">
              <w:rPr>
                <w:sz w:val="22"/>
                <w:szCs w:val="22"/>
                <w:lang w:val="en-US"/>
              </w:rPr>
              <w:t xml:space="preserve">a commitment to the role of architectural technology as a means of change with regard to sustainability and global awareness. To enable this, the students will engage in a collaborative project, where they will work with students from at least one other built environment discipline course to address a common practice based challenge.  </w:t>
            </w:r>
          </w:p>
          <w:p w14:paraId="49C6FC38" w14:textId="77777777" w:rsidR="00074294" w:rsidRPr="00BC0409" w:rsidRDefault="00074294" w:rsidP="000D1B2F">
            <w:pPr>
              <w:jc w:val="both"/>
              <w:rPr>
                <w:b/>
                <w:bCs w:val="0"/>
              </w:rPr>
            </w:pPr>
          </w:p>
          <w:p w14:paraId="71C6D0C6" w14:textId="52DD924B" w:rsidR="00074294" w:rsidRDefault="504FB507" w:rsidP="000D1B2F">
            <w:pPr>
              <w:jc w:val="both"/>
            </w:pPr>
            <w:r w:rsidRPr="504FB507">
              <w:rPr>
                <w:sz w:val="22"/>
                <w:szCs w:val="22"/>
                <w:lang w:val="en-US"/>
              </w:rPr>
              <w:t xml:space="preserve">The course curriculum reflects a balance between the core skills (such as detailing and </w:t>
            </w:r>
            <w:r w:rsidR="00A57244" w:rsidRPr="002E7A2E">
              <w:rPr>
                <w:color w:val="auto"/>
                <w:sz w:val="22"/>
                <w:szCs w:val="22"/>
                <w:lang w:val="en-US"/>
              </w:rPr>
              <w:t>construction techniques</w:t>
            </w:r>
            <w:r w:rsidRPr="002E7A2E">
              <w:rPr>
                <w:color w:val="auto"/>
                <w:sz w:val="22"/>
                <w:szCs w:val="22"/>
                <w:lang w:val="en-US"/>
              </w:rPr>
              <w:t xml:space="preserve">) </w:t>
            </w:r>
            <w:r w:rsidRPr="504FB507">
              <w:rPr>
                <w:sz w:val="22"/>
                <w:szCs w:val="22"/>
                <w:lang w:val="en-US"/>
              </w:rPr>
              <w:t xml:space="preserve">and recent advancements in digital technologies. </w:t>
            </w:r>
            <w:proofErr w:type="spellStart"/>
            <w:r w:rsidRPr="504FB507">
              <w:rPr>
                <w:sz w:val="22"/>
                <w:szCs w:val="22"/>
              </w:rPr>
              <w:t>T</w:t>
            </w:r>
            <w:r w:rsidR="00EE770C">
              <w:rPr>
                <w:sz w:val="22"/>
                <w:szCs w:val="22"/>
              </w:rPr>
              <w:t>th</w:t>
            </w:r>
            <w:r w:rsidRPr="504FB507">
              <w:rPr>
                <w:sz w:val="22"/>
                <w:szCs w:val="22"/>
              </w:rPr>
              <w:t>o</w:t>
            </w:r>
            <w:proofErr w:type="spellEnd"/>
            <w:r w:rsidRPr="504FB507">
              <w:rPr>
                <w:sz w:val="22"/>
                <w:szCs w:val="22"/>
              </w:rPr>
              <w:t xml:space="preserve"> this end, the course content has been developed in accordance with the requirements of the Chartered Institute of Architectural Technologists (CIAT). </w:t>
            </w:r>
          </w:p>
          <w:p w14:paraId="7344335D" w14:textId="77777777" w:rsidR="00074294" w:rsidRDefault="00074294" w:rsidP="000D1B2F">
            <w:pPr>
              <w:jc w:val="both"/>
            </w:pPr>
          </w:p>
          <w:p w14:paraId="1A73654F" w14:textId="77777777" w:rsidR="00074294" w:rsidRPr="00E57595" w:rsidRDefault="504FB507" w:rsidP="000D1B2F">
            <w:pPr>
              <w:jc w:val="both"/>
              <w:rPr>
                <w:bCs w:val="0"/>
                <w:lang w:val="en-US"/>
              </w:rPr>
            </w:pPr>
            <w:r w:rsidRPr="504FB507">
              <w:rPr>
                <w:sz w:val="22"/>
                <w:szCs w:val="22"/>
              </w:rPr>
              <w:t>Accordingly, the course aims to ensure that, for the final award, the student achieves academic and professional standards as laid-out in the QAA Benchmark for Architectural Technology. The key areas of the course are:</w:t>
            </w:r>
          </w:p>
          <w:p w14:paraId="5802382D" w14:textId="77777777" w:rsidR="00074294" w:rsidRPr="00BC0409" w:rsidRDefault="00074294" w:rsidP="000D1B2F">
            <w:pPr>
              <w:jc w:val="both"/>
              <w:rPr>
                <w:b/>
                <w:bCs w:val="0"/>
              </w:rPr>
            </w:pPr>
          </w:p>
          <w:p w14:paraId="68320431" w14:textId="77777777" w:rsidR="00074294" w:rsidRPr="00890F64" w:rsidRDefault="00074294" w:rsidP="00673B76">
            <w:pPr>
              <w:numPr>
                <w:ilvl w:val="0"/>
                <w:numId w:val="11"/>
              </w:numPr>
              <w:tabs>
                <w:tab w:val="clear" w:pos="360"/>
                <w:tab w:val="clear" w:pos="720"/>
                <w:tab w:val="clear" w:pos="1080"/>
                <w:tab w:val="clear" w:pos="1440"/>
              </w:tabs>
              <w:jc w:val="both"/>
              <w:rPr>
                <w:bCs w:val="0"/>
              </w:rPr>
            </w:pPr>
            <w:r>
              <w:rPr>
                <w:bCs w:val="0"/>
                <w:sz w:val="22"/>
                <w:szCs w:val="22"/>
              </w:rPr>
              <w:t>To encourage technology-driven design as a basis for the responsible use of resources and methods within the global built environment.</w:t>
            </w:r>
          </w:p>
          <w:p w14:paraId="61D7B094" w14:textId="77777777" w:rsidR="00074294" w:rsidRPr="00BC0409" w:rsidRDefault="00074294" w:rsidP="00673B76">
            <w:pPr>
              <w:numPr>
                <w:ilvl w:val="0"/>
                <w:numId w:val="11"/>
              </w:numPr>
              <w:tabs>
                <w:tab w:val="clear" w:pos="360"/>
                <w:tab w:val="clear" w:pos="720"/>
                <w:tab w:val="clear" w:pos="1080"/>
                <w:tab w:val="clear" w:pos="1440"/>
              </w:tabs>
              <w:jc w:val="both"/>
              <w:rPr>
                <w:bCs w:val="0"/>
              </w:rPr>
            </w:pPr>
            <w:r w:rsidRPr="00BC0409">
              <w:rPr>
                <w:sz w:val="22"/>
                <w:szCs w:val="22"/>
              </w:rPr>
              <w:t>To develo</w:t>
            </w:r>
            <w:r>
              <w:rPr>
                <w:sz w:val="22"/>
                <w:szCs w:val="22"/>
              </w:rPr>
              <w:t>p</w:t>
            </w:r>
            <w:r w:rsidRPr="00BC0409">
              <w:rPr>
                <w:sz w:val="22"/>
                <w:szCs w:val="22"/>
              </w:rPr>
              <w:t xml:space="preserve"> a range of </w:t>
            </w:r>
            <w:r>
              <w:rPr>
                <w:sz w:val="22"/>
                <w:szCs w:val="22"/>
              </w:rPr>
              <w:t>specific skills with regard to technical</w:t>
            </w:r>
            <w:r w:rsidRPr="00BC0409">
              <w:rPr>
                <w:sz w:val="22"/>
                <w:szCs w:val="22"/>
              </w:rPr>
              <w:t xml:space="preserve">, </w:t>
            </w:r>
            <w:r>
              <w:rPr>
                <w:sz w:val="22"/>
                <w:szCs w:val="22"/>
              </w:rPr>
              <w:t>managerial</w:t>
            </w:r>
            <w:r w:rsidRPr="00BC0409">
              <w:rPr>
                <w:sz w:val="22"/>
                <w:szCs w:val="22"/>
              </w:rPr>
              <w:t>, intellectual, personal</w:t>
            </w:r>
            <w:r>
              <w:rPr>
                <w:sz w:val="22"/>
                <w:szCs w:val="22"/>
              </w:rPr>
              <w:t xml:space="preserve"> and team-based activities associated with the role of the Architectural Technologist</w:t>
            </w:r>
            <w:r w:rsidRPr="00BC0409">
              <w:rPr>
                <w:sz w:val="22"/>
                <w:szCs w:val="22"/>
              </w:rPr>
              <w:t xml:space="preserve"> </w:t>
            </w:r>
            <w:r>
              <w:rPr>
                <w:sz w:val="22"/>
                <w:szCs w:val="22"/>
              </w:rPr>
              <w:t xml:space="preserve">along with the generic skills </w:t>
            </w:r>
            <w:r w:rsidRPr="00BC0409">
              <w:rPr>
                <w:sz w:val="22"/>
                <w:szCs w:val="22"/>
              </w:rPr>
              <w:t xml:space="preserve">transferable to a wider </w:t>
            </w:r>
            <w:r>
              <w:rPr>
                <w:sz w:val="22"/>
                <w:szCs w:val="22"/>
              </w:rPr>
              <w:t>context.</w:t>
            </w:r>
          </w:p>
          <w:p w14:paraId="2A9E035F" w14:textId="77777777" w:rsidR="00074294" w:rsidRPr="00BC0409" w:rsidRDefault="00074294" w:rsidP="00673B76">
            <w:pPr>
              <w:numPr>
                <w:ilvl w:val="0"/>
                <w:numId w:val="11"/>
              </w:numPr>
              <w:tabs>
                <w:tab w:val="clear" w:pos="360"/>
                <w:tab w:val="clear" w:pos="720"/>
                <w:tab w:val="clear" w:pos="1080"/>
                <w:tab w:val="clear" w:pos="1440"/>
              </w:tabs>
              <w:jc w:val="both"/>
              <w:rPr>
                <w:bCs w:val="0"/>
              </w:rPr>
            </w:pPr>
            <w:r w:rsidRPr="00BC0409">
              <w:rPr>
                <w:sz w:val="22"/>
                <w:szCs w:val="22"/>
              </w:rPr>
              <w:t xml:space="preserve">To provide </w:t>
            </w:r>
            <w:r>
              <w:rPr>
                <w:sz w:val="22"/>
                <w:szCs w:val="22"/>
              </w:rPr>
              <w:t>modules and projects</w:t>
            </w:r>
            <w:r w:rsidRPr="00BC0409">
              <w:rPr>
                <w:sz w:val="22"/>
                <w:szCs w:val="22"/>
              </w:rPr>
              <w:t xml:space="preserve">, which can be integrated to stimulate and foster </w:t>
            </w:r>
            <w:r>
              <w:rPr>
                <w:sz w:val="22"/>
                <w:szCs w:val="22"/>
              </w:rPr>
              <w:t xml:space="preserve">the </w:t>
            </w:r>
            <w:r w:rsidRPr="00BC0409">
              <w:rPr>
                <w:sz w:val="22"/>
                <w:szCs w:val="22"/>
              </w:rPr>
              <w:t>theoretical</w:t>
            </w:r>
            <w:r>
              <w:rPr>
                <w:sz w:val="22"/>
                <w:szCs w:val="22"/>
              </w:rPr>
              <w:t xml:space="preserve"> and practical skills, professional awareness and </w:t>
            </w:r>
            <w:r w:rsidRPr="00BC0409">
              <w:rPr>
                <w:sz w:val="22"/>
                <w:szCs w:val="22"/>
              </w:rPr>
              <w:t>expertise</w:t>
            </w:r>
            <w:r>
              <w:rPr>
                <w:sz w:val="22"/>
                <w:szCs w:val="22"/>
              </w:rPr>
              <w:t xml:space="preserve"> related to the modern construction industry</w:t>
            </w:r>
            <w:r w:rsidRPr="00BC0409">
              <w:rPr>
                <w:sz w:val="22"/>
                <w:szCs w:val="22"/>
              </w:rPr>
              <w:t>.</w:t>
            </w:r>
          </w:p>
          <w:p w14:paraId="0AF412AE" w14:textId="77777777" w:rsidR="00074294" w:rsidRPr="00BC0409" w:rsidRDefault="00074294" w:rsidP="00673B76">
            <w:pPr>
              <w:numPr>
                <w:ilvl w:val="0"/>
                <w:numId w:val="11"/>
              </w:numPr>
              <w:tabs>
                <w:tab w:val="clear" w:pos="360"/>
                <w:tab w:val="clear" w:pos="720"/>
                <w:tab w:val="clear" w:pos="1080"/>
                <w:tab w:val="clear" w:pos="1440"/>
              </w:tabs>
              <w:jc w:val="both"/>
              <w:rPr>
                <w:bCs w:val="0"/>
              </w:rPr>
            </w:pPr>
            <w:r w:rsidRPr="00BC0409">
              <w:rPr>
                <w:sz w:val="22"/>
                <w:szCs w:val="22"/>
              </w:rPr>
              <w:t>To allow students to explore a wealth of new</w:t>
            </w:r>
            <w:r>
              <w:rPr>
                <w:sz w:val="22"/>
                <w:szCs w:val="22"/>
              </w:rPr>
              <w:t xml:space="preserve"> and emerging technologies capable of transforming the techniques, practices and processes of the relevant professions.</w:t>
            </w:r>
          </w:p>
          <w:p w14:paraId="507D5568" w14:textId="77777777" w:rsidR="00074294" w:rsidRPr="007575B9" w:rsidRDefault="504FB507" w:rsidP="00673B76">
            <w:pPr>
              <w:numPr>
                <w:ilvl w:val="0"/>
                <w:numId w:val="11"/>
              </w:numPr>
              <w:tabs>
                <w:tab w:val="clear" w:pos="360"/>
                <w:tab w:val="clear" w:pos="720"/>
                <w:tab w:val="clear" w:pos="1080"/>
                <w:tab w:val="clear" w:pos="1440"/>
              </w:tabs>
              <w:jc w:val="both"/>
            </w:pPr>
            <w:r w:rsidRPr="504FB507">
              <w:rPr>
                <w:sz w:val="22"/>
                <w:szCs w:val="22"/>
              </w:rPr>
              <w:t>To create the foundation for, and make the students inquisitive about the subject matter and professional ethics to foster a culture of life-long and self-learning and value their continuous professional development</w:t>
            </w:r>
            <w:r w:rsidR="00C903F7">
              <w:rPr>
                <w:sz w:val="22"/>
                <w:szCs w:val="22"/>
              </w:rPr>
              <w:t>.</w:t>
            </w:r>
            <w:r w:rsidRPr="504FB507">
              <w:rPr>
                <w:sz w:val="22"/>
                <w:szCs w:val="22"/>
              </w:rPr>
              <w:t xml:space="preserve"> </w:t>
            </w:r>
          </w:p>
          <w:p w14:paraId="73425976" w14:textId="77777777" w:rsidR="00074294" w:rsidRPr="00BC0409" w:rsidRDefault="00074294" w:rsidP="000D1B2F">
            <w:pPr>
              <w:jc w:val="both"/>
              <w:rPr>
                <w:b/>
                <w:bCs w:val="0"/>
              </w:rPr>
            </w:pPr>
          </w:p>
        </w:tc>
      </w:tr>
    </w:tbl>
    <w:p w14:paraId="60810BCF" w14:textId="77777777" w:rsidR="00074294" w:rsidRPr="00BC0409" w:rsidRDefault="00074294" w:rsidP="00074294">
      <w:pPr>
        <w:jc w:val="both"/>
        <w:rPr>
          <w:b/>
          <w:color w:val="auto"/>
          <w:sz w:val="22"/>
          <w:szCs w:val="22"/>
        </w:rPr>
      </w:pPr>
    </w:p>
    <w:tbl>
      <w:tblPr>
        <w:tblW w:w="0" w:type="auto"/>
        <w:tblInd w:w="3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0"/>
        <w:gridCol w:w="9506"/>
      </w:tblGrid>
      <w:tr w:rsidR="00074294" w:rsidRPr="00BC0409" w14:paraId="4F2A332A" w14:textId="77777777" w:rsidTr="000D1B2F">
        <w:tc>
          <w:tcPr>
            <w:tcW w:w="500" w:type="dxa"/>
            <w:tcBorders>
              <w:top w:val="single" w:sz="4" w:space="0" w:color="auto"/>
            </w:tcBorders>
          </w:tcPr>
          <w:p w14:paraId="51AEFEA2" w14:textId="77777777" w:rsidR="00074294" w:rsidRPr="00BC0409" w:rsidRDefault="00074294" w:rsidP="000D1B2F">
            <w:pPr>
              <w:rPr>
                <w:b/>
                <w:color w:val="auto"/>
              </w:rPr>
            </w:pPr>
            <w:r w:rsidRPr="00BC0409">
              <w:rPr>
                <w:b/>
                <w:color w:val="auto"/>
                <w:sz w:val="22"/>
                <w:szCs w:val="22"/>
              </w:rPr>
              <w:t>12</w:t>
            </w:r>
          </w:p>
        </w:tc>
        <w:tc>
          <w:tcPr>
            <w:tcW w:w="9506" w:type="dxa"/>
            <w:tcBorders>
              <w:top w:val="single" w:sz="4" w:space="0" w:color="auto"/>
            </w:tcBorders>
          </w:tcPr>
          <w:p w14:paraId="416B5F0C" w14:textId="77777777" w:rsidR="00074294" w:rsidRPr="00BC0409" w:rsidRDefault="00074294" w:rsidP="000D1B2F">
            <w:pPr>
              <w:rPr>
                <w:b/>
                <w:color w:val="auto"/>
              </w:rPr>
            </w:pPr>
            <w:r w:rsidRPr="00BC0409">
              <w:rPr>
                <w:b/>
                <w:color w:val="auto"/>
                <w:sz w:val="22"/>
                <w:szCs w:val="22"/>
              </w:rPr>
              <w:t>Intended Learning Outcomes</w:t>
            </w:r>
          </w:p>
        </w:tc>
      </w:tr>
      <w:tr w:rsidR="00074294" w:rsidRPr="00BC0409" w14:paraId="24FB9061" w14:textId="77777777" w:rsidTr="000D1B2F">
        <w:trPr>
          <w:cantSplit/>
        </w:trPr>
        <w:tc>
          <w:tcPr>
            <w:tcW w:w="10006" w:type="dxa"/>
            <w:gridSpan w:val="2"/>
            <w:tcBorders>
              <w:bottom w:val="single" w:sz="4" w:space="0" w:color="auto"/>
            </w:tcBorders>
          </w:tcPr>
          <w:p w14:paraId="20F9AA00" w14:textId="77777777" w:rsidR="00074294" w:rsidRPr="00BC0409" w:rsidRDefault="00074294" w:rsidP="000D1B2F">
            <w:pPr>
              <w:rPr>
                <w:color w:val="auto"/>
              </w:rPr>
            </w:pPr>
            <w:r w:rsidRPr="00BC0409">
              <w:rPr>
                <w:color w:val="auto"/>
                <w:sz w:val="22"/>
                <w:szCs w:val="22"/>
              </w:rPr>
              <w:t>The course provides opportunities for students to develop and demonstrate knowledge and understanding, skills, qualities and other attributes in the following areas:</w:t>
            </w:r>
          </w:p>
        </w:tc>
      </w:tr>
    </w:tbl>
    <w:p w14:paraId="61DE8C90" w14:textId="77777777" w:rsidR="00074294" w:rsidRPr="00BC0409" w:rsidRDefault="00074294" w:rsidP="00074294">
      <w:pPr>
        <w:rPr>
          <w:color w:val="auto"/>
          <w:sz w:val="22"/>
          <w:szCs w:val="22"/>
        </w:rPr>
      </w:pPr>
    </w:p>
    <w:tbl>
      <w:tblPr>
        <w:tblW w:w="0" w:type="auto"/>
        <w:tblInd w:w="315" w:type="dxa"/>
        <w:tblBorders>
          <w:top w:val="single" w:sz="6" w:space="0" w:color="auto"/>
          <w:left w:val="single" w:sz="6" w:space="0" w:color="auto"/>
          <w:bottom w:val="single" w:sz="6" w:space="0" w:color="auto"/>
          <w:right w:val="single" w:sz="6" w:space="0" w:color="auto"/>
        </w:tblBorders>
        <w:tblLayout w:type="fixed"/>
        <w:tblCellMar>
          <w:left w:w="115" w:type="dxa"/>
          <w:right w:w="115" w:type="dxa"/>
        </w:tblCellMar>
        <w:tblLook w:val="0000" w:firstRow="0" w:lastRow="0" w:firstColumn="0" w:lastColumn="0" w:noHBand="0" w:noVBand="0"/>
      </w:tblPr>
      <w:tblGrid>
        <w:gridCol w:w="10006"/>
      </w:tblGrid>
      <w:tr w:rsidR="00074294" w:rsidRPr="00BC0409" w14:paraId="25B152C5" w14:textId="77777777" w:rsidTr="78BB46CD">
        <w:tc>
          <w:tcPr>
            <w:tcW w:w="10006" w:type="dxa"/>
            <w:tcBorders>
              <w:top w:val="single" w:sz="6" w:space="0" w:color="auto"/>
            </w:tcBorders>
          </w:tcPr>
          <w:p w14:paraId="31C35A6A" w14:textId="77777777" w:rsidR="00074294" w:rsidRDefault="00366598" w:rsidP="00572D60">
            <w:pPr>
              <w:jc w:val="center"/>
              <w:rPr>
                <w:b/>
                <w:i/>
                <w:color w:val="auto"/>
              </w:rPr>
            </w:pPr>
            <w:r>
              <w:rPr>
                <w:b/>
                <w:i/>
                <w:color w:val="auto"/>
                <w:sz w:val="22"/>
                <w:szCs w:val="22"/>
              </w:rPr>
              <w:fldChar w:fldCharType="begin">
                <w:ffData>
                  <w:name w:val="Text6"/>
                  <w:enabled/>
                  <w:calcOnExit w:val="0"/>
                  <w:textInput>
                    <w:default w:val="Knowledge and Understanding Outcomes"/>
                  </w:textInput>
                </w:ffData>
              </w:fldChar>
            </w:r>
            <w:r w:rsidR="00074294">
              <w:rPr>
                <w:b/>
                <w:i/>
                <w:color w:val="auto"/>
                <w:sz w:val="22"/>
                <w:szCs w:val="22"/>
              </w:rPr>
              <w:instrText xml:space="preserve"> FORMTEXT </w:instrText>
            </w:r>
            <w:r>
              <w:rPr>
                <w:b/>
                <w:i/>
                <w:color w:val="auto"/>
                <w:sz w:val="22"/>
                <w:szCs w:val="22"/>
              </w:rPr>
            </w:r>
            <w:r>
              <w:rPr>
                <w:b/>
                <w:i/>
                <w:color w:val="auto"/>
                <w:sz w:val="22"/>
                <w:szCs w:val="22"/>
              </w:rPr>
              <w:fldChar w:fldCharType="separate"/>
            </w:r>
            <w:r w:rsidR="00074294">
              <w:rPr>
                <w:b/>
                <w:i/>
                <w:noProof/>
                <w:color w:val="auto"/>
                <w:sz w:val="22"/>
                <w:szCs w:val="22"/>
              </w:rPr>
              <w:t>Knowledge and Understanding Outcomes</w:t>
            </w:r>
            <w:r>
              <w:rPr>
                <w:b/>
                <w:i/>
                <w:color w:val="auto"/>
                <w:sz w:val="22"/>
                <w:szCs w:val="22"/>
              </w:rPr>
              <w:fldChar w:fldCharType="end"/>
            </w:r>
          </w:p>
          <w:p w14:paraId="2E704FC7" w14:textId="77777777" w:rsidR="00074294" w:rsidRPr="00572D60" w:rsidRDefault="00074294" w:rsidP="000D1B2F">
            <w:pPr>
              <w:rPr>
                <w:b/>
                <w:bCs w:val="0"/>
              </w:rPr>
            </w:pPr>
            <w:r w:rsidRPr="000E61C7">
              <w:rPr>
                <w:b/>
                <w:bCs w:val="0"/>
                <w:sz w:val="22"/>
                <w:szCs w:val="22"/>
              </w:rPr>
              <w:t>Intellectual Abilities</w:t>
            </w:r>
          </w:p>
        </w:tc>
      </w:tr>
      <w:tr w:rsidR="00074294" w:rsidRPr="00BC0409" w14:paraId="4E6F0389" w14:textId="77777777" w:rsidTr="78BB46CD">
        <w:tc>
          <w:tcPr>
            <w:tcW w:w="10006" w:type="dxa"/>
            <w:tcBorders>
              <w:bottom w:val="single" w:sz="6" w:space="0" w:color="auto"/>
            </w:tcBorders>
          </w:tcPr>
          <w:p w14:paraId="1EC1225D" w14:textId="77777777" w:rsidR="00074294" w:rsidRDefault="00074294" w:rsidP="000D1B2F">
            <w:pPr>
              <w:pStyle w:val="ListParagraph"/>
              <w:tabs>
                <w:tab w:val="clear" w:pos="360"/>
                <w:tab w:val="clear" w:pos="720"/>
                <w:tab w:val="clear" w:pos="1080"/>
                <w:tab w:val="clear" w:pos="1440"/>
                <w:tab w:val="left" w:pos="394"/>
              </w:tabs>
              <w:ind w:left="360"/>
              <w:jc w:val="both"/>
              <w:rPr>
                <w:color w:val="auto"/>
              </w:rPr>
            </w:pPr>
          </w:p>
          <w:p w14:paraId="7250189B" w14:textId="77777777" w:rsidR="00074294" w:rsidRDefault="78BB46CD" w:rsidP="00673B76">
            <w:pPr>
              <w:pStyle w:val="ListParagraph"/>
              <w:numPr>
                <w:ilvl w:val="0"/>
                <w:numId w:val="14"/>
              </w:numPr>
              <w:tabs>
                <w:tab w:val="clear" w:pos="360"/>
                <w:tab w:val="clear" w:pos="720"/>
                <w:tab w:val="clear" w:pos="1080"/>
                <w:tab w:val="clear" w:pos="1440"/>
                <w:tab w:val="left" w:pos="394"/>
              </w:tabs>
              <w:jc w:val="both"/>
              <w:rPr>
                <w:color w:val="auto"/>
              </w:rPr>
            </w:pPr>
            <w:r w:rsidRPr="78BB46CD">
              <w:rPr>
                <w:color w:val="auto"/>
                <w:sz w:val="22"/>
                <w:szCs w:val="22"/>
              </w:rPr>
              <w:t>Knowledge of the key concepts, theories and principles related to the Architectural Technology profession, including design concepts, information managem</w:t>
            </w:r>
            <w:r w:rsidR="0022340F">
              <w:rPr>
                <w:color w:val="auto"/>
                <w:sz w:val="22"/>
                <w:szCs w:val="22"/>
              </w:rPr>
              <w:t>ent (traditional and BIM based), building pathology,</w:t>
            </w:r>
            <w:r w:rsidRPr="78BB46CD">
              <w:rPr>
                <w:color w:val="auto"/>
                <w:sz w:val="22"/>
                <w:szCs w:val="22"/>
              </w:rPr>
              <w:t xml:space="preserve"> legal principles and regulatory requirements, construction contracts, construction technology, construction economics and procurement arrangements in the design and construction process</w:t>
            </w:r>
            <w:r w:rsidR="0022340F">
              <w:rPr>
                <w:color w:val="auto"/>
                <w:sz w:val="22"/>
                <w:szCs w:val="22"/>
              </w:rPr>
              <w:t>. (F, I, H</w:t>
            </w:r>
            <w:r w:rsidRPr="78BB46CD">
              <w:rPr>
                <w:color w:val="auto"/>
                <w:sz w:val="22"/>
                <w:szCs w:val="22"/>
              </w:rPr>
              <w:t>)</w:t>
            </w:r>
          </w:p>
          <w:p w14:paraId="05CCF5D0" w14:textId="77777777" w:rsidR="00074294" w:rsidRPr="00DF428D" w:rsidRDefault="504FB507" w:rsidP="00673B76">
            <w:pPr>
              <w:numPr>
                <w:ilvl w:val="0"/>
                <w:numId w:val="14"/>
              </w:numPr>
              <w:tabs>
                <w:tab w:val="clear" w:pos="360"/>
                <w:tab w:val="clear" w:pos="720"/>
                <w:tab w:val="clear" w:pos="1080"/>
                <w:tab w:val="clear" w:pos="1440"/>
                <w:tab w:val="left" w:pos="394"/>
              </w:tabs>
              <w:jc w:val="both"/>
              <w:rPr>
                <w:color w:val="auto"/>
              </w:rPr>
            </w:pPr>
            <w:r w:rsidRPr="504FB507">
              <w:rPr>
                <w:color w:val="auto"/>
                <w:sz w:val="22"/>
                <w:szCs w:val="22"/>
              </w:rPr>
              <w:t>An awareness of the Architectural Technologists' context within the wider construction industry, including the legal, business, social, economic, health and safety, cultural, technological,  physical, environmental, and global issues</w:t>
            </w:r>
            <w:r w:rsidR="0022340F">
              <w:rPr>
                <w:color w:val="auto"/>
                <w:sz w:val="22"/>
                <w:szCs w:val="22"/>
              </w:rPr>
              <w:t>.</w:t>
            </w:r>
            <w:r w:rsidRPr="504FB507">
              <w:rPr>
                <w:color w:val="auto"/>
                <w:sz w:val="22"/>
                <w:szCs w:val="22"/>
              </w:rPr>
              <w:t xml:space="preserve">  (F, I)</w:t>
            </w:r>
          </w:p>
          <w:p w14:paraId="22FED7A6" w14:textId="77777777" w:rsidR="00074294" w:rsidRPr="00DF428D" w:rsidRDefault="00074294" w:rsidP="00673B76">
            <w:pPr>
              <w:numPr>
                <w:ilvl w:val="0"/>
                <w:numId w:val="14"/>
              </w:numPr>
              <w:tabs>
                <w:tab w:val="clear" w:pos="360"/>
                <w:tab w:val="clear" w:pos="720"/>
                <w:tab w:val="clear" w:pos="1080"/>
                <w:tab w:val="clear" w:pos="1440"/>
                <w:tab w:val="left" w:pos="394"/>
              </w:tabs>
              <w:jc w:val="both"/>
              <w:rPr>
                <w:bCs w:val="0"/>
                <w:color w:val="auto"/>
              </w:rPr>
            </w:pPr>
            <w:r>
              <w:rPr>
                <w:color w:val="auto"/>
                <w:sz w:val="22"/>
                <w:szCs w:val="22"/>
              </w:rPr>
              <w:t>Understand t</w:t>
            </w:r>
            <w:r w:rsidRPr="00DF428D">
              <w:rPr>
                <w:color w:val="auto"/>
                <w:sz w:val="22"/>
                <w:szCs w:val="22"/>
              </w:rPr>
              <w:t>he link</w:t>
            </w:r>
            <w:r w:rsidR="008553A3">
              <w:rPr>
                <w:color w:val="auto"/>
                <w:sz w:val="22"/>
                <w:szCs w:val="22"/>
              </w:rPr>
              <w:t xml:space="preserve">s between </w:t>
            </w:r>
            <w:r w:rsidRPr="00DF428D">
              <w:rPr>
                <w:color w:val="auto"/>
                <w:sz w:val="22"/>
                <w:szCs w:val="22"/>
              </w:rPr>
              <w:t xml:space="preserve">and interdisciplinary relationships </w:t>
            </w:r>
            <w:r>
              <w:rPr>
                <w:color w:val="auto"/>
                <w:sz w:val="22"/>
                <w:szCs w:val="22"/>
              </w:rPr>
              <w:t xml:space="preserve">within </w:t>
            </w:r>
            <w:r w:rsidRPr="00DF428D">
              <w:rPr>
                <w:color w:val="auto"/>
                <w:sz w:val="22"/>
                <w:szCs w:val="22"/>
              </w:rPr>
              <w:t>the related disciplines operating in the built and natural environments</w:t>
            </w:r>
            <w:r w:rsidR="00D27195">
              <w:rPr>
                <w:color w:val="auto"/>
                <w:sz w:val="22"/>
                <w:szCs w:val="22"/>
              </w:rPr>
              <w:t xml:space="preserve"> within the global context</w:t>
            </w:r>
            <w:r w:rsidR="005D78C3">
              <w:rPr>
                <w:color w:val="auto"/>
                <w:sz w:val="22"/>
                <w:szCs w:val="22"/>
              </w:rPr>
              <w:t>.</w:t>
            </w:r>
            <w:r w:rsidRPr="00DF428D">
              <w:rPr>
                <w:color w:val="auto"/>
                <w:sz w:val="22"/>
                <w:szCs w:val="22"/>
              </w:rPr>
              <w:t xml:space="preserve"> </w:t>
            </w:r>
            <w:r>
              <w:rPr>
                <w:color w:val="auto"/>
                <w:sz w:val="22"/>
                <w:szCs w:val="22"/>
              </w:rPr>
              <w:t>(I, H)</w:t>
            </w:r>
          </w:p>
          <w:p w14:paraId="25A3BFCB" w14:textId="77777777" w:rsidR="00074294" w:rsidRPr="00DF428D" w:rsidRDefault="00074294" w:rsidP="00673B76">
            <w:pPr>
              <w:numPr>
                <w:ilvl w:val="0"/>
                <w:numId w:val="14"/>
              </w:numPr>
              <w:tabs>
                <w:tab w:val="clear" w:pos="360"/>
                <w:tab w:val="clear" w:pos="720"/>
                <w:tab w:val="clear" w:pos="1080"/>
                <w:tab w:val="clear" w:pos="1440"/>
                <w:tab w:val="left" w:pos="394"/>
              </w:tabs>
              <w:jc w:val="both"/>
              <w:rPr>
                <w:bCs w:val="0"/>
                <w:color w:val="auto"/>
              </w:rPr>
            </w:pPr>
            <w:r>
              <w:rPr>
                <w:color w:val="auto"/>
                <w:sz w:val="22"/>
                <w:szCs w:val="22"/>
              </w:rPr>
              <w:t xml:space="preserve">Systematic understanding of </w:t>
            </w:r>
            <w:r w:rsidRPr="00DF428D">
              <w:rPr>
                <w:color w:val="auto"/>
                <w:sz w:val="22"/>
                <w:szCs w:val="22"/>
              </w:rPr>
              <w:t xml:space="preserve">the </w:t>
            </w:r>
            <w:r>
              <w:rPr>
                <w:color w:val="auto"/>
                <w:sz w:val="22"/>
                <w:szCs w:val="22"/>
              </w:rPr>
              <w:t>digital technologies and BIM tools</w:t>
            </w:r>
            <w:r w:rsidRPr="00DF428D">
              <w:rPr>
                <w:color w:val="auto"/>
                <w:sz w:val="22"/>
                <w:szCs w:val="22"/>
              </w:rPr>
              <w:t xml:space="preserve"> that support</w:t>
            </w:r>
            <w:r>
              <w:rPr>
                <w:color w:val="auto"/>
                <w:sz w:val="22"/>
                <w:szCs w:val="22"/>
              </w:rPr>
              <w:t xml:space="preserve"> the realisation of building design</w:t>
            </w:r>
            <w:r w:rsidR="00D27195">
              <w:rPr>
                <w:color w:val="auto"/>
                <w:sz w:val="22"/>
                <w:szCs w:val="22"/>
              </w:rPr>
              <w:t xml:space="preserve"> and construction</w:t>
            </w:r>
            <w:r w:rsidR="005D78C3">
              <w:rPr>
                <w:color w:val="auto"/>
                <w:sz w:val="22"/>
                <w:szCs w:val="22"/>
              </w:rPr>
              <w:t>.</w:t>
            </w:r>
            <w:r>
              <w:rPr>
                <w:color w:val="auto"/>
                <w:sz w:val="22"/>
                <w:szCs w:val="22"/>
              </w:rPr>
              <w:t xml:space="preserve"> (F, I, H)</w:t>
            </w:r>
          </w:p>
          <w:p w14:paraId="160182F9" w14:textId="77777777" w:rsidR="00074294" w:rsidRPr="00DF428D" w:rsidRDefault="00074294" w:rsidP="00673B76">
            <w:pPr>
              <w:numPr>
                <w:ilvl w:val="0"/>
                <w:numId w:val="14"/>
              </w:numPr>
              <w:tabs>
                <w:tab w:val="clear" w:pos="360"/>
                <w:tab w:val="clear" w:pos="720"/>
                <w:tab w:val="clear" w:pos="1080"/>
                <w:tab w:val="clear" w:pos="1440"/>
                <w:tab w:val="left" w:pos="394"/>
              </w:tabs>
              <w:jc w:val="both"/>
              <w:rPr>
                <w:bCs w:val="0"/>
                <w:color w:val="auto"/>
              </w:rPr>
            </w:pPr>
            <w:r>
              <w:rPr>
                <w:color w:val="auto"/>
                <w:sz w:val="22"/>
                <w:szCs w:val="22"/>
              </w:rPr>
              <w:t>Awareness of the evolution of the role of t</w:t>
            </w:r>
            <w:r w:rsidR="00D27195">
              <w:rPr>
                <w:color w:val="auto"/>
                <w:sz w:val="22"/>
                <w:szCs w:val="22"/>
              </w:rPr>
              <w:t xml:space="preserve">he Architectural Technologist, along with </w:t>
            </w:r>
            <w:r>
              <w:rPr>
                <w:color w:val="auto"/>
                <w:sz w:val="22"/>
                <w:szCs w:val="22"/>
              </w:rPr>
              <w:t xml:space="preserve">the </w:t>
            </w:r>
            <w:r w:rsidRPr="00DF428D">
              <w:rPr>
                <w:color w:val="auto"/>
                <w:sz w:val="22"/>
                <w:szCs w:val="22"/>
              </w:rPr>
              <w:t>contemporary issues</w:t>
            </w:r>
            <w:r w:rsidR="00D27195">
              <w:rPr>
                <w:color w:val="auto"/>
                <w:sz w:val="22"/>
                <w:szCs w:val="22"/>
              </w:rPr>
              <w:t>/trends</w:t>
            </w:r>
            <w:r w:rsidRPr="00DF428D">
              <w:rPr>
                <w:color w:val="auto"/>
                <w:sz w:val="22"/>
                <w:szCs w:val="22"/>
              </w:rPr>
              <w:t xml:space="preserve"> </w:t>
            </w:r>
            <w:r>
              <w:rPr>
                <w:color w:val="auto"/>
                <w:sz w:val="22"/>
                <w:szCs w:val="22"/>
              </w:rPr>
              <w:t>that</w:t>
            </w:r>
            <w:r w:rsidR="00D27195">
              <w:rPr>
                <w:color w:val="auto"/>
                <w:sz w:val="22"/>
                <w:szCs w:val="22"/>
              </w:rPr>
              <w:t xml:space="preserve"> currently face</w:t>
            </w:r>
            <w:r w:rsidRPr="00DF428D">
              <w:rPr>
                <w:color w:val="auto"/>
                <w:sz w:val="22"/>
                <w:szCs w:val="22"/>
              </w:rPr>
              <w:t xml:space="preserve"> the profession</w:t>
            </w:r>
            <w:r>
              <w:rPr>
                <w:color w:val="auto"/>
                <w:sz w:val="22"/>
                <w:szCs w:val="22"/>
              </w:rPr>
              <w:t xml:space="preserve"> </w:t>
            </w:r>
            <w:r w:rsidR="00D27195">
              <w:rPr>
                <w:color w:val="auto"/>
                <w:sz w:val="22"/>
                <w:szCs w:val="22"/>
              </w:rPr>
              <w:t>with regard to ethical considerations, globalisation and sustainability</w:t>
            </w:r>
            <w:r w:rsidR="005D78C3">
              <w:rPr>
                <w:color w:val="auto"/>
                <w:sz w:val="22"/>
                <w:szCs w:val="22"/>
              </w:rPr>
              <w:t>.</w:t>
            </w:r>
            <w:r w:rsidRPr="00DF428D">
              <w:rPr>
                <w:color w:val="auto"/>
                <w:sz w:val="22"/>
                <w:szCs w:val="22"/>
              </w:rPr>
              <w:t xml:space="preserve"> </w:t>
            </w:r>
            <w:r>
              <w:rPr>
                <w:color w:val="auto"/>
                <w:sz w:val="22"/>
                <w:szCs w:val="22"/>
              </w:rPr>
              <w:t>(I, H)</w:t>
            </w:r>
          </w:p>
          <w:p w14:paraId="530A5516" w14:textId="77777777" w:rsidR="00074294" w:rsidRPr="00BC0409" w:rsidRDefault="00074294" w:rsidP="00D27195">
            <w:pPr>
              <w:tabs>
                <w:tab w:val="clear" w:pos="360"/>
                <w:tab w:val="clear" w:pos="720"/>
                <w:tab w:val="clear" w:pos="1080"/>
                <w:tab w:val="clear" w:pos="1440"/>
                <w:tab w:val="left" w:pos="394"/>
              </w:tabs>
              <w:ind w:left="360"/>
              <w:jc w:val="both"/>
              <w:rPr>
                <w:color w:val="auto"/>
              </w:rPr>
            </w:pPr>
          </w:p>
        </w:tc>
      </w:tr>
    </w:tbl>
    <w:p w14:paraId="13E770BE" w14:textId="77777777" w:rsidR="00074294" w:rsidRPr="00BC0409" w:rsidRDefault="00074294" w:rsidP="00074294">
      <w:pPr>
        <w:rPr>
          <w:color w:val="auto"/>
          <w:sz w:val="22"/>
          <w:szCs w:val="22"/>
        </w:rPr>
      </w:pPr>
    </w:p>
    <w:tbl>
      <w:tblPr>
        <w:tblW w:w="0" w:type="auto"/>
        <w:tblInd w:w="315" w:type="dxa"/>
        <w:tblBorders>
          <w:top w:val="single" w:sz="6" w:space="0" w:color="auto"/>
          <w:left w:val="single" w:sz="6" w:space="0" w:color="auto"/>
          <w:bottom w:val="single" w:sz="6" w:space="0" w:color="auto"/>
          <w:right w:val="single" w:sz="6" w:space="0" w:color="auto"/>
        </w:tblBorders>
        <w:tblLayout w:type="fixed"/>
        <w:tblCellMar>
          <w:left w:w="115" w:type="dxa"/>
          <w:right w:w="115" w:type="dxa"/>
        </w:tblCellMar>
        <w:tblLook w:val="0000" w:firstRow="0" w:lastRow="0" w:firstColumn="0" w:lastColumn="0" w:noHBand="0" w:noVBand="0"/>
      </w:tblPr>
      <w:tblGrid>
        <w:gridCol w:w="10290"/>
      </w:tblGrid>
      <w:tr w:rsidR="00074294" w:rsidRPr="00BC0409" w14:paraId="4B5C3450" w14:textId="77777777" w:rsidTr="78BB46CD">
        <w:trPr>
          <w:tblHeader/>
        </w:trPr>
        <w:tc>
          <w:tcPr>
            <w:tcW w:w="10290" w:type="dxa"/>
            <w:tcBorders>
              <w:top w:val="single" w:sz="6" w:space="0" w:color="auto"/>
            </w:tcBorders>
          </w:tcPr>
          <w:p w14:paraId="30DCF7ED" w14:textId="77777777" w:rsidR="00074294" w:rsidRDefault="00366598" w:rsidP="00572D60">
            <w:pPr>
              <w:jc w:val="center"/>
              <w:rPr>
                <w:b/>
                <w:i/>
                <w:color w:val="auto"/>
              </w:rPr>
            </w:pPr>
            <w:r w:rsidRPr="007308D7">
              <w:rPr>
                <w:b/>
                <w:i/>
                <w:color w:val="auto"/>
                <w:sz w:val="22"/>
                <w:szCs w:val="22"/>
              </w:rPr>
              <w:fldChar w:fldCharType="begin">
                <w:ffData>
                  <w:name w:val=""/>
                  <w:enabled/>
                  <w:calcOnExit w:val="0"/>
                  <w:textInput>
                    <w:default w:val="Ability Outcomes"/>
                  </w:textInput>
                </w:ffData>
              </w:fldChar>
            </w:r>
            <w:r w:rsidR="00074294" w:rsidRPr="007308D7">
              <w:rPr>
                <w:b/>
                <w:i/>
                <w:color w:val="auto"/>
                <w:sz w:val="22"/>
                <w:szCs w:val="22"/>
              </w:rPr>
              <w:instrText xml:space="preserve"> FORMTEXT </w:instrText>
            </w:r>
            <w:r w:rsidRPr="007308D7">
              <w:rPr>
                <w:b/>
                <w:i/>
                <w:color w:val="auto"/>
                <w:sz w:val="22"/>
                <w:szCs w:val="22"/>
              </w:rPr>
            </w:r>
            <w:r w:rsidRPr="007308D7">
              <w:rPr>
                <w:b/>
                <w:i/>
                <w:color w:val="auto"/>
                <w:sz w:val="22"/>
                <w:szCs w:val="22"/>
              </w:rPr>
              <w:fldChar w:fldCharType="separate"/>
            </w:r>
            <w:r w:rsidR="00074294" w:rsidRPr="007308D7">
              <w:rPr>
                <w:b/>
                <w:i/>
                <w:noProof/>
                <w:color w:val="auto"/>
                <w:sz w:val="22"/>
                <w:szCs w:val="22"/>
              </w:rPr>
              <w:t>Ability Outcomes</w:t>
            </w:r>
            <w:r w:rsidRPr="007308D7">
              <w:rPr>
                <w:b/>
                <w:i/>
                <w:color w:val="auto"/>
                <w:sz w:val="22"/>
                <w:szCs w:val="22"/>
              </w:rPr>
              <w:fldChar w:fldCharType="end"/>
            </w:r>
          </w:p>
          <w:p w14:paraId="281FFCD7" w14:textId="77777777" w:rsidR="00074294" w:rsidRDefault="00074294" w:rsidP="000D1B2F">
            <w:pPr>
              <w:rPr>
                <w:b/>
                <w:i/>
                <w:color w:val="auto"/>
              </w:rPr>
            </w:pPr>
            <w:r>
              <w:rPr>
                <w:b/>
                <w:i/>
                <w:color w:val="auto"/>
                <w:sz w:val="22"/>
                <w:szCs w:val="22"/>
              </w:rPr>
              <w:t>Professional / Practical Skills</w:t>
            </w:r>
          </w:p>
          <w:p w14:paraId="6E33915B" w14:textId="77777777" w:rsidR="00572D60" w:rsidRPr="00572D60" w:rsidRDefault="00572D60" w:rsidP="000D1B2F">
            <w:pPr>
              <w:rPr>
                <w:b/>
                <w:bCs w:val="0"/>
                <w:i/>
                <w:color w:val="auto"/>
              </w:rPr>
            </w:pPr>
          </w:p>
        </w:tc>
      </w:tr>
      <w:tr w:rsidR="00074294" w:rsidRPr="00BC0409" w14:paraId="7A19FBE4" w14:textId="77777777" w:rsidTr="00572D60">
        <w:trPr>
          <w:trHeight w:val="2904"/>
        </w:trPr>
        <w:tc>
          <w:tcPr>
            <w:tcW w:w="10290" w:type="dxa"/>
            <w:tcBorders>
              <w:bottom w:val="single" w:sz="6" w:space="0" w:color="auto"/>
            </w:tcBorders>
          </w:tcPr>
          <w:p w14:paraId="2B4FBC67" w14:textId="77777777" w:rsidR="00074294" w:rsidRDefault="78BB46CD" w:rsidP="00673B76">
            <w:pPr>
              <w:numPr>
                <w:ilvl w:val="0"/>
                <w:numId w:val="12"/>
              </w:numPr>
              <w:tabs>
                <w:tab w:val="clear" w:pos="360"/>
                <w:tab w:val="clear" w:pos="720"/>
                <w:tab w:val="clear" w:pos="1080"/>
                <w:tab w:val="clear" w:pos="1440"/>
                <w:tab w:val="left" w:pos="394"/>
              </w:tabs>
              <w:jc w:val="both"/>
              <w:rPr>
                <w:color w:val="auto"/>
              </w:rPr>
            </w:pPr>
            <w:r w:rsidRPr="78BB46CD">
              <w:rPr>
                <w:color w:val="auto"/>
                <w:sz w:val="22"/>
                <w:szCs w:val="22"/>
              </w:rPr>
              <w:t>Demonstrate a comprehensive range of skills related to Architectural Technology with the ability to describe, evaluate and apply a variety of working methods</w:t>
            </w:r>
            <w:r w:rsidR="005D78C3">
              <w:rPr>
                <w:color w:val="auto"/>
                <w:sz w:val="22"/>
                <w:szCs w:val="22"/>
              </w:rPr>
              <w:t>.</w:t>
            </w:r>
            <w:r w:rsidRPr="78BB46CD">
              <w:rPr>
                <w:color w:val="auto"/>
                <w:sz w:val="22"/>
                <w:szCs w:val="22"/>
              </w:rPr>
              <w:t xml:space="preserve"> (I,H)</w:t>
            </w:r>
          </w:p>
          <w:p w14:paraId="2CFB7F01" w14:textId="77777777" w:rsidR="00074294" w:rsidRPr="00DF428D" w:rsidRDefault="00074294" w:rsidP="00673B76">
            <w:pPr>
              <w:numPr>
                <w:ilvl w:val="0"/>
                <w:numId w:val="12"/>
              </w:numPr>
              <w:tabs>
                <w:tab w:val="clear" w:pos="360"/>
                <w:tab w:val="clear" w:pos="720"/>
                <w:tab w:val="clear" w:pos="1080"/>
                <w:tab w:val="clear" w:pos="1440"/>
                <w:tab w:val="left" w:pos="394"/>
              </w:tabs>
              <w:jc w:val="both"/>
              <w:rPr>
                <w:color w:val="auto"/>
              </w:rPr>
            </w:pPr>
            <w:r>
              <w:rPr>
                <w:color w:val="auto"/>
                <w:sz w:val="22"/>
                <w:szCs w:val="22"/>
              </w:rPr>
              <w:t>Demonstrate the ability to critically and logically evaluate</w:t>
            </w:r>
            <w:r w:rsidRPr="00DF428D">
              <w:rPr>
                <w:color w:val="auto"/>
                <w:sz w:val="22"/>
                <w:szCs w:val="22"/>
              </w:rPr>
              <w:t xml:space="preserve"> evidence</w:t>
            </w:r>
            <w:r>
              <w:rPr>
                <w:color w:val="auto"/>
                <w:sz w:val="22"/>
                <w:szCs w:val="22"/>
              </w:rPr>
              <w:t xml:space="preserve"> and arguments</w:t>
            </w:r>
            <w:r w:rsidRPr="00DF428D">
              <w:rPr>
                <w:color w:val="auto"/>
                <w:sz w:val="22"/>
                <w:szCs w:val="22"/>
              </w:rPr>
              <w:t xml:space="preserve"> and </w:t>
            </w:r>
            <w:r>
              <w:rPr>
                <w:color w:val="auto"/>
                <w:sz w:val="22"/>
                <w:szCs w:val="22"/>
              </w:rPr>
              <w:t xml:space="preserve">to </w:t>
            </w:r>
            <w:r w:rsidRPr="00DF428D">
              <w:rPr>
                <w:color w:val="auto"/>
                <w:sz w:val="22"/>
                <w:szCs w:val="22"/>
              </w:rPr>
              <w:t>appl</w:t>
            </w:r>
            <w:r>
              <w:rPr>
                <w:color w:val="auto"/>
                <w:sz w:val="22"/>
                <w:szCs w:val="22"/>
              </w:rPr>
              <w:t>y that</w:t>
            </w:r>
            <w:r w:rsidRPr="00DF428D">
              <w:rPr>
                <w:color w:val="auto"/>
                <w:sz w:val="22"/>
                <w:szCs w:val="22"/>
              </w:rPr>
              <w:t xml:space="preserve"> to </w:t>
            </w:r>
            <w:r w:rsidR="00400567">
              <w:rPr>
                <w:color w:val="auto"/>
                <w:sz w:val="22"/>
                <w:szCs w:val="22"/>
              </w:rPr>
              <w:t xml:space="preserve">the context of </w:t>
            </w:r>
            <w:r>
              <w:rPr>
                <w:color w:val="auto"/>
                <w:sz w:val="22"/>
                <w:szCs w:val="22"/>
              </w:rPr>
              <w:t>construction</w:t>
            </w:r>
            <w:r w:rsidR="005D78C3">
              <w:rPr>
                <w:color w:val="auto"/>
                <w:sz w:val="22"/>
                <w:szCs w:val="22"/>
              </w:rPr>
              <w:t>. (I,H)</w:t>
            </w:r>
            <w:r w:rsidRPr="00DF428D">
              <w:rPr>
                <w:color w:val="auto"/>
                <w:sz w:val="22"/>
                <w:szCs w:val="22"/>
              </w:rPr>
              <w:t xml:space="preserve"> </w:t>
            </w:r>
          </w:p>
          <w:p w14:paraId="47441D0F" w14:textId="77777777" w:rsidR="00074294" w:rsidRDefault="00074294" w:rsidP="00673B76">
            <w:pPr>
              <w:numPr>
                <w:ilvl w:val="0"/>
                <w:numId w:val="12"/>
              </w:numPr>
              <w:tabs>
                <w:tab w:val="clear" w:pos="360"/>
                <w:tab w:val="clear" w:pos="720"/>
                <w:tab w:val="clear" w:pos="1080"/>
                <w:tab w:val="clear" w:pos="1440"/>
                <w:tab w:val="left" w:pos="394"/>
              </w:tabs>
              <w:jc w:val="both"/>
              <w:rPr>
                <w:color w:val="auto"/>
              </w:rPr>
            </w:pPr>
            <w:r w:rsidRPr="00BC0409">
              <w:rPr>
                <w:sz w:val="22"/>
                <w:szCs w:val="22"/>
              </w:rPr>
              <w:t>Evidence the collating</w:t>
            </w:r>
            <w:r>
              <w:rPr>
                <w:sz w:val="22"/>
                <w:szCs w:val="22"/>
              </w:rPr>
              <w:t xml:space="preserve">, </w:t>
            </w:r>
            <w:r w:rsidRPr="00BC0409">
              <w:rPr>
                <w:sz w:val="22"/>
                <w:szCs w:val="22"/>
              </w:rPr>
              <w:t>inputting and</w:t>
            </w:r>
            <w:r>
              <w:rPr>
                <w:sz w:val="22"/>
                <w:szCs w:val="22"/>
              </w:rPr>
              <w:t xml:space="preserve"> analysis</w:t>
            </w:r>
            <w:r w:rsidRPr="00BC0409">
              <w:rPr>
                <w:sz w:val="22"/>
                <w:szCs w:val="22"/>
              </w:rPr>
              <w:t xml:space="preserve"> of </w:t>
            </w:r>
            <w:r w:rsidRPr="00BC0409">
              <w:rPr>
                <w:color w:val="auto"/>
                <w:sz w:val="22"/>
                <w:szCs w:val="22"/>
              </w:rPr>
              <w:t>appropriate research data. (F,I,H)</w:t>
            </w:r>
          </w:p>
          <w:p w14:paraId="1B1B9E2B" w14:textId="77777777" w:rsidR="00074294" w:rsidRPr="00A47D70" w:rsidRDefault="78BB46CD" w:rsidP="00673B76">
            <w:pPr>
              <w:numPr>
                <w:ilvl w:val="0"/>
                <w:numId w:val="12"/>
              </w:numPr>
              <w:tabs>
                <w:tab w:val="clear" w:pos="360"/>
                <w:tab w:val="clear" w:pos="720"/>
                <w:tab w:val="clear" w:pos="1080"/>
                <w:tab w:val="clear" w:pos="1440"/>
                <w:tab w:val="left" w:pos="394"/>
              </w:tabs>
              <w:jc w:val="both"/>
              <w:rPr>
                <w:color w:val="auto"/>
              </w:rPr>
            </w:pPr>
            <w:r w:rsidRPr="78BB46CD">
              <w:rPr>
                <w:color w:val="auto"/>
                <w:sz w:val="22"/>
                <w:szCs w:val="22"/>
              </w:rPr>
              <w:t xml:space="preserve">Effective use </w:t>
            </w:r>
            <w:r w:rsidR="00A57244" w:rsidRPr="002E7A2E">
              <w:rPr>
                <w:color w:val="auto"/>
                <w:sz w:val="22"/>
                <w:szCs w:val="22"/>
              </w:rPr>
              <w:t>of appropriate tools in visual communication</w:t>
            </w:r>
            <w:r w:rsidRPr="002E7A2E">
              <w:rPr>
                <w:color w:val="auto"/>
                <w:sz w:val="22"/>
                <w:szCs w:val="22"/>
              </w:rPr>
              <w:t xml:space="preserve"> </w:t>
            </w:r>
            <w:r w:rsidRPr="78BB46CD">
              <w:rPr>
                <w:color w:val="auto"/>
                <w:sz w:val="22"/>
                <w:szCs w:val="22"/>
              </w:rPr>
              <w:t>(including BIM-based tools)</w:t>
            </w:r>
            <w:r w:rsidR="00B47FDD">
              <w:rPr>
                <w:color w:val="auto"/>
                <w:sz w:val="22"/>
                <w:szCs w:val="22"/>
              </w:rPr>
              <w:t>.</w:t>
            </w:r>
            <w:r w:rsidRPr="78BB46CD">
              <w:rPr>
                <w:color w:val="auto"/>
                <w:sz w:val="22"/>
                <w:szCs w:val="22"/>
              </w:rPr>
              <w:t xml:space="preserve"> (F,I,H)</w:t>
            </w:r>
          </w:p>
          <w:p w14:paraId="0D8FA9AC" w14:textId="77777777" w:rsidR="00074294" w:rsidRPr="00DF428D" w:rsidRDefault="00074294" w:rsidP="00673B76">
            <w:pPr>
              <w:numPr>
                <w:ilvl w:val="0"/>
                <w:numId w:val="12"/>
              </w:numPr>
              <w:tabs>
                <w:tab w:val="clear" w:pos="360"/>
                <w:tab w:val="clear" w:pos="720"/>
                <w:tab w:val="clear" w:pos="1080"/>
                <w:tab w:val="clear" w:pos="1440"/>
                <w:tab w:val="left" w:pos="394"/>
              </w:tabs>
              <w:jc w:val="both"/>
              <w:rPr>
                <w:color w:val="auto"/>
              </w:rPr>
            </w:pPr>
            <w:r>
              <w:rPr>
                <w:color w:val="auto"/>
                <w:sz w:val="22"/>
                <w:szCs w:val="22"/>
              </w:rPr>
              <w:t xml:space="preserve">Demonstrate the ability to </w:t>
            </w:r>
            <w:r w:rsidR="00400567">
              <w:rPr>
                <w:color w:val="auto"/>
                <w:sz w:val="22"/>
                <w:szCs w:val="22"/>
              </w:rPr>
              <w:t xml:space="preserve">evaluate, implement and resolve design-related issues by exploring </w:t>
            </w:r>
            <w:r w:rsidR="00A57244" w:rsidRPr="002E7A2E">
              <w:rPr>
                <w:color w:val="auto"/>
                <w:sz w:val="22"/>
                <w:szCs w:val="22"/>
              </w:rPr>
              <w:t xml:space="preserve">construction </w:t>
            </w:r>
            <w:r w:rsidR="00400567">
              <w:rPr>
                <w:color w:val="auto"/>
                <w:sz w:val="22"/>
                <w:szCs w:val="22"/>
              </w:rPr>
              <w:t>technology-driven solutions</w:t>
            </w:r>
            <w:r w:rsidR="00B47FDD">
              <w:rPr>
                <w:color w:val="auto"/>
                <w:sz w:val="22"/>
                <w:szCs w:val="22"/>
              </w:rPr>
              <w:t xml:space="preserve">. </w:t>
            </w:r>
            <w:r>
              <w:rPr>
                <w:color w:val="auto"/>
                <w:sz w:val="22"/>
                <w:szCs w:val="22"/>
              </w:rPr>
              <w:t>(H)</w:t>
            </w:r>
          </w:p>
          <w:p w14:paraId="5B6CDAFD" w14:textId="77777777" w:rsidR="00074294" w:rsidRPr="00572D60" w:rsidRDefault="00074294" w:rsidP="00673B76">
            <w:pPr>
              <w:numPr>
                <w:ilvl w:val="0"/>
                <w:numId w:val="12"/>
              </w:numPr>
              <w:tabs>
                <w:tab w:val="clear" w:pos="360"/>
                <w:tab w:val="clear" w:pos="720"/>
                <w:tab w:val="clear" w:pos="1080"/>
                <w:tab w:val="clear" w:pos="1440"/>
                <w:tab w:val="left" w:pos="394"/>
              </w:tabs>
              <w:jc w:val="both"/>
              <w:rPr>
                <w:color w:val="auto"/>
              </w:rPr>
            </w:pPr>
            <w:r>
              <w:rPr>
                <w:color w:val="auto"/>
                <w:sz w:val="22"/>
                <w:szCs w:val="22"/>
              </w:rPr>
              <w:t xml:space="preserve">Evidence the preparation of </w:t>
            </w:r>
            <w:r w:rsidRPr="00DF428D">
              <w:rPr>
                <w:color w:val="auto"/>
                <w:sz w:val="22"/>
                <w:szCs w:val="22"/>
              </w:rPr>
              <w:t>professional reports in accordance with published conventions and/or client expectations</w:t>
            </w:r>
            <w:r w:rsidR="00B47FDD">
              <w:rPr>
                <w:color w:val="auto"/>
                <w:sz w:val="22"/>
                <w:szCs w:val="22"/>
              </w:rPr>
              <w:t>.</w:t>
            </w:r>
            <w:r w:rsidRPr="00DF428D">
              <w:rPr>
                <w:color w:val="auto"/>
                <w:sz w:val="22"/>
                <w:szCs w:val="22"/>
              </w:rPr>
              <w:t xml:space="preserve"> </w:t>
            </w:r>
            <w:r>
              <w:rPr>
                <w:color w:val="auto"/>
                <w:sz w:val="22"/>
                <w:szCs w:val="22"/>
              </w:rPr>
              <w:t>(F,I,H)</w:t>
            </w:r>
          </w:p>
        </w:tc>
      </w:tr>
    </w:tbl>
    <w:p w14:paraId="51E14DD1" w14:textId="77777777" w:rsidR="00074294" w:rsidRPr="00BC0409" w:rsidRDefault="00074294" w:rsidP="00074294">
      <w:pPr>
        <w:pStyle w:val="Header"/>
        <w:tabs>
          <w:tab w:val="clear" w:pos="4320"/>
          <w:tab w:val="clear" w:pos="8640"/>
        </w:tabs>
        <w:rPr>
          <w:color w:val="auto"/>
          <w:sz w:val="22"/>
          <w:szCs w:val="22"/>
        </w:rPr>
      </w:pPr>
    </w:p>
    <w:tbl>
      <w:tblPr>
        <w:tblW w:w="0" w:type="auto"/>
        <w:tblInd w:w="315" w:type="dxa"/>
        <w:tblBorders>
          <w:top w:val="single" w:sz="6" w:space="0" w:color="auto"/>
          <w:left w:val="single" w:sz="6" w:space="0" w:color="auto"/>
          <w:bottom w:val="single" w:sz="6" w:space="0" w:color="auto"/>
          <w:right w:val="single" w:sz="6" w:space="0" w:color="auto"/>
        </w:tblBorders>
        <w:tblLayout w:type="fixed"/>
        <w:tblCellMar>
          <w:left w:w="115" w:type="dxa"/>
          <w:right w:w="115" w:type="dxa"/>
        </w:tblCellMar>
        <w:tblLook w:val="0000" w:firstRow="0" w:lastRow="0" w:firstColumn="0" w:lastColumn="0" w:noHBand="0" w:noVBand="0"/>
      </w:tblPr>
      <w:tblGrid>
        <w:gridCol w:w="10290"/>
      </w:tblGrid>
      <w:tr w:rsidR="00074294" w:rsidRPr="00BC0409" w14:paraId="1C5EB8FB" w14:textId="77777777" w:rsidTr="00900B6A">
        <w:trPr>
          <w:tblHeader/>
        </w:trPr>
        <w:tc>
          <w:tcPr>
            <w:tcW w:w="10290" w:type="dxa"/>
            <w:tcBorders>
              <w:top w:val="single" w:sz="6" w:space="0" w:color="auto"/>
            </w:tcBorders>
          </w:tcPr>
          <w:p w14:paraId="4B732BA8" w14:textId="77777777" w:rsidR="00074294" w:rsidRPr="00BC0409" w:rsidRDefault="00074294" w:rsidP="00572D60">
            <w:pPr>
              <w:jc w:val="center"/>
              <w:rPr>
                <w:b/>
                <w:bCs w:val="0"/>
                <w:i/>
                <w:color w:val="auto"/>
              </w:rPr>
            </w:pPr>
            <w:r>
              <w:rPr>
                <w:b/>
                <w:i/>
                <w:color w:val="auto"/>
                <w:sz w:val="22"/>
                <w:szCs w:val="22"/>
              </w:rPr>
              <w:t>Transferable / Key Skills</w:t>
            </w:r>
          </w:p>
        </w:tc>
      </w:tr>
      <w:tr w:rsidR="00074294" w:rsidRPr="00BC0409" w14:paraId="496D94A9" w14:textId="77777777" w:rsidTr="00900B6A">
        <w:tc>
          <w:tcPr>
            <w:tcW w:w="10290" w:type="dxa"/>
          </w:tcPr>
          <w:p w14:paraId="78EB2CB4" w14:textId="77777777" w:rsidR="00074294" w:rsidRDefault="00074294" w:rsidP="000D1B2F">
            <w:pPr>
              <w:tabs>
                <w:tab w:val="clear" w:pos="360"/>
              </w:tabs>
              <w:jc w:val="both"/>
              <w:rPr>
                <w:color w:val="auto"/>
              </w:rPr>
            </w:pPr>
            <w:r w:rsidRPr="00BC0409">
              <w:rPr>
                <w:color w:val="auto"/>
                <w:sz w:val="22"/>
                <w:szCs w:val="22"/>
              </w:rPr>
              <w:t>The ability to</w:t>
            </w:r>
          </w:p>
          <w:p w14:paraId="711EE615" w14:textId="77777777" w:rsidR="00074294" w:rsidRPr="00BC0409" w:rsidRDefault="00074294" w:rsidP="000D1B2F">
            <w:pPr>
              <w:tabs>
                <w:tab w:val="clear" w:pos="360"/>
              </w:tabs>
              <w:jc w:val="both"/>
              <w:rPr>
                <w:color w:val="auto"/>
              </w:rPr>
            </w:pPr>
          </w:p>
        </w:tc>
      </w:tr>
      <w:tr w:rsidR="00074294" w:rsidRPr="00BC0409" w14:paraId="69FDAAB2" w14:textId="77777777" w:rsidTr="00900B6A">
        <w:tc>
          <w:tcPr>
            <w:tcW w:w="10290" w:type="dxa"/>
          </w:tcPr>
          <w:p w14:paraId="0BECF9EE" w14:textId="77777777" w:rsidR="00074294" w:rsidRDefault="00074294" w:rsidP="00673B76">
            <w:pPr>
              <w:numPr>
                <w:ilvl w:val="0"/>
                <w:numId w:val="13"/>
              </w:numPr>
              <w:tabs>
                <w:tab w:val="clear" w:pos="360"/>
              </w:tabs>
              <w:jc w:val="both"/>
              <w:rPr>
                <w:color w:val="auto"/>
              </w:rPr>
            </w:pPr>
            <w:r w:rsidRPr="00BC0409">
              <w:rPr>
                <w:color w:val="auto"/>
                <w:sz w:val="22"/>
                <w:szCs w:val="22"/>
              </w:rPr>
              <w:t>Study independently, set goals, manage own workloads and meet deadlines. (F,I,H)</w:t>
            </w:r>
          </w:p>
          <w:p w14:paraId="1D3CCD78" w14:textId="77777777" w:rsidR="00074294" w:rsidRPr="00981730" w:rsidRDefault="00074294" w:rsidP="00673B76">
            <w:pPr>
              <w:numPr>
                <w:ilvl w:val="0"/>
                <w:numId w:val="13"/>
              </w:numPr>
              <w:tabs>
                <w:tab w:val="clear" w:pos="360"/>
                <w:tab w:val="clear" w:pos="720"/>
                <w:tab w:val="clear" w:pos="1080"/>
                <w:tab w:val="clear" w:pos="1440"/>
                <w:tab w:val="left" w:pos="394"/>
              </w:tabs>
              <w:jc w:val="both"/>
              <w:rPr>
                <w:color w:val="auto"/>
              </w:rPr>
            </w:pPr>
            <w:r>
              <w:rPr>
                <w:color w:val="auto"/>
                <w:sz w:val="22"/>
                <w:szCs w:val="22"/>
              </w:rPr>
              <w:t>D</w:t>
            </w:r>
            <w:r w:rsidRPr="00DF428D">
              <w:rPr>
                <w:color w:val="auto"/>
                <w:sz w:val="22"/>
                <w:szCs w:val="22"/>
              </w:rPr>
              <w:t xml:space="preserve">evise solutions to </w:t>
            </w:r>
            <w:r w:rsidR="00B47FDD">
              <w:rPr>
                <w:color w:val="auto"/>
                <w:sz w:val="22"/>
                <w:szCs w:val="22"/>
              </w:rPr>
              <w:t>routine and unfamiliar problems</w:t>
            </w:r>
            <w:r w:rsidRPr="00DF428D">
              <w:rPr>
                <w:color w:val="auto"/>
                <w:sz w:val="22"/>
                <w:szCs w:val="22"/>
              </w:rPr>
              <w:t xml:space="preserve"> </w:t>
            </w:r>
            <w:r>
              <w:rPr>
                <w:color w:val="auto"/>
                <w:sz w:val="22"/>
                <w:szCs w:val="22"/>
              </w:rPr>
              <w:t>by</w:t>
            </w:r>
            <w:r w:rsidRPr="00DF428D">
              <w:rPr>
                <w:color w:val="auto"/>
                <w:sz w:val="22"/>
                <w:szCs w:val="22"/>
              </w:rPr>
              <w:t xml:space="preserve"> collecting, analysing and interpreting data</w:t>
            </w:r>
            <w:r w:rsidR="00B47FDD">
              <w:rPr>
                <w:color w:val="auto"/>
                <w:sz w:val="22"/>
                <w:szCs w:val="22"/>
              </w:rPr>
              <w:t>.</w:t>
            </w:r>
            <w:r w:rsidRPr="00DF428D">
              <w:rPr>
                <w:color w:val="auto"/>
                <w:sz w:val="22"/>
                <w:szCs w:val="22"/>
              </w:rPr>
              <w:t xml:space="preserve"> </w:t>
            </w:r>
            <w:r>
              <w:rPr>
                <w:color w:val="auto"/>
                <w:sz w:val="22"/>
                <w:szCs w:val="22"/>
              </w:rPr>
              <w:t>(I,H)</w:t>
            </w:r>
          </w:p>
          <w:p w14:paraId="40A33C4D" w14:textId="77777777" w:rsidR="00074294" w:rsidRPr="00BC0409" w:rsidRDefault="00074294" w:rsidP="00673B76">
            <w:pPr>
              <w:numPr>
                <w:ilvl w:val="0"/>
                <w:numId w:val="13"/>
              </w:numPr>
              <w:tabs>
                <w:tab w:val="clear" w:pos="360"/>
              </w:tabs>
              <w:jc w:val="both"/>
              <w:rPr>
                <w:color w:val="auto"/>
              </w:rPr>
            </w:pPr>
            <w:r>
              <w:rPr>
                <w:color w:val="auto"/>
                <w:sz w:val="22"/>
                <w:szCs w:val="22"/>
              </w:rPr>
              <w:t>W</w:t>
            </w:r>
            <w:r w:rsidRPr="00DF428D">
              <w:rPr>
                <w:color w:val="auto"/>
                <w:sz w:val="22"/>
                <w:szCs w:val="22"/>
              </w:rPr>
              <w:t>ork effectively with others within the context of a multidisciplinary team</w:t>
            </w:r>
            <w:r w:rsidR="00B47FDD">
              <w:rPr>
                <w:color w:val="auto"/>
                <w:sz w:val="22"/>
                <w:szCs w:val="22"/>
              </w:rPr>
              <w:t>.</w:t>
            </w:r>
            <w:r>
              <w:rPr>
                <w:color w:val="auto"/>
                <w:sz w:val="22"/>
                <w:szCs w:val="22"/>
              </w:rPr>
              <w:t xml:space="preserve"> (I,H)</w:t>
            </w:r>
          </w:p>
          <w:p w14:paraId="514D294B" w14:textId="77777777" w:rsidR="00074294" w:rsidRPr="00BC0409" w:rsidRDefault="00074294" w:rsidP="00673B76">
            <w:pPr>
              <w:numPr>
                <w:ilvl w:val="0"/>
                <w:numId w:val="13"/>
              </w:numPr>
              <w:tabs>
                <w:tab w:val="clear" w:pos="360"/>
              </w:tabs>
              <w:jc w:val="both"/>
              <w:rPr>
                <w:color w:val="auto"/>
              </w:rPr>
            </w:pPr>
            <w:r w:rsidRPr="00BC0409">
              <w:rPr>
                <w:color w:val="auto"/>
                <w:sz w:val="22"/>
                <w:szCs w:val="22"/>
              </w:rPr>
              <w:t>Identify personal strengths, weaknesses and needs. (</w:t>
            </w:r>
            <w:r>
              <w:rPr>
                <w:color w:val="auto"/>
                <w:sz w:val="22"/>
                <w:szCs w:val="22"/>
              </w:rPr>
              <w:t xml:space="preserve">F, </w:t>
            </w:r>
            <w:r w:rsidRPr="00BC0409">
              <w:rPr>
                <w:color w:val="auto"/>
                <w:sz w:val="22"/>
                <w:szCs w:val="22"/>
              </w:rPr>
              <w:t>I, H)</w:t>
            </w:r>
          </w:p>
          <w:p w14:paraId="1835FB7D" w14:textId="77777777" w:rsidR="00074294" w:rsidRPr="00BC0409" w:rsidRDefault="00074294" w:rsidP="00673B76">
            <w:pPr>
              <w:numPr>
                <w:ilvl w:val="0"/>
                <w:numId w:val="13"/>
              </w:numPr>
              <w:tabs>
                <w:tab w:val="clear" w:pos="360"/>
              </w:tabs>
              <w:jc w:val="both"/>
              <w:rPr>
                <w:color w:val="auto"/>
              </w:rPr>
            </w:pPr>
            <w:r w:rsidRPr="00BC0409">
              <w:rPr>
                <w:color w:val="auto"/>
                <w:sz w:val="22"/>
                <w:szCs w:val="22"/>
              </w:rPr>
              <w:t>Articulate ideas and information comprehensibly in oral and written forms</w:t>
            </w:r>
            <w:r w:rsidR="00B47FDD">
              <w:rPr>
                <w:color w:val="auto"/>
                <w:sz w:val="22"/>
                <w:szCs w:val="22"/>
              </w:rPr>
              <w:t>.</w:t>
            </w:r>
            <w:r w:rsidRPr="00BC0409">
              <w:rPr>
                <w:color w:val="auto"/>
                <w:sz w:val="22"/>
                <w:szCs w:val="22"/>
              </w:rPr>
              <w:t xml:space="preserve"> (F,I,H)</w:t>
            </w:r>
          </w:p>
        </w:tc>
      </w:tr>
      <w:tr w:rsidR="00074294" w:rsidRPr="00BC0409" w14:paraId="058D3BB6" w14:textId="77777777" w:rsidTr="00900B6A">
        <w:tc>
          <w:tcPr>
            <w:tcW w:w="10290" w:type="dxa"/>
            <w:tcBorders>
              <w:bottom w:val="single" w:sz="6" w:space="0" w:color="auto"/>
            </w:tcBorders>
          </w:tcPr>
          <w:p w14:paraId="438A6906" w14:textId="77777777" w:rsidR="00074294" w:rsidRDefault="00074294" w:rsidP="00673B76">
            <w:pPr>
              <w:numPr>
                <w:ilvl w:val="0"/>
                <w:numId w:val="13"/>
              </w:numPr>
              <w:tabs>
                <w:tab w:val="clear" w:pos="360"/>
              </w:tabs>
              <w:jc w:val="both"/>
              <w:rPr>
                <w:color w:val="auto"/>
              </w:rPr>
            </w:pPr>
            <w:r w:rsidRPr="00BC0409">
              <w:rPr>
                <w:color w:val="auto"/>
                <w:sz w:val="22"/>
                <w:szCs w:val="22"/>
              </w:rPr>
              <w:t>Present ideas and work to audiences in a range of situations. (F,I, H</w:t>
            </w:r>
            <w:r>
              <w:rPr>
                <w:color w:val="auto"/>
                <w:sz w:val="22"/>
                <w:szCs w:val="22"/>
              </w:rPr>
              <w:t>)</w:t>
            </w:r>
          </w:p>
          <w:p w14:paraId="2FEBD669" w14:textId="77777777" w:rsidR="00074294" w:rsidRPr="00981730" w:rsidRDefault="00074294" w:rsidP="000D1B2F">
            <w:pPr>
              <w:tabs>
                <w:tab w:val="clear" w:pos="360"/>
              </w:tabs>
              <w:jc w:val="both"/>
              <w:rPr>
                <w:b/>
                <w:bCs w:val="0"/>
                <w:i/>
                <w:iCs/>
                <w:color w:val="auto"/>
              </w:rPr>
            </w:pPr>
          </w:p>
        </w:tc>
      </w:tr>
    </w:tbl>
    <w:p w14:paraId="16386620" w14:textId="77777777" w:rsidR="00074294" w:rsidRPr="00BC0409" w:rsidRDefault="00074294" w:rsidP="00074294">
      <w:pPr>
        <w:pStyle w:val="Heading6"/>
        <w:rPr>
          <w:color w:val="auto"/>
          <w:szCs w:val="22"/>
        </w:rPr>
      </w:pPr>
    </w:p>
    <w:tbl>
      <w:tblPr>
        <w:tblW w:w="0" w:type="auto"/>
        <w:tblInd w:w="3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98"/>
        <w:gridCol w:w="9551"/>
      </w:tblGrid>
      <w:tr w:rsidR="00074294" w:rsidRPr="00BC0409" w14:paraId="3F6FAFE1" w14:textId="77777777" w:rsidTr="78BB46CD">
        <w:tc>
          <w:tcPr>
            <w:tcW w:w="600" w:type="dxa"/>
            <w:tcBorders>
              <w:top w:val="single" w:sz="4" w:space="0" w:color="auto"/>
            </w:tcBorders>
          </w:tcPr>
          <w:p w14:paraId="0CB28529" w14:textId="77777777" w:rsidR="00074294" w:rsidRPr="00BC0409" w:rsidRDefault="00074294" w:rsidP="000D1B2F">
            <w:pPr>
              <w:rPr>
                <w:b/>
                <w:color w:val="auto"/>
              </w:rPr>
            </w:pPr>
            <w:r w:rsidRPr="00BC0409">
              <w:rPr>
                <w:b/>
                <w:color w:val="auto"/>
                <w:sz w:val="22"/>
                <w:szCs w:val="22"/>
              </w:rPr>
              <w:t>13</w:t>
            </w:r>
          </w:p>
        </w:tc>
        <w:tc>
          <w:tcPr>
            <w:tcW w:w="9690" w:type="dxa"/>
            <w:tcBorders>
              <w:top w:val="single" w:sz="4" w:space="0" w:color="auto"/>
            </w:tcBorders>
          </w:tcPr>
          <w:p w14:paraId="37AB3DD4" w14:textId="77777777" w:rsidR="00074294" w:rsidRPr="00BC0409" w:rsidRDefault="00074294" w:rsidP="000D1B2F">
            <w:pPr>
              <w:rPr>
                <w:b/>
                <w:color w:val="auto"/>
              </w:rPr>
            </w:pPr>
            <w:r w:rsidRPr="00BC0409">
              <w:rPr>
                <w:b/>
                <w:color w:val="auto"/>
                <w:sz w:val="22"/>
                <w:szCs w:val="22"/>
              </w:rPr>
              <w:t>Course Structures and Requirements, Levels, Modules, Credits and Awards:</w:t>
            </w:r>
          </w:p>
        </w:tc>
      </w:tr>
      <w:tr w:rsidR="00074294" w:rsidRPr="00BC0409" w14:paraId="20A32CB1" w14:textId="77777777" w:rsidTr="78BB46CD">
        <w:tc>
          <w:tcPr>
            <w:tcW w:w="10290" w:type="dxa"/>
            <w:gridSpan w:val="2"/>
          </w:tcPr>
          <w:p w14:paraId="19D38467" w14:textId="77777777" w:rsidR="00282422" w:rsidRDefault="00282422" w:rsidP="000D1B2F">
            <w:pPr>
              <w:pStyle w:val="BodyTextIndent"/>
              <w:ind w:left="0"/>
              <w:jc w:val="both"/>
            </w:pPr>
          </w:p>
          <w:p w14:paraId="3685C9D0" w14:textId="6E359CF6" w:rsidR="00074294" w:rsidRPr="00D26692" w:rsidRDefault="00074294" w:rsidP="000D1B2F">
            <w:pPr>
              <w:pStyle w:val="BodyTextIndent"/>
              <w:ind w:left="0"/>
              <w:jc w:val="both"/>
            </w:pPr>
            <w:r w:rsidRPr="00D26692">
              <w:rPr>
                <w:sz w:val="22"/>
                <w:szCs w:val="22"/>
              </w:rPr>
              <w:t>The length of the course is either three years (full-time) or four years (full time with placement). Upon satisfactory conclusion of all modules (a total of 360 credit points), the student will be eligible for the award of:</w:t>
            </w:r>
          </w:p>
          <w:p w14:paraId="459BF9FE" w14:textId="77777777" w:rsidR="00074294" w:rsidRPr="00D26692" w:rsidRDefault="00074294" w:rsidP="000D1B2F">
            <w:r w:rsidRPr="00D26692">
              <w:rPr>
                <w:sz w:val="22"/>
                <w:szCs w:val="22"/>
              </w:rPr>
              <w:t>BSc</w:t>
            </w:r>
            <w:r>
              <w:rPr>
                <w:sz w:val="22"/>
                <w:szCs w:val="22"/>
              </w:rPr>
              <w:t xml:space="preserve"> </w:t>
            </w:r>
            <w:r w:rsidRPr="00D26692">
              <w:rPr>
                <w:sz w:val="22"/>
                <w:szCs w:val="22"/>
              </w:rPr>
              <w:t xml:space="preserve">(Hons) </w:t>
            </w:r>
            <w:r>
              <w:rPr>
                <w:sz w:val="22"/>
                <w:szCs w:val="22"/>
              </w:rPr>
              <w:t>Architectural Technology</w:t>
            </w:r>
          </w:p>
          <w:p w14:paraId="0BD25F6A" w14:textId="77777777" w:rsidR="00074294" w:rsidRPr="00D26692" w:rsidRDefault="00074294" w:rsidP="000D1B2F"/>
        </w:tc>
      </w:tr>
      <w:tr w:rsidR="00074294" w:rsidRPr="00BC0409" w14:paraId="01194F93" w14:textId="77777777" w:rsidTr="78BB46CD">
        <w:trPr>
          <w:trHeight w:val="1780"/>
        </w:trPr>
        <w:tc>
          <w:tcPr>
            <w:tcW w:w="10290" w:type="dxa"/>
            <w:gridSpan w:val="2"/>
          </w:tcPr>
          <w:p w14:paraId="2EF64B35" w14:textId="77777777" w:rsidR="00074294" w:rsidRPr="00D26692" w:rsidRDefault="00074294" w:rsidP="000D1B2F">
            <w:pPr>
              <w:pStyle w:val="BodyTextIndent2"/>
              <w:spacing w:line="240" w:lineRule="auto"/>
              <w:ind w:left="0"/>
            </w:pPr>
            <w:r w:rsidRPr="00D26692">
              <w:rPr>
                <w:sz w:val="22"/>
                <w:szCs w:val="22"/>
              </w:rPr>
              <w:t xml:space="preserve">In general, the course </w:t>
            </w:r>
            <w:r>
              <w:rPr>
                <w:sz w:val="22"/>
                <w:szCs w:val="22"/>
              </w:rPr>
              <w:t>is offered</w:t>
            </w:r>
            <w:r w:rsidRPr="00D26692">
              <w:rPr>
                <w:sz w:val="22"/>
                <w:szCs w:val="22"/>
              </w:rPr>
              <w:t xml:space="preserve"> on a full-time basis leading to an exit qualification of a degree with honours, but those who have successfully accumulated the required number of credits may, if they wish, terminate their studies at intermediate exit points with the c</w:t>
            </w:r>
            <w:r w:rsidR="001A0072">
              <w:rPr>
                <w:sz w:val="22"/>
                <w:szCs w:val="22"/>
              </w:rPr>
              <w:t>orresponding named awards (see T</w:t>
            </w:r>
            <w:r w:rsidRPr="00D26692">
              <w:rPr>
                <w:sz w:val="22"/>
                <w:szCs w:val="22"/>
              </w:rPr>
              <w:t>able 1).</w:t>
            </w:r>
          </w:p>
          <w:p w14:paraId="39AFFFFA" w14:textId="77777777" w:rsidR="00074294" w:rsidRPr="00D26692" w:rsidRDefault="00074294" w:rsidP="000D1B2F">
            <w:pPr>
              <w:pStyle w:val="BodyTextIndent2"/>
              <w:spacing w:line="240" w:lineRule="auto"/>
              <w:ind w:left="0"/>
              <w:rPr>
                <w:b/>
              </w:rPr>
            </w:pPr>
            <w:r w:rsidRPr="00D26692">
              <w:rPr>
                <w:b/>
                <w:sz w:val="22"/>
                <w:szCs w:val="22"/>
              </w:rPr>
              <w:t xml:space="preserve">Progression </w:t>
            </w:r>
          </w:p>
          <w:p w14:paraId="2FFBFDDA" w14:textId="77777777" w:rsidR="00074294" w:rsidRDefault="00074294" w:rsidP="000D1B2F">
            <w:pPr>
              <w:pStyle w:val="BodyTextIndent2"/>
              <w:spacing w:line="240" w:lineRule="auto"/>
              <w:ind w:left="0"/>
              <w:rPr>
                <w:i/>
              </w:rPr>
            </w:pPr>
            <w:r w:rsidRPr="00D26692">
              <w:rPr>
                <w:i/>
                <w:sz w:val="22"/>
                <w:szCs w:val="22"/>
              </w:rPr>
              <w:t xml:space="preserve">The main progression points on the course will be at the end of Year 1 (F) and 2 (I). </w:t>
            </w:r>
          </w:p>
          <w:p w14:paraId="71465A7A" w14:textId="77777777" w:rsidR="00074294" w:rsidRPr="009508C6" w:rsidRDefault="00074294" w:rsidP="000D1B2F">
            <w:pPr>
              <w:rPr>
                <w:color w:val="auto"/>
              </w:rPr>
            </w:pPr>
            <w:r w:rsidRPr="00CD526B">
              <w:rPr>
                <w:b/>
                <w:color w:val="auto"/>
              </w:rPr>
              <w:t xml:space="preserve">Year 1 (120 credits) </w:t>
            </w:r>
            <w:r w:rsidRPr="00CD526B">
              <w:rPr>
                <w:i/>
                <w:color w:val="auto"/>
              </w:rPr>
              <w:t>All the modules are at foundation level.</w:t>
            </w:r>
            <w:r w:rsidRPr="00CD526B">
              <w:rPr>
                <w:color w:val="auto"/>
              </w:rPr>
              <w:t xml:space="preserve"> </w:t>
            </w:r>
          </w:p>
          <w:p w14:paraId="3309E2B2" w14:textId="77777777" w:rsidR="00074294" w:rsidRPr="00EF48D7" w:rsidRDefault="00074294" w:rsidP="000D1B2F"/>
          <w:p w14:paraId="1D4AA18E" w14:textId="77777777" w:rsidR="00074294" w:rsidRDefault="00074294" w:rsidP="000D1B2F">
            <w:pPr>
              <w:numPr>
                <w:ilvl w:val="12"/>
                <w:numId w:val="0"/>
              </w:numPr>
              <w:jc w:val="both"/>
              <w:rPr>
                <w:color w:val="auto"/>
              </w:rPr>
            </w:pPr>
            <w:r w:rsidRPr="00EF48D7">
              <w:rPr>
                <w:color w:val="auto"/>
                <w:sz w:val="22"/>
                <w:szCs w:val="22"/>
              </w:rPr>
              <w:t xml:space="preserve">The first year of the course is designed mainly to familiarise the concepts and applicable theories of the construction industry to the students. Within this scope, the students will be introduced to the basic knowledge of the construction industry through a number of introductory modules. </w:t>
            </w:r>
          </w:p>
          <w:p w14:paraId="532484B9" w14:textId="77777777" w:rsidR="00EA4355" w:rsidRDefault="00EA4355" w:rsidP="00EA4355"/>
          <w:p w14:paraId="28C94834" w14:textId="2E1EFE4B" w:rsidR="00CB306E" w:rsidRDefault="00EB373C" w:rsidP="00EA4355">
            <w:pPr>
              <w:rPr>
                <w:rStyle w:val="normaltextrun"/>
                <w:sz w:val="22"/>
                <w:szCs w:val="22"/>
                <w:shd w:val="clear" w:color="auto" w:fill="FFFFFF"/>
              </w:rPr>
            </w:pPr>
            <w:r>
              <w:t>TFA1011 Construction Business and Law</w:t>
            </w:r>
            <w:r w:rsidR="00964839">
              <w:t xml:space="preserve"> </w:t>
            </w:r>
            <w:r w:rsidR="00A342C8">
              <w:rPr>
                <w:color w:val="auto"/>
                <w:sz w:val="22"/>
                <w:szCs w:val="22"/>
              </w:rPr>
              <w:t xml:space="preserve">(40 credits) </w:t>
            </w:r>
            <w:r w:rsidR="00964839">
              <w:t>provides a</w:t>
            </w:r>
            <w:r w:rsidR="00E32893">
              <w:rPr>
                <w:rStyle w:val="normaltextrun"/>
                <w:sz w:val="22"/>
                <w:szCs w:val="22"/>
                <w:shd w:val="clear" w:color="auto" w:fill="FFFFFF"/>
              </w:rPr>
              <w:t xml:space="preserve">n overall understanding about how the construction industry works </w:t>
            </w:r>
            <w:r w:rsidR="00964839">
              <w:rPr>
                <w:rStyle w:val="normaltextrun"/>
                <w:sz w:val="22"/>
                <w:szCs w:val="22"/>
                <w:shd w:val="clear" w:color="auto" w:fill="FFFFFF"/>
              </w:rPr>
              <w:t>and</w:t>
            </w:r>
            <w:r w:rsidR="00E32893">
              <w:rPr>
                <w:rStyle w:val="normaltextrun"/>
                <w:sz w:val="22"/>
                <w:szCs w:val="22"/>
                <w:shd w:val="clear" w:color="auto" w:fill="FFFFFF"/>
              </w:rPr>
              <w:t xml:space="preserve"> lays the foundation for </w:t>
            </w:r>
            <w:r w:rsidR="00964839">
              <w:rPr>
                <w:rStyle w:val="normaltextrun"/>
                <w:sz w:val="22"/>
                <w:szCs w:val="22"/>
                <w:shd w:val="clear" w:color="auto" w:fill="FFFFFF"/>
              </w:rPr>
              <w:t>student to</w:t>
            </w:r>
            <w:r w:rsidR="00E32893">
              <w:rPr>
                <w:rStyle w:val="normaltextrun"/>
                <w:sz w:val="22"/>
                <w:szCs w:val="22"/>
                <w:shd w:val="clear" w:color="auto" w:fill="FFFFFF"/>
              </w:rPr>
              <w:t xml:space="preserve"> not only recognise </w:t>
            </w:r>
            <w:r w:rsidR="00964839">
              <w:rPr>
                <w:rStyle w:val="normaltextrun"/>
                <w:sz w:val="22"/>
                <w:szCs w:val="22"/>
                <w:shd w:val="clear" w:color="auto" w:fill="FFFFFF"/>
              </w:rPr>
              <w:t xml:space="preserve">their </w:t>
            </w:r>
            <w:r w:rsidR="00E32893">
              <w:rPr>
                <w:rStyle w:val="normaltextrun"/>
                <w:sz w:val="22"/>
                <w:szCs w:val="22"/>
                <w:shd w:val="clear" w:color="auto" w:fill="FFFFFF"/>
              </w:rPr>
              <w:t>role within the construction process</w:t>
            </w:r>
            <w:r w:rsidR="00E32893">
              <w:rPr>
                <w:rStyle w:val="normaltextrun"/>
                <w:strike/>
                <w:color w:val="D13438"/>
                <w:sz w:val="22"/>
                <w:szCs w:val="22"/>
                <w:shd w:val="clear" w:color="auto" w:fill="FFFFFF"/>
              </w:rPr>
              <w:t>,</w:t>
            </w:r>
            <w:r w:rsidR="00E32893">
              <w:rPr>
                <w:rStyle w:val="normaltextrun"/>
                <w:sz w:val="22"/>
                <w:szCs w:val="22"/>
                <w:shd w:val="clear" w:color="auto" w:fill="FFFFFF"/>
              </w:rPr>
              <w:t xml:space="preserve"> but also to recognise and appreciate the work of other professionals within the industry.</w:t>
            </w:r>
          </w:p>
          <w:p w14:paraId="5EA53D55" w14:textId="77777777" w:rsidR="005B1871" w:rsidRDefault="005B1871" w:rsidP="00EA4355"/>
          <w:p w14:paraId="5467786F" w14:textId="4E9F1ABC" w:rsidR="00EB373C" w:rsidRPr="007F79C4" w:rsidRDefault="00EB373C" w:rsidP="00EA4355">
            <w:pPr>
              <w:rPr>
                <w:rStyle w:val="normaltextrun"/>
                <w:color w:val="auto"/>
                <w:sz w:val="22"/>
                <w:szCs w:val="22"/>
                <w:shd w:val="clear" w:color="auto" w:fill="FFFFFF"/>
              </w:rPr>
            </w:pPr>
            <w:r>
              <w:lastRenderedPageBreak/>
              <w:t>TFA</w:t>
            </w:r>
            <w:r w:rsidR="007212B9">
              <w:t>1016</w:t>
            </w:r>
            <w:r>
              <w:t xml:space="preserve"> </w:t>
            </w:r>
            <w:r w:rsidRPr="007F79C4">
              <w:rPr>
                <w:color w:val="auto"/>
              </w:rPr>
              <w:t>Design and Construction Practice</w:t>
            </w:r>
            <w:r w:rsidR="00D56921" w:rsidRPr="007F79C4">
              <w:rPr>
                <w:color w:val="auto"/>
              </w:rPr>
              <w:t xml:space="preserve"> </w:t>
            </w:r>
            <w:r w:rsidR="00A342C8" w:rsidRPr="007F79C4">
              <w:rPr>
                <w:color w:val="auto"/>
                <w:sz w:val="22"/>
                <w:szCs w:val="22"/>
              </w:rPr>
              <w:t xml:space="preserve">(40 credits) </w:t>
            </w:r>
            <w:r w:rsidR="00D56921" w:rsidRPr="007F79C4">
              <w:rPr>
                <w:rStyle w:val="normaltextrun"/>
                <w:color w:val="auto"/>
                <w:sz w:val="22"/>
                <w:szCs w:val="22"/>
                <w:shd w:val="clear" w:color="auto" w:fill="FFFFFF"/>
              </w:rPr>
              <w:t xml:space="preserve">aims at introducing students to various practices in the design and construction of facilities in the Built Environment. It focuses on the practical application of materials, components and systems to small-scale structures and buildings. It also provides </w:t>
            </w:r>
            <w:r w:rsidR="000C66F1" w:rsidRPr="007F79C4">
              <w:rPr>
                <w:rStyle w:val="normaltextrun"/>
                <w:color w:val="auto"/>
                <w:sz w:val="22"/>
                <w:szCs w:val="22"/>
                <w:shd w:val="clear" w:color="auto" w:fill="FFFFFF"/>
              </w:rPr>
              <w:t>students</w:t>
            </w:r>
            <w:r w:rsidR="00D56921" w:rsidRPr="007F79C4">
              <w:rPr>
                <w:rStyle w:val="normaltextrun"/>
                <w:color w:val="auto"/>
                <w:sz w:val="22"/>
                <w:szCs w:val="22"/>
                <w:shd w:val="clear" w:color="auto" w:fill="FFFFFF"/>
              </w:rPr>
              <w:t xml:space="preserve"> with an opportunity to apply technology to the design process along with developing understanding of the importance of architectural detailing in conjunction with appropriate construction methods.</w:t>
            </w:r>
          </w:p>
          <w:p w14:paraId="3B9EF058" w14:textId="77777777" w:rsidR="000C66F1" w:rsidRPr="007F79C4" w:rsidRDefault="000C66F1" w:rsidP="00EA4355">
            <w:pPr>
              <w:rPr>
                <w:color w:val="auto"/>
              </w:rPr>
            </w:pPr>
          </w:p>
          <w:p w14:paraId="4B3BC6E3" w14:textId="5EF6A9FA" w:rsidR="00141166" w:rsidRPr="007F79C4" w:rsidRDefault="00EB373C" w:rsidP="007F79C4">
            <w:pPr>
              <w:rPr>
                <w:rFonts w:ascii="Segoe UI" w:hAnsi="Segoe UI" w:cs="Segoe UI"/>
                <w:color w:val="auto"/>
                <w:sz w:val="18"/>
                <w:szCs w:val="18"/>
              </w:rPr>
            </w:pPr>
            <w:r w:rsidRPr="007F79C4">
              <w:rPr>
                <w:color w:val="auto"/>
              </w:rPr>
              <w:t>TFA</w:t>
            </w:r>
            <w:r w:rsidR="00B167F2" w:rsidRPr="007F79C4">
              <w:rPr>
                <w:color w:val="auto"/>
              </w:rPr>
              <w:t>1015</w:t>
            </w:r>
            <w:r w:rsidRPr="007F79C4">
              <w:rPr>
                <w:color w:val="auto"/>
              </w:rPr>
              <w:t xml:space="preserve"> Building Technology and Digital </w:t>
            </w:r>
            <w:r w:rsidR="00141166" w:rsidRPr="007F79C4">
              <w:rPr>
                <w:color w:val="auto"/>
              </w:rPr>
              <w:t>C</w:t>
            </w:r>
            <w:r w:rsidRPr="007F79C4">
              <w:rPr>
                <w:color w:val="auto"/>
              </w:rPr>
              <w:t>ommunication</w:t>
            </w:r>
            <w:r w:rsidR="00141166" w:rsidRPr="007F79C4">
              <w:rPr>
                <w:color w:val="auto"/>
              </w:rPr>
              <w:t xml:space="preserve"> </w:t>
            </w:r>
            <w:r w:rsidR="00A342C8" w:rsidRPr="007F79C4">
              <w:rPr>
                <w:color w:val="auto"/>
                <w:sz w:val="22"/>
                <w:szCs w:val="22"/>
              </w:rPr>
              <w:t xml:space="preserve">(40 credits) </w:t>
            </w:r>
            <w:r w:rsidR="00141166" w:rsidRPr="007F79C4">
              <w:rPr>
                <w:color w:val="auto"/>
              </w:rPr>
              <w:t>provides</w:t>
            </w:r>
            <w:r w:rsidR="00141166" w:rsidRPr="007F79C4">
              <w:rPr>
                <w:rStyle w:val="normaltextrun"/>
                <w:color w:val="auto"/>
                <w:sz w:val="22"/>
                <w:szCs w:val="22"/>
              </w:rPr>
              <w:t xml:space="preserve"> an introduction to the principles and practices of building technology, digital technologies, communication and representation in the context of architecture and construction. </w:t>
            </w:r>
          </w:p>
          <w:p w14:paraId="39B442C5" w14:textId="77777777" w:rsidR="00074294" w:rsidRDefault="00074294" w:rsidP="000D1B2F">
            <w:pPr>
              <w:numPr>
                <w:ilvl w:val="12"/>
                <w:numId w:val="0"/>
              </w:numPr>
              <w:jc w:val="both"/>
              <w:rPr>
                <w:b/>
                <w:color w:val="auto"/>
              </w:rPr>
            </w:pPr>
          </w:p>
          <w:p w14:paraId="53724686" w14:textId="77777777" w:rsidR="00074294" w:rsidRDefault="00074294" w:rsidP="000D1B2F">
            <w:pPr>
              <w:numPr>
                <w:ilvl w:val="12"/>
                <w:numId w:val="0"/>
              </w:numPr>
              <w:jc w:val="both"/>
              <w:rPr>
                <w:i/>
                <w:color w:val="auto"/>
              </w:rPr>
            </w:pPr>
            <w:r w:rsidRPr="00DF428D">
              <w:rPr>
                <w:b/>
                <w:color w:val="auto"/>
                <w:sz w:val="22"/>
                <w:szCs w:val="22"/>
              </w:rPr>
              <w:t xml:space="preserve">Year 2 (120 credits) </w:t>
            </w:r>
            <w:r w:rsidRPr="00DF428D">
              <w:rPr>
                <w:i/>
                <w:color w:val="auto"/>
                <w:sz w:val="22"/>
                <w:szCs w:val="22"/>
              </w:rPr>
              <w:t>All modules are at Intermediate level</w:t>
            </w:r>
            <w:r>
              <w:rPr>
                <w:i/>
                <w:color w:val="auto"/>
                <w:sz w:val="22"/>
                <w:szCs w:val="22"/>
              </w:rPr>
              <w:t>.</w:t>
            </w:r>
          </w:p>
          <w:p w14:paraId="62085D0B" w14:textId="77777777" w:rsidR="00074294" w:rsidRPr="00DF428D" w:rsidRDefault="00074294" w:rsidP="000D1B2F">
            <w:pPr>
              <w:numPr>
                <w:ilvl w:val="12"/>
                <w:numId w:val="0"/>
              </w:numPr>
              <w:jc w:val="both"/>
              <w:rPr>
                <w:b/>
                <w:color w:val="auto"/>
              </w:rPr>
            </w:pPr>
            <w:r w:rsidRPr="00DF428D">
              <w:rPr>
                <w:i/>
                <w:color w:val="auto"/>
                <w:sz w:val="22"/>
                <w:szCs w:val="22"/>
              </w:rPr>
              <w:t xml:space="preserve"> </w:t>
            </w:r>
          </w:p>
          <w:p w14:paraId="75E64B14" w14:textId="77777777" w:rsidR="00074294" w:rsidRDefault="00074294" w:rsidP="000D1B2F">
            <w:pPr>
              <w:numPr>
                <w:ilvl w:val="12"/>
                <w:numId w:val="0"/>
              </w:numPr>
              <w:jc w:val="both"/>
              <w:rPr>
                <w:color w:val="auto"/>
              </w:rPr>
            </w:pPr>
            <w:r>
              <w:rPr>
                <w:color w:val="auto"/>
                <w:sz w:val="22"/>
                <w:szCs w:val="22"/>
              </w:rPr>
              <w:t>In the second year of study, s</w:t>
            </w:r>
            <w:r w:rsidRPr="00DF428D">
              <w:rPr>
                <w:color w:val="auto"/>
                <w:sz w:val="22"/>
                <w:szCs w:val="22"/>
              </w:rPr>
              <w:t xml:space="preserve">tudents will </w:t>
            </w:r>
            <w:r>
              <w:rPr>
                <w:color w:val="auto"/>
                <w:sz w:val="22"/>
                <w:szCs w:val="22"/>
              </w:rPr>
              <w:t>have</w:t>
            </w:r>
            <w:r w:rsidRPr="00DF428D">
              <w:rPr>
                <w:color w:val="auto"/>
                <w:sz w:val="22"/>
                <w:szCs w:val="22"/>
              </w:rPr>
              <w:t xml:space="preserve"> the opportunity to </w:t>
            </w:r>
            <w:r>
              <w:rPr>
                <w:color w:val="auto"/>
                <w:sz w:val="22"/>
                <w:szCs w:val="22"/>
              </w:rPr>
              <w:t>apply</w:t>
            </w:r>
            <w:r w:rsidRPr="00DF428D">
              <w:rPr>
                <w:color w:val="auto"/>
                <w:sz w:val="22"/>
                <w:szCs w:val="22"/>
              </w:rPr>
              <w:t xml:space="preserve"> </w:t>
            </w:r>
            <w:r>
              <w:rPr>
                <w:color w:val="auto"/>
                <w:sz w:val="22"/>
                <w:szCs w:val="22"/>
              </w:rPr>
              <w:t>the basic knowledge and understanding of construction industry</w:t>
            </w:r>
            <w:r w:rsidRPr="00DF428D">
              <w:rPr>
                <w:color w:val="auto"/>
                <w:sz w:val="22"/>
                <w:szCs w:val="22"/>
              </w:rPr>
              <w:t xml:space="preserve"> from year one studies, and further develop their </w:t>
            </w:r>
            <w:r>
              <w:rPr>
                <w:color w:val="auto"/>
                <w:sz w:val="22"/>
                <w:szCs w:val="22"/>
              </w:rPr>
              <w:t>core competences required as an Architectural Technologist through a set of core modules and a collaborative project</w:t>
            </w:r>
            <w:r w:rsidRPr="00DF428D">
              <w:rPr>
                <w:color w:val="auto"/>
                <w:sz w:val="22"/>
                <w:szCs w:val="22"/>
              </w:rPr>
              <w:t xml:space="preserve">.  </w:t>
            </w:r>
          </w:p>
          <w:p w14:paraId="1EDB4789" w14:textId="77777777" w:rsidR="00160411" w:rsidRPr="00DF428D" w:rsidRDefault="00160411" w:rsidP="000D1B2F">
            <w:pPr>
              <w:numPr>
                <w:ilvl w:val="12"/>
                <w:numId w:val="0"/>
              </w:numPr>
              <w:jc w:val="both"/>
              <w:rPr>
                <w:color w:val="auto"/>
              </w:rPr>
            </w:pPr>
          </w:p>
          <w:p w14:paraId="5D54239E" w14:textId="1CE220A8" w:rsidR="00160411" w:rsidRPr="002B3697" w:rsidRDefault="00925E3D" w:rsidP="00160411">
            <w:pPr>
              <w:numPr>
                <w:ilvl w:val="12"/>
                <w:numId w:val="0"/>
              </w:numPr>
              <w:jc w:val="both"/>
              <w:rPr>
                <w:color w:val="auto"/>
              </w:rPr>
            </w:pPr>
            <w:r w:rsidRPr="002B3697">
              <w:rPr>
                <w:bCs w:val="0"/>
                <w:color w:val="auto"/>
                <w:sz w:val="22"/>
                <w:szCs w:val="22"/>
                <w:lang w:eastAsia="en-GB"/>
              </w:rPr>
              <w:t>TIA102</w:t>
            </w:r>
            <w:r w:rsidR="00B167F2">
              <w:rPr>
                <w:bCs w:val="0"/>
                <w:color w:val="auto"/>
                <w:sz w:val="22"/>
                <w:szCs w:val="22"/>
                <w:lang w:eastAsia="en-GB"/>
              </w:rPr>
              <w:t>9</w:t>
            </w:r>
            <w:r w:rsidR="00160411" w:rsidRPr="002B3697">
              <w:rPr>
                <w:bCs w:val="0"/>
                <w:color w:val="auto"/>
                <w:sz w:val="22"/>
                <w:szCs w:val="22"/>
                <w:lang w:eastAsia="en-GB"/>
              </w:rPr>
              <w:t xml:space="preserve"> </w:t>
            </w:r>
            <w:r w:rsidR="00160411" w:rsidRPr="002B3697">
              <w:rPr>
                <w:b/>
                <w:bCs w:val="0"/>
                <w:color w:val="auto"/>
                <w:sz w:val="22"/>
                <w:szCs w:val="22"/>
                <w:lang w:eastAsia="en-GB"/>
              </w:rPr>
              <w:t>Collaborative Project</w:t>
            </w:r>
            <w:r w:rsidR="00A4458F" w:rsidRPr="002B3697">
              <w:rPr>
                <w:bCs w:val="0"/>
                <w:color w:val="auto"/>
                <w:sz w:val="22"/>
                <w:szCs w:val="22"/>
                <w:lang w:eastAsia="en-GB"/>
              </w:rPr>
              <w:t xml:space="preserve"> </w:t>
            </w:r>
            <w:r w:rsidR="00B167F2" w:rsidRPr="007F79C4">
              <w:rPr>
                <w:b/>
                <w:color w:val="auto"/>
                <w:sz w:val="22"/>
                <w:szCs w:val="22"/>
                <w:lang w:eastAsia="en-GB"/>
              </w:rPr>
              <w:t>Built Environment</w:t>
            </w:r>
            <w:r w:rsidR="00B167F2">
              <w:rPr>
                <w:bCs w:val="0"/>
                <w:color w:val="auto"/>
                <w:sz w:val="22"/>
                <w:szCs w:val="22"/>
                <w:lang w:eastAsia="en-GB"/>
              </w:rPr>
              <w:t xml:space="preserve"> </w:t>
            </w:r>
            <w:r w:rsidR="00A342C8">
              <w:rPr>
                <w:color w:val="auto"/>
                <w:sz w:val="22"/>
                <w:szCs w:val="22"/>
              </w:rPr>
              <w:t xml:space="preserve">(40 credits) </w:t>
            </w:r>
            <w:r w:rsidR="00160411" w:rsidRPr="002B3697">
              <w:rPr>
                <w:bCs w:val="0"/>
                <w:color w:val="auto"/>
                <w:sz w:val="22"/>
                <w:szCs w:val="22"/>
                <w:lang w:eastAsia="en-GB"/>
              </w:rPr>
              <w:t>allows students to work with others f</w:t>
            </w:r>
            <w:r w:rsidR="00A4458F" w:rsidRPr="002B3697">
              <w:rPr>
                <w:bCs w:val="0"/>
                <w:color w:val="auto"/>
                <w:sz w:val="22"/>
                <w:szCs w:val="22"/>
                <w:lang w:eastAsia="en-GB"/>
              </w:rPr>
              <w:t>rom closely-related disciplines and</w:t>
            </w:r>
            <w:r w:rsidR="00160411" w:rsidRPr="002B3697">
              <w:rPr>
                <w:bCs w:val="0"/>
                <w:color w:val="auto"/>
                <w:sz w:val="22"/>
                <w:szCs w:val="22"/>
                <w:lang w:eastAsia="en-GB"/>
              </w:rPr>
              <w:t xml:space="preserve"> practitioners from industry to take a multi-disciplinary approach on a project reflecting real life practice in the industry.</w:t>
            </w:r>
          </w:p>
          <w:p w14:paraId="5AF4E80A" w14:textId="77777777" w:rsidR="009466DA" w:rsidRDefault="009466DA" w:rsidP="009466DA">
            <w:pPr>
              <w:numPr>
                <w:ilvl w:val="12"/>
                <w:numId w:val="0"/>
              </w:numPr>
              <w:jc w:val="both"/>
              <w:rPr>
                <w:color w:val="auto"/>
                <w:highlight w:val="yellow"/>
              </w:rPr>
            </w:pPr>
          </w:p>
          <w:p w14:paraId="0076B9C1" w14:textId="479A7014" w:rsidR="009466DA" w:rsidRDefault="009466DA" w:rsidP="009466DA">
            <w:pPr>
              <w:numPr>
                <w:ilvl w:val="12"/>
                <w:numId w:val="0"/>
              </w:numPr>
              <w:jc w:val="both"/>
              <w:rPr>
                <w:rStyle w:val="normaltextrun"/>
                <w:color w:val="auto"/>
                <w:sz w:val="22"/>
                <w:szCs w:val="22"/>
                <w:shd w:val="clear" w:color="auto" w:fill="FFFFFF"/>
              </w:rPr>
            </w:pPr>
            <w:r w:rsidRPr="007F79C4">
              <w:rPr>
                <w:color w:val="auto"/>
                <w:sz w:val="22"/>
                <w:szCs w:val="22"/>
              </w:rPr>
              <w:t>TIA</w:t>
            </w:r>
            <w:r w:rsidR="002E45E5" w:rsidRPr="007F79C4">
              <w:rPr>
                <w:color w:val="auto"/>
                <w:sz w:val="22"/>
                <w:szCs w:val="22"/>
              </w:rPr>
              <w:t>1037</w:t>
            </w:r>
            <w:r w:rsidRPr="007F79C4">
              <w:rPr>
                <w:color w:val="auto"/>
                <w:sz w:val="22"/>
                <w:szCs w:val="22"/>
              </w:rPr>
              <w:t xml:space="preserve"> </w:t>
            </w:r>
            <w:r w:rsidRPr="00DE49FB">
              <w:rPr>
                <w:b/>
                <w:bCs w:val="0"/>
                <w:color w:val="auto"/>
                <w:sz w:val="22"/>
                <w:szCs w:val="22"/>
              </w:rPr>
              <w:t>Building Technology and Digital Detailing</w:t>
            </w:r>
            <w:r w:rsidRPr="00DE49FB">
              <w:rPr>
                <w:color w:val="auto"/>
                <w:sz w:val="22"/>
                <w:szCs w:val="22"/>
              </w:rPr>
              <w:t xml:space="preserve"> </w:t>
            </w:r>
            <w:r w:rsidR="00A342C8" w:rsidRPr="00DE49FB">
              <w:rPr>
                <w:color w:val="auto"/>
                <w:sz w:val="22"/>
                <w:szCs w:val="22"/>
              </w:rPr>
              <w:t xml:space="preserve">(40 credits) </w:t>
            </w:r>
            <w:r w:rsidRPr="00DE49FB">
              <w:rPr>
                <w:rStyle w:val="normaltextrun"/>
                <w:color w:val="auto"/>
                <w:sz w:val="22"/>
                <w:szCs w:val="22"/>
                <w:shd w:val="clear" w:color="auto" w:fill="FFFFFF"/>
              </w:rPr>
              <w:t xml:space="preserve">aims to deepen students understanding of the latest innovation in building technology theories and applications in relation to the three parallel strands of Structures, Building Fabric Design and Environmental Design.  It also aims to develop advanced skills in digital modelling, detailing, analysis and simulation. It will enable students to have the competence to work in a BIM based digital environment for any design and construction project.  </w:t>
            </w:r>
          </w:p>
          <w:p w14:paraId="17B7C34A" w14:textId="77777777" w:rsidR="00DE49FB" w:rsidRPr="00DE49FB" w:rsidRDefault="00DE49FB" w:rsidP="009466DA">
            <w:pPr>
              <w:numPr>
                <w:ilvl w:val="12"/>
                <w:numId w:val="0"/>
              </w:numPr>
              <w:jc w:val="both"/>
              <w:rPr>
                <w:rStyle w:val="normaltextrun"/>
                <w:color w:val="auto"/>
                <w:sz w:val="22"/>
                <w:szCs w:val="22"/>
                <w:shd w:val="clear" w:color="auto" w:fill="FFFFFF"/>
              </w:rPr>
            </w:pPr>
          </w:p>
          <w:p w14:paraId="7BE86125" w14:textId="000D6CFD" w:rsidR="00074294" w:rsidRDefault="78BB46CD" w:rsidP="78BB46CD">
            <w:pPr>
              <w:jc w:val="both"/>
              <w:rPr>
                <w:color w:val="auto"/>
              </w:rPr>
            </w:pPr>
            <w:r w:rsidRPr="00DE49FB">
              <w:rPr>
                <w:color w:val="auto"/>
                <w:sz w:val="22"/>
                <w:szCs w:val="22"/>
              </w:rPr>
              <w:t xml:space="preserve">TIA1800 </w:t>
            </w:r>
            <w:r w:rsidRPr="00DE49FB">
              <w:rPr>
                <w:b/>
                <w:color w:val="auto"/>
                <w:sz w:val="22"/>
                <w:szCs w:val="22"/>
              </w:rPr>
              <w:t>Applied Architectural Technology</w:t>
            </w:r>
            <w:r w:rsidR="00801AEC" w:rsidRPr="00DE49FB">
              <w:rPr>
                <w:b/>
                <w:color w:val="auto"/>
                <w:sz w:val="22"/>
                <w:szCs w:val="22"/>
              </w:rPr>
              <w:t xml:space="preserve"> </w:t>
            </w:r>
            <w:r w:rsidR="00801AEC">
              <w:rPr>
                <w:b/>
                <w:color w:val="auto"/>
                <w:sz w:val="22"/>
                <w:szCs w:val="22"/>
              </w:rPr>
              <w:t>2</w:t>
            </w:r>
            <w:r w:rsidR="00A4458F">
              <w:rPr>
                <w:color w:val="auto"/>
                <w:sz w:val="22"/>
                <w:szCs w:val="22"/>
              </w:rPr>
              <w:t xml:space="preserve"> </w:t>
            </w:r>
            <w:r w:rsidR="00A342C8">
              <w:rPr>
                <w:color w:val="auto"/>
                <w:sz w:val="22"/>
                <w:szCs w:val="22"/>
              </w:rPr>
              <w:t xml:space="preserve">(40 credits) </w:t>
            </w:r>
            <w:r w:rsidRPr="78BB46CD">
              <w:rPr>
                <w:color w:val="auto"/>
                <w:sz w:val="22"/>
                <w:szCs w:val="22"/>
              </w:rPr>
              <w:t xml:space="preserve">provides a specific opportunity for architectural technologists to apply </w:t>
            </w:r>
            <w:r w:rsidR="00514019" w:rsidRPr="002E7A2E">
              <w:rPr>
                <w:color w:val="auto"/>
                <w:sz w:val="22"/>
                <w:szCs w:val="22"/>
              </w:rPr>
              <w:t xml:space="preserve">technical design </w:t>
            </w:r>
            <w:r w:rsidRPr="78BB46CD">
              <w:rPr>
                <w:color w:val="auto"/>
                <w:sz w:val="22"/>
                <w:szCs w:val="22"/>
              </w:rPr>
              <w:t>detailing (and other forms of embedded technology-based thinking) into the design process for new-build project</w:t>
            </w:r>
            <w:r w:rsidR="003C60AA">
              <w:rPr>
                <w:color w:val="auto"/>
                <w:sz w:val="22"/>
                <w:szCs w:val="22"/>
              </w:rPr>
              <w:t>s</w:t>
            </w:r>
            <w:r w:rsidRPr="78BB46CD">
              <w:rPr>
                <w:color w:val="auto"/>
                <w:sz w:val="22"/>
                <w:szCs w:val="22"/>
              </w:rPr>
              <w:t>.  The project</w:t>
            </w:r>
            <w:r w:rsidR="003C60AA">
              <w:rPr>
                <w:color w:val="auto"/>
                <w:sz w:val="22"/>
                <w:szCs w:val="22"/>
              </w:rPr>
              <w:t>s</w:t>
            </w:r>
            <w:r w:rsidRPr="78BB46CD">
              <w:rPr>
                <w:color w:val="auto"/>
                <w:sz w:val="22"/>
                <w:szCs w:val="22"/>
              </w:rPr>
              <w:t xml:space="preserve"> will introduce concepts surrounding law in the AT context, procurements strategies, costing projects and conditions of different forms of contracts.</w:t>
            </w:r>
          </w:p>
          <w:p w14:paraId="690CA2E4" w14:textId="77777777" w:rsidR="009A4BA4" w:rsidRDefault="009A4BA4" w:rsidP="000D1B2F">
            <w:pPr>
              <w:numPr>
                <w:ilvl w:val="12"/>
                <w:numId w:val="0"/>
              </w:numPr>
              <w:jc w:val="both"/>
              <w:rPr>
                <w:color w:val="auto"/>
                <w:highlight w:val="yellow"/>
              </w:rPr>
            </w:pPr>
          </w:p>
          <w:p w14:paraId="68B50950" w14:textId="4B51B6E7" w:rsidR="00074294" w:rsidRPr="00EF48D7" w:rsidRDefault="00074294" w:rsidP="000D1B2F">
            <w:pPr>
              <w:numPr>
                <w:ilvl w:val="12"/>
                <w:numId w:val="0"/>
              </w:numPr>
              <w:jc w:val="both"/>
              <w:rPr>
                <w:color w:val="auto"/>
              </w:rPr>
            </w:pPr>
            <w:r w:rsidRPr="00EF48D7">
              <w:rPr>
                <w:b/>
                <w:color w:val="auto"/>
                <w:sz w:val="22"/>
                <w:szCs w:val="22"/>
              </w:rPr>
              <w:t>Optional Placement Year 3</w:t>
            </w:r>
            <w:r w:rsidRPr="00EF48D7">
              <w:rPr>
                <w:color w:val="auto"/>
                <w:sz w:val="22"/>
                <w:szCs w:val="22"/>
              </w:rPr>
              <w:t xml:space="preserve"> </w:t>
            </w:r>
            <w:r w:rsidRPr="00EF48D7">
              <w:rPr>
                <w:b/>
                <w:color w:val="auto"/>
                <w:sz w:val="22"/>
                <w:szCs w:val="22"/>
              </w:rPr>
              <w:t>(120 credits)</w:t>
            </w:r>
            <w:r w:rsidRPr="00EF48D7">
              <w:rPr>
                <w:color w:val="auto"/>
                <w:sz w:val="22"/>
                <w:szCs w:val="22"/>
              </w:rPr>
              <w:t xml:space="preserve"> Supported through placement preparation in Year 2, with opportun</w:t>
            </w:r>
            <w:r w:rsidR="00A4458F">
              <w:rPr>
                <w:color w:val="auto"/>
                <w:sz w:val="22"/>
                <w:szCs w:val="22"/>
              </w:rPr>
              <w:t>ities advertised through the S</w:t>
            </w:r>
            <w:r w:rsidRPr="00EF48D7">
              <w:rPr>
                <w:color w:val="auto"/>
                <w:sz w:val="22"/>
                <w:szCs w:val="22"/>
              </w:rPr>
              <w:t>chool</w:t>
            </w:r>
            <w:r w:rsidR="00A4458F">
              <w:rPr>
                <w:color w:val="auto"/>
                <w:sz w:val="22"/>
                <w:szCs w:val="22"/>
              </w:rPr>
              <w:t>’s</w:t>
            </w:r>
            <w:r w:rsidRPr="00EF48D7">
              <w:rPr>
                <w:color w:val="auto"/>
                <w:sz w:val="22"/>
                <w:szCs w:val="22"/>
              </w:rPr>
              <w:t xml:space="preserve"> Placement Unit most students elect to undertake this optional placement year. </w:t>
            </w:r>
          </w:p>
          <w:p w14:paraId="04332FE9" w14:textId="77777777" w:rsidR="00074294" w:rsidRPr="00EF48D7" w:rsidRDefault="00074294" w:rsidP="000D1B2F">
            <w:pPr>
              <w:numPr>
                <w:ilvl w:val="12"/>
                <w:numId w:val="0"/>
              </w:numPr>
              <w:jc w:val="both"/>
              <w:rPr>
                <w:color w:val="auto"/>
              </w:rPr>
            </w:pPr>
          </w:p>
          <w:p w14:paraId="3AC1BC0F" w14:textId="77777777" w:rsidR="00074294" w:rsidRPr="00EF48D7" w:rsidRDefault="00074294" w:rsidP="000D1B2F">
            <w:pPr>
              <w:numPr>
                <w:ilvl w:val="12"/>
                <w:numId w:val="0"/>
              </w:numPr>
              <w:jc w:val="both"/>
              <w:rPr>
                <w:color w:val="auto"/>
              </w:rPr>
            </w:pPr>
            <w:r w:rsidRPr="00EF48D7">
              <w:rPr>
                <w:color w:val="auto"/>
                <w:sz w:val="22"/>
                <w:szCs w:val="22"/>
              </w:rPr>
              <w:t>The placement experience contributes considerably to the potential success of the student both in the final year of their studies and upon graduation, developing their professional practice, confidence and personal awareness. This placement year can consist of:</w:t>
            </w:r>
          </w:p>
          <w:p w14:paraId="3558710E" w14:textId="35580CE8" w:rsidR="00074294" w:rsidRPr="00D87CD5" w:rsidRDefault="00074294" w:rsidP="00673B76">
            <w:pPr>
              <w:numPr>
                <w:ilvl w:val="0"/>
                <w:numId w:val="10"/>
              </w:numPr>
              <w:tabs>
                <w:tab w:val="left" w:pos="720"/>
              </w:tabs>
              <w:jc w:val="both"/>
              <w:rPr>
                <w:color w:val="auto"/>
              </w:rPr>
            </w:pPr>
            <w:r w:rsidRPr="00D87CD5">
              <w:rPr>
                <w:color w:val="auto"/>
                <w:sz w:val="22"/>
                <w:szCs w:val="22"/>
              </w:rPr>
              <w:t>A placement</w:t>
            </w:r>
            <w:r w:rsidR="00A55567" w:rsidRPr="00D87CD5">
              <w:rPr>
                <w:color w:val="auto"/>
                <w:sz w:val="22"/>
                <w:szCs w:val="22"/>
              </w:rPr>
              <w:t xml:space="preserve"> period</w:t>
            </w:r>
            <w:r w:rsidRPr="00D87CD5">
              <w:rPr>
                <w:color w:val="auto"/>
                <w:sz w:val="22"/>
                <w:szCs w:val="22"/>
              </w:rPr>
              <w:t xml:space="preserve"> </w:t>
            </w:r>
            <w:r w:rsidR="00514019" w:rsidRPr="00D87CD5">
              <w:rPr>
                <w:color w:val="auto"/>
                <w:sz w:val="22"/>
                <w:szCs w:val="22"/>
              </w:rPr>
              <w:t>of normally 48 weeks</w:t>
            </w:r>
            <w:r w:rsidR="00A34A5F" w:rsidRPr="00D87CD5">
              <w:rPr>
                <w:color w:val="auto"/>
                <w:sz w:val="22"/>
                <w:szCs w:val="22"/>
              </w:rPr>
              <w:t>, with a minimum of 36 weeks,</w:t>
            </w:r>
            <w:r w:rsidR="00514019" w:rsidRPr="00D87CD5">
              <w:rPr>
                <w:color w:val="auto"/>
                <w:sz w:val="22"/>
                <w:szCs w:val="22"/>
              </w:rPr>
              <w:t xml:space="preserve"> </w:t>
            </w:r>
            <w:r w:rsidRPr="00D87CD5">
              <w:rPr>
                <w:color w:val="auto"/>
                <w:sz w:val="22"/>
                <w:szCs w:val="22"/>
              </w:rPr>
              <w:t xml:space="preserve">within a commercial setting. The Architecture and 3D Design department has a long track record of providing excellent paid placements in the construction industry; we have strong links with a variety of placement providers to suit a broad range of skills and potential career aspirations in the UK and abroad.  </w:t>
            </w:r>
          </w:p>
          <w:p w14:paraId="1CF5E541" w14:textId="77777777" w:rsidR="00074294" w:rsidRPr="00EF48D7" w:rsidRDefault="00074294" w:rsidP="000D1B2F">
            <w:pPr>
              <w:jc w:val="both"/>
            </w:pPr>
          </w:p>
          <w:p w14:paraId="2068A6D0" w14:textId="77777777" w:rsidR="00074294" w:rsidRPr="00EF48D7" w:rsidRDefault="00074294" w:rsidP="000D1B2F">
            <w:pPr>
              <w:numPr>
                <w:ilvl w:val="12"/>
                <w:numId w:val="0"/>
              </w:numPr>
              <w:jc w:val="both"/>
              <w:rPr>
                <w:color w:val="auto"/>
              </w:rPr>
            </w:pPr>
            <w:r w:rsidRPr="00EF48D7">
              <w:rPr>
                <w:b/>
                <w:color w:val="auto"/>
                <w:sz w:val="22"/>
                <w:szCs w:val="22"/>
              </w:rPr>
              <w:t>Year 4 (120 credits)</w:t>
            </w:r>
            <w:r w:rsidRPr="00EF48D7">
              <w:rPr>
                <w:color w:val="auto"/>
                <w:sz w:val="22"/>
                <w:szCs w:val="22"/>
              </w:rPr>
              <w:t xml:space="preserve"> </w:t>
            </w:r>
            <w:r w:rsidRPr="00DF428D">
              <w:rPr>
                <w:i/>
                <w:color w:val="auto"/>
                <w:sz w:val="22"/>
                <w:szCs w:val="22"/>
              </w:rPr>
              <w:t xml:space="preserve">All modules are at </w:t>
            </w:r>
            <w:r>
              <w:rPr>
                <w:i/>
                <w:color w:val="auto"/>
                <w:sz w:val="22"/>
                <w:szCs w:val="22"/>
              </w:rPr>
              <w:t>Honours</w:t>
            </w:r>
            <w:r w:rsidRPr="00DF428D">
              <w:rPr>
                <w:i/>
                <w:color w:val="auto"/>
                <w:sz w:val="22"/>
                <w:szCs w:val="22"/>
              </w:rPr>
              <w:t xml:space="preserve"> level</w:t>
            </w:r>
            <w:r>
              <w:rPr>
                <w:i/>
                <w:color w:val="auto"/>
                <w:sz w:val="22"/>
                <w:szCs w:val="22"/>
              </w:rPr>
              <w:t>.</w:t>
            </w:r>
          </w:p>
          <w:p w14:paraId="69D435E1" w14:textId="77777777" w:rsidR="00074294" w:rsidRPr="00EF48D7" w:rsidRDefault="00074294" w:rsidP="000D1B2F">
            <w:pPr>
              <w:numPr>
                <w:ilvl w:val="12"/>
                <w:numId w:val="0"/>
              </w:numPr>
              <w:jc w:val="both"/>
              <w:rPr>
                <w:color w:val="auto"/>
              </w:rPr>
            </w:pPr>
          </w:p>
          <w:p w14:paraId="0D23DB0C" w14:textId="77777777" w:rsidR="00074294" w:rsidRPr="00EF48D7" w:rsidRDefault="00074294" w:rsidP="000D1B2F">
            <w:pPr>
              <w:jc w:val="both"/>
              <w:rPr>
                <w:color w:val="auto"/>
              </w:rPr>
            </w:pPr>
            <w:r w:rsidRPr="00EF48D7">
              <w:rPr>
                <w:color w:val="auto"/>
                <w:sz w:val="22"/>
                <w:szCs w:val="22"/>
              </w:rPr>
              <w:t xml:space="preserve">Year </w:t>
            </w:r>
            <w:r>
              <w:rPr>
                <w:color w:val="auto"/>
                <w:sz w:val="22"/>
                <w:szCs w:val="22"/>
              </w:rPr>
              <w:t>4</w:t>
            </w:r>
            <w:r w:rsidRPr="00EF48D7">
              <w:rPr>
                <w:color w:val="auto"/>
                <w:sz w:val="22"/>
                <w:szCs w:val="22"/>
              </w:rPr>
              <w:t xml:space="preserve"> of the course is centred around specialisms, whereby the students will not only be given the opportunity to learn more advanced concepts and specialised subjects within the</w:t>
            </w:r>
            <w:r>
              <w:rPr>
                <w:color w:val="auto"/>
                <w:sz w:val="22"/>
                <w:szCs w:val="22"/>
              </w:rPr>
              <w:t xml:space="preserve"> course </w:t>
            </w:r>
            <w:r w:rsidRPr="00EF48D7">
              <w:rPr>
                <w:color w:val="auto"/>
                <w:sz w:val="22"/>
                <w:szCs w:val="22"/>
              </w:rPr>
              <w:t xml:space="preserve">but also prepare them to work professionally within the construction industry. </w:t>
            </w:r>
          </w:p>
          <w:p w14:paraId="33971AD3" w14:textId="77777777" w:rsidR="00074294" w:rsidRPr="00EF48D7" w:rsidRDefault="00074294" w:rsidP="000D1B2F">
            <w:pPr>
              <w:jc w:val="both"/>
              <w:rPr>
                <w:color w:val="auto"/>
              </w:rPr>
            </w:pPr>
          </w:p>
          <w:p w14:paraId="46ECE4B9" w14:textId="49883D9B" w:rsidR="00074294" w:rsidRDefault="00160411" w:rsidP="000D1B2F">
            <w:pPr>
              <w:jc w:val="both"/>
              <w:rPr>
                <w:color w:val="auto"/>
              </w:rPr>
            </w:pPr>
            <w:r>
              <w:rPr>
                <w:color w:val="auto"/>
                <w:sz w:val="22"/>
                <w:szCs w:val="22"/>
              </w:rPr>
              <w:t>TH</w:t>
            </w:r>
            <w:r w:rsidR="00B54DD5">
              <w:rPr>
                <w:color w:val="auto"/>
                <w:sz w:val="22"/>
                <w:szCs w:val="22"/>
              </w:rPr>
              <w:t xml:space="preserve">A1030 </w:t>
            </w:r>
            <w:r w:rsidR="00074294" w:rsidRPr="00EF48D7">
              <w:rPr>
                <w:b/>
                <w:color w:val="auto"/>
                <w:sz w:val="22"/>
                <w:szCs w:val="22"/>
              </w:rPr>
              <w:t>Professional Practice</w:t>
            </w:r>
            <w:r w:rsidR="00074294" w:rsidRPr="00EF48D7">
              <w:rPr>
                <w:color w:val="auto"/>
                <w:sz w:val="22"/>
                <w:szCs w:val="22"/>
              </w:rPr>
              <w:t xml:space="preserve"> </w:t>
            </w:r>
            <w:r w:rsidR="008E3A9C">
              <w:rPr>
                <w:color w:val="auto"/>
                <w:sz w:val="22"/>
                <w:szCs w:val="22"/>
              </w:rPr>
              <w:t xml:space="preserve">(20 credits) </w:t>
            </w:r>
            <w:r w:rsidR="00074294" w:rsidRPr="00EF48D7">
              <w:rPr>
                <w:color w:val="auto"/>
                <w:sz w:val="22"/>
                <w:szCs w:val="22"/>
              </w:rPr>
              <w:t>aim</w:t>
            </w:r>
            <w:r w:rsidR="00074294">
              <w:rPr>
                <w:color w:val="auto"/>
                <w:sz w:val="22"/>
                <w:szCs w:val="22"/>
              </w:rPr>
              <w:t>s</w:t>
            </w:r>
            <w:r w:rsidR="00074294" w:rsidRPr="00EF48D7">
              <w:rPr>
                <w:color w:val="auto"/>
                <w:sz w:val="22"/>
                <w:szCs w:val="22"/>
              </w:rPr>
              <w:t xml:space="preserve"> to consolidate the prior learning of students and to enhance their level of preparedness to meet the standards required for professional practice and career development within the construction industry. As a part of this intended preparedness, this module will </w:t>
            </w:r>
            <w:r w:rsidR="00074294" w:rsidRPr="00EF48D7">
              <w:rPr>
                <w:color w:val="auto"/>
                <w:sz w:val="22"/>
                <w:szCs w:val="22"/>
              </w:rPr>
              <w:lastRenderedPageBreak/>
              <w:t xml:space="preserve">also focus on professional ethics related to the surveying profession. As such, this module will partially address the expressed </w:t>
            </w:r>
            <w:r w:rsidR="00074294">
              <w:rPr>
                <w:color w:val="auto"/>
                <w:sz w:val="22"/>
                <w:szCs w:val="22"/>
              </w:rPr>
              <w:t xml:space="preserve">competency </w:t>
            </w:r>
            <w:r w:rsidR="00074294" w:rsidRPr="00EF48D7">
              <w:rPr>
                <w:color w:val="auto"/>
                <w:sz w:val="22"/>
                <w:szCs w:val="22"/>
              </w:rPr>
              <w:t xml:space="preserve">requirements of </w:t>
            </w:r>
            <w:r w:rsidR="0074258F">
              <w:rPr>
                <w:color w:val="auto"/>
                <w:sz w:val="22"/>
                <w:szCs w:val="22"/>
              </w:rPr>
              <w:t xml:space="preserve">the </w:t>
            </w:r>
            <w:r w:rsidR="00074294" w:rsidRPr="00EF48D7">
              <w:rPr>
                <w:color w:val="auto"/>
                <w:sz w:val="22"/>
                <w:szCs w:val="22"/>
              </w:rPr>
              <w:t xml:space="preserve">professional so that future practitioners </w:t>
            </w:r>
            <w:r w:rsidR="00074294">
              <w:rPr>
                <w:color w:val="auto"/>
                <w:sz w:val="22"/>
                <w:szCs w:val="22"/>
              </w:rPr>
              <w:t>would</w:t>
            </w:r>
            <w:r w:rsidR="00074294" w:rsidRPr="00EF48D7">
              <w:rPr>
                <w:color w:val="auto"/>
                <w:sz w:val="22"/>
                <w:szCs w:val="22"/>
              </w:rPr>
              <w:t xml:space="preserve"> have a f</w:t>
            </w:r>
            <w:r w:rsidR="00074294">
              <w:rPr>
                <w:color w:val="auto"/>
                <w:sz w:val="22"/>
                <w:szCs w:val="22"/>
              </w:rPr>
              <w:t>air</w:t>
            </w:r>
            <w:r w:rsidR="00074294" w:rsidRPr="00EF48D7">
              <w:rPr>
                <w:color w:val="auto"/>
                <w:sz w:val="22"/>
                <w:szCs w:val="22"/>
              </w:rPr>
              <w:t xml:space="preserve"> understanding and awareness of business and commercial matters. </w:t>
            </w:r>
          </w:p>
          <w:p w14:paraId="090F5F68" w14:textId="77777777" w:rsidR="0074258F" w:rsidRDefault="0074258F" w:rsidP="00160411">
            <w:pPr>
              <w:jc w:val="both"/>
              <w:rPr>
                <w:color w:val="auto"/>
              </w:rPr>
            </w:pPr>
          </w:p>
          <w:p w14:paraId="2DCBD639" w14:textId="2889D113" w:rsidR="00160411" w:rsidRPr="00160411" w:rsidRDefault="00160411" w:rsidP="00160411">
            <w:pPr>
              <w:jc w:val="both"/>
              <w:rPr>
                <w:color w:val="auto"/>
              </w:rPr>
            </w:pPr>
            <w:r>
              <w:rPr>
                <w:color w:val="auto"/>
                <w:sz w:val="22"/>
                <w:szCs w:val="22"/>
              </w:rPr>
              <w:t>THA1032</w:t>
            </w:r>
            <w:r w:rsidR="00B54DD5">
              <w:rPr>
                <w:color w:val="auto"/>
                <w:sz w:val="22"/>
                <w:szCs w:val="22"/>
              </w:rPr>
              <w:t xml:space="preserve"> </w:t>
            </w:r>
            <w:r w:rsidRPr="00EF48D7">
              <w:rPr>
                <w:b/>
                <w:color w:val="auto"/>
                <w:sz w:val="22"/>
                <w:szCs w:val="22"/>
              </w:rPr>
              <w:t>Major Project</w:t>
            </w:r>
            <w:r w:rsidRPr="00EF48D7">
              <w:rPr>
                <w:color w:val="auto"/>
                <w:sz w:val="22"/>
                <w:szCs w:val="22"/>
              </w:rPr>
              <w:t xml:space="preserve">. </w:t>
            </w:r>
            <w:r w:rsidR="008E3A9C">
              <w:rPr>
                <w:color w:val="auto"/>
                <w:sz w:val="22"/>
                <w:szCs w:val="22"/>
              </w:rPr>
              <w:t xml:space="preserve">(40 credits) </w:t>
            </w:r>
            <w:r>
              <w:rPr>
                <w:color w:val="auto"/>
                <w:sz w:val="22"/>
                <w:szCs w:val="22"/>
              </w:rPr>
              <w:t xml:space="preserve">is </w:t>
            </w:r>
            <w:r w:rsidR="0074258F">
              <w:rPr>
                <w:color w:val="auto"/>
                <w:sz w:val="22"/>
                <w:szCs w:val="22"/>
              </w:rPr>
              <w:t xml:space="preserve">a </w:t>
            </w:r>
            <w:r w:rsidRPr="00EF48D7">
              <w:rPr>
                <w:color w:val="auto"/>
                <w:sz w:val="22"/>
                <w:szCs w:val="22"/>
              </w:rPr>
              <w:t>research module</w:t>
            </w:r>
            <w:r>
              <w:rPr>
                <w:color w:val="auto"/>
                <w:sz w:val="22"/>
                <w:szCs w:val="22"/>
              </w:rPr>
              <w:t xml:space="preserve"> where </w:t>
            </w:r>
            <w:r w:rsidRPr="00EF48D7">
              <w:rPr>
                <w:color w:val="auto"/>
                <w:sz w:val="22"/>
                <w:szCs w:val="22"/>
              </w:rPr>
              <w:t xml:space="preserve">the students will work independently (under the guidance of an assigned supervisor) on a </w:t>
            </w:r>
            <w:r>
              <w:rPr>
                <w:color w:val="auto"/>
                <w:sz w:val="22"/>
                <w:szCs w:val="22"/>
              </w:rPr>
              <w:t xml:space="preserve">related </w:t>
            </w:r>
            <w:r w:rsidRPr="00EF48D7">
              <w:rPr>
                <w:color w:val="auto"/>
                <w:sz w:val="22"/>
                <w:szCs w:val="22"/>
              </w:rPr>
              <w:t>research topic</w:t>
            </w:r>
            <w:r>
              <w:rPr>
                <w:color w:val="auto"/>
                <w:sz w:val="22"/>
                <w:szCs w:val="22"/>
              </w:rPr>
              <w:t xml:space="preserve">. </w:t>
            </w:r>
            <w:r w:rsidRPr="00EF48D7">
              <w:rPr>
                <w:color w:val="auto"/>
                <w:sz w:val="22"/>
                <w:szCs w:val="22"/>
              </w:rPr>
              <w:t xml:space="preserve">Having completed this module, the student will be able to identify and justify a research problem, complete a thorough literature review, understand, select and justify appropriate research methodologies, collect and analyse primary and / or secondary data using various techniques and to draw logical conclusions based on the results of an analysis.   </w:t>
            </w:r>
          </w:p>
          <w:p w14:paraId="7FE62072" w14:textId="77777777" w:rsidR="00160411" w:rsidRDefault="00160411" w:rsidP="000D1B2F">
            <w:pPr>
              <w:tabs>
                <w:tab w:val="clear" w:pos="360"/>
              </w:tabs>
              <w:autoSpaceDE w:val="0"/>
              <w:autoSpaceDN w:val="0"/>
              <w:adjustRightInd w:val="0"/>
              <w:rPr>
                <w:color w:val="auto"/>
              </w:rPr>
            </w:pPr>
          </w:p>
          <w:p w14:paraId="00A4FF16" w14:textId="32327C75" w:rsidR="002208FB" w:rsidRPr="008929C8" w:rsidRDefault="002208FB" w:rsidP="000D1B2F">
            <w:pPr>
              <w:tabs>
                <w:tab w:val="clear" w:pos="360"/>
              </w:tabs>
              <w:autoSpaceDE w:val="0"/>
              <w:autoSpaceDN w:val="0"/>
              <w:adjustRightInd w:val="0"/>
              <w:rPr>
                <w:rStyle w:val="eop"/>
                <w:sz w:val="22"/>
                <w:szCs w:val="22"/>
                <w:shd w:val="clear" w:color="auto" w:fill="FFFFFF"/>
              </w:rPr>
            </w:pPr>
            <w:r w:rsidRPr="007F79C4">
              <w:rPr>
                <w:color w:val="auto"/>
                <w:sz w:val="22"/>
                <w:szCs w:val="22"/>
              </w:rPr>
              <w:t>THA</w:t>
            </w:r>
            <w:r w:rsidR="002E45E5" w:rsidRPr="007F79C4">
              <w:rPr>
                <w:color w:val="auto"/>
                <w:sz w:val="22"/>
                <w:szCs w:val="22"/>
              </w:rPr>
              <w:t>1040</w:t>
            </w:r>
            <w:r w:rsidRPr="007F79C4">
              <w:rPr>
                <w:color w:val="auto"/>
                <w:sz w:val="22"/>
                <w:szCs w:val="22"/>
              </w:rPr>
              <w:t xml:space="preserve"> </w:t>
            </w:r>
            <w:r w:rsidRPr="007F79C4">
              <w:rPr>
                <w:b/>
                <w:bCs w:val="0"/>
                <w:color w:val="auto"/>
                <w:sz w:val="22"/>
                <w:szCs w:val="22"/>
              </w:rPr>
              <w:t>Advanced Digital Detailing and Sustainability</w:t>
            </w:r>
            <w:r w:rsidR="003C55C9" w:rsidRPr="007F79C4">
              <w:rPr>
                <w:color w:val="auto"/>
                <w:sz w:val="22"/>
                <w:szCs w:val="22"/>
              </w:rPr>
              <w:t xml:space="preserve"> </w:t>
            </w:r>
            <w:r w:rsidR="008E3A9C" w:rsidRPr="008929C8">
              <w:rPr>
                <w:color w:val="auto"/>
                <w:sz w:val="22"/>
                <w:szCs w:val="22"/>
              </w:rPr>
              <w:t xml:space="preserve">(40 credits) </w:t>
            </w:r>
            <w:r w:rsidR="003C55C9" w:rsidRPr="008929C8">
              <w:rPr>
                <w:rStyle w:val="normaltextrun"/>
                <w:sz w:val="22"/>
                <w:szCs w:val="22"/>
                <w:shd w:val="clear" w:color="auto" w:fill="FFFFFF"/>
              </w:rPr>
              <w:t>aims to further develop s</w:t>
            </w:r>
            <w:r w:rsidR="003C55C9" w:rsidRPr="007F79C4">
              <w:rPr>
                <w:rStyle w:val="normaltextrun"/>
                <w:sz w:val="22"/>
                <w:szCs w:val="22"/>
                <w:shd w:val="clear" w:color="auto" w:fill="FFFFFF"/>
              </w:rPr>
              <w:t xml:space="preserve">tudents’ </w:t>
            </w:r>
            <w:r w:rsidR="003C55C9" w:rsidRPr="008929C8">
              <w:rPr>
                <w:rStyle w:val="normaltextrun"/>
                <w:sz w:val="22"/>
                <w:szCs w:val="22"/>
                <w:shd w:val="clear" w:color="auto" w:fill="FFFFFF"/>
              </w:rPr>
              <w:t>skills and knowledge of digital technology and ability to develop detailed design that comprehensively recognise the principles of sustainability in construction and the application of digital tools in design and construction.</w:t>
            </w:r>
            <w:r w:rsidR="003C55C9" w:rsidRPr="008929C8">
              <w:rPr>
                <w:rStyle w:val="eop"/>
                <w:sz w:val="22"/>
                <w:szCs w:val="22"/>
                <w:shd w:val="clear" w:color="auto" w:fill="FFFFFF"/>
              </w:rPr>
              <w:t> </w:t>
            </w:r>
          </w:p>
          <w:p w14:paraId="4B9EA4F0" w14:textId="77777777" w:rsidR="003D0539" w:rsidRDefault="003D0539" w:rsidP="000D1B2F">
            <w:pPr>
              <w:tabs>
                <w:tab w:val="clear" w:pos="360"/>
              </w:tabs>
              <w:autoSpaceDE w:val="0"/>
              <w:autoSpaceDN w:val="0"/>
              <w:adjustRightInd w:val="0"/>
              <w:rPr>
                <w:color w:val="auto"/>
              </w:rPr>
            </w:pPr>
          </w:p>
          <w:p w14:paraId="77AFE307" w14:textId="7DE221CB" w:rsidR="00891A1A" w:rsidRPr="008929C8" w:rsidRDefault="00891A1A" w:rsidP="00160411">
            <w:pPr>
              <w:tabs>
                <w:tab w:val="clear" w:pos="360"/>
              </w:tabs>
              <w:autoSpaceDE w:val="0"/>
              <w:autoSpaceDN w:val="0"/>
              <w:adjustRightInd w:val="0"/>
              <w:rPr>
                <w:rStyle w:val="normaltextrun"/>
                <w:sz w:val="22"/>
                <w:szCs w:val="22"/>
                <w:shd w:val="clear" w:color="auto" w:fill="FFFFFF"/>
              </w:rPr>
            </w:pPr>
            <w:r w:rsidRPr="007F79C4">
              <w:rPr>
                <w:color w:val="auto"/>
                <w:sz w:val="22"/>
                <w:szCs w:val="22"/>
              </w:rPr>
              <w:t>THA</w:t>
            </w:r>
            <w:r w:rsidR="002E45E5" w:rsidRPr="007F79C4">
              <w:rPr>
                <w:color w:val="auto"/>
                <w:sz w:val="22"/>
                <w:szCs w:val="22"/>
              </w:rPr>
              <w:t>1043</w:t>
            </w:r>
            <w:r w:rsidRPr="007F79C4">
              <w:rPr>
                <w:color w:val="auto"/>
                <w:sz w:val="22"/>
                <w:szCs w:val="22"/>
              </w:rPr>
              <w:t xml:space="preserve"> </w:t>
            </w:r>
            <w:r w:rsidRPr="007F79C4">
              <w:rPr>
                <w:b/>
                <w:bCs w:val="0"/>
                <w:color w:val="auto"/>
                <w:sz w:val="22"/>
                <w:szCs w:val="22"/>
              </w:rPr>
              <w:t>Procurement and Contract Administration</w:t>
            </w:r>
            <w:r w:rsidR="00425624" w:rsidRPr="007F79C4">
              <w:rPr>
                <w:color w:val="auto"/>
                <w:sz w:val="22"/>
                <w:szCs w:val="22"/>
              </w:rPr>
              <w:t xml:space="preserve"> </w:t>
            </w:r>
            <w:r w:rsidR="008E3A9C" w:rsidRPr="007F79C4">
              <w:rPr>
                <w:color w:val="auto"/>
                <w:sz w:val="22"/>
                <w:szCs w:val="22"/>
              </w:rPr>
              <w:t xml:space="preserve">(20 credits) </w:t>
            </w:r>
            <w:r w:rsidR="00425624" w:rsidRPr="008929C8">
              <w:rPr>
                <w:rStyle w:val="normaltextrun"/>
                <w:sz w:val="22"/>
                <w:szCs w:val="22"/>
                <w:shd w:val="clear" w:color="auto" w:fill="FFFFFF"/>
              </w:rPr>
              <w:t>examines the principal types of procurement systems and associated standard form of contracts used in the UK construction market and internationally. In addition, it explores the fundamental procedures related to construction contract administration using the commonly used standard form of contracts</w:t>
            </w:r>
          </w:p>
          <w:p w14:paraId="5C39268E" w14:textId="77777777" w:rsidR="0036218F" w:rsidRDefault="0036218F" w:rsidP="00160411">
            <w:pPr>
              <w:tabs>
                <w:tab w:val="clear" w:pos="360"/>
              </w:tabs>
              <w:autoSpaceDE w:val="0"/>
              <w:autoSpaceDN w:val="0"/>
              <w:adjustRightInd w:val="0"/>
              <w:rPr>
                <w:color w:val="auto"/>
              </w:rPr>
            </w:pPr>
          </w:p>
          <w:p w14:paraId="698FD2DB" w14:textId="77777777" w:rsidR="00151184" w:rsidRDefault="00151184" w:rsidP="00160411">
            <w:pPr>
              <w:tabs>
                <w:tab w:val="clear" w:pos="360"/>
              </w:tabs>
              <w:autoSpaceDE w:val="0"/>
              <w:autoSpaceDN w:val="0"/>
              <w:adjustRightInd w:val="0"/>
              <w:rPr>
                <w:color w:val="auto"/>
              </w:rPr>
            </w:pPr>
            <w:r>
              <w:rPr>
                <w:color w:val="auto"/>
                <w:sz w:val="22"/>
                <w:szCs w:val="22"/>
              </w:rPr>
              <w:t>All modules are Core modules</w:t>
            </w:r>
            <w:r w:rsidR="00603FD9">
              <w:rPr>
                <w:color w:val="auto"/>
                <w:sz w:val="22"/>
                <w:szCs w:val="22"/>
              </w:rPr>
              <w:t xml:space="preserve"> apart from the Placement module which is Optional</w:t>
            </w:r>
            <w:r>
              <w:rPr>
                <w:color w:val="auto"/>
                <w:sz w:val="22"/>
                <w:szCs w:val="22"/>
              </w:rPr>
              <w:t>.</w:t>
            </w:r>
          </w:p>
          <w:p w14:paraId="4D98FC71" w14:textId="77777777" w:rsidR="00074294" w:rsidRPr="00D26692" w:rsidRDefault="00074294" w:rsidP="00160411">
            <w:pPr>
              <w:jc w:val="both"/>
              <w:rPr>
                <w:b/>
              </w:rPr>
            </w:pPr>
          </w:p>
        </w:tc>
      </w:tr>
    </w:tbl>
    <w:p w14:paraId="430E69AF" w14:textId="77777777" w:rsidR="00074294" w:rsidRDefault="00074294" w:rsidP="00074294"/>
    <w:tbl>
      <w:tblPr>
        <w:tblW w:w="10149" w:type="dxa"/>
        <w:tblInd w:w="3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245"/>
        <w:gridCol w:w="3461"/>
        <w:gridCol w:w="1590"/>
        <w:gridCol w:w="3853"/>
      </w:tblGrid>
      <w:tr w:rsidR="00074294" w:rsidRPr="00DF428D" w14:paraId="50C669DA" w14:textId="77777777" w:rsidTr="007F79C4">
        <w:trPr>
          <w:trHeight w:val="384"/>
        </w:trPr>
        <w:tc>
          <w:tcPr>
            <w:tcW w:w="1245" w:type="dxa"/>
            <w:tcBorders>
              <w:top w:val="single" w:sz="4" w:space="0" w:color="auto"/>
              <w:bottom w:val="nil"/>
              <w:right w:val="nil"/>
            </w:tcBorders>
          </w:tcPr>
          <w:p w14:paraId="1AF929A8" w14:textId="77777777" w:rsidR="00074294" w:rsidRPr="00DF428D" w:rsidRDefault="00074294" w:rsidP="000D1B2F">
            <w:pPr>
              <w:tabs>
                <w:tab w:val="clear" w:pos="360"/>
              </w:tabs>
              <w:autoSpaceDE w:val="0"/>
              <w:autoSpaceDN w:val="0"/>
              <w:adjustRightInd w:val="0"/>
              <w:jc w:val="center"/>
              <w:rPr>
                <w:b/>
                <w:color w:val="auto"/>
                <w:lang w:eastAsia="en-GB"/>
              </w:rPr>
            </w:pPr>
          </w:p>
        </w:tc>
        <w:tc>
          <w:tcPr>
            <w:tcW w:w="8904" w:type="dxa"/>
            <w:gridSpan w:val="3"/>
            <w:tcBorders>
              <w:top w:val="single" w:sz="4" w:space="0" w:color="auto"/>
              <w:left w:val="nil"/>
              <w:bottom w:val="nil"/>
            </w:tcBorders>
          </w:tcPr>
          <w:p w14:paraId="63BFD11E" w14:textId="77777777" w:rsidR="00074294" w:rsidRDefault="00074294" w:rsidP="000D1B2F">
            <w:pPr>
              <w:tabs>
                <w:tab w:val="clear" w:pos="360"/>
              </w:tabs>
              <w:autoSpaceDE w:val="0"/>
              <w:autoSpaceDN w:val="0"/>
              <w:adjustRightInd w:val="0"/>
              <w:jc w:val="both"/>
              <w:rPr>
                <w:b/>
                <w:color w:val="auto"/>
                <w:lang w:eastAsia="en-GB"/>
              </w:rPr>
            </w:pPr>
            <w:r w:rsidRPr="00DF428D">
              <w:rPr>
                <w:b/>
                <w:color w:val="auto"/>
                <w:sz w:val="22"/>
                <w:szCs w:val="22"/>
                <w:lang w:eastAsia="en-GB"/>
              </w:rPr>
              <w:t xml:space="preserve">TABLE 1: Credits and Awards:  BSc (Hons) </w:t>
            </w:r>
            <w:r>
              <w:rPr>
                <w:b/>
                <w:color w:val="auto"/>
                <w:sz w:val="22"/>
                <w:szCs w:val="22"/>
                <w:lang w:eastAsia="en-GB"/>
              </w:rPr>
              <w:t>Architectural Technology</w:t>
            </w:r>
          </w:p>
        </w:tc>
      </w:tr>
      <w:tr w:rsidR="00074294" w:rsidRPr="00DF428D" w14:paraId="7427099F" w14:textId="77777777" w:rsidTr="007F79C4">
        <w:trPr>
          <w:trHeight w:val="182"/>
        </w:trPr>
        <w:tc>
          <w:tcPr>
            <w:tcW w:w="1245" w:type="dxa"/>
            <w:tcBorders>
              <w:top w:val="single" w:sz="4" w:space="0" w:color="auto"/>
              <w:bottom w:val="nil"/>
              <w:right w:val="nil"/>
            </w:tcBorders>
          </w:tcPr>
          <w:p w14:paraId="66D7B6FF" w14:textId="77777777" w:rsidR="00074294" w:rsidRPr="00DF428D" w:rsidRDefault="00074294" w:rsidP="000D1B2F">
            <w:pPr>
              <w:tabs>
                <w:tab w:val="clear" w:pos="360"/>
              </w:tabs>
              <w:autoSpaceDE w:val="0"/>
              <w:autoSpaceDN w:val="0"/>
              <w:adjustRightInd w:val="0"/>
              <w:jc w:val="center"/>
              <w:rPr>
                <w:b/>
                <w:color w:val="auto"/>
                <w:lang w:eastAsia="en-GB"/>
              </w:rPr>
            </w:pPr>
            <w:r w:rsidRPr="00DF428D">
              <w:rPr>
                <w:b/>
                <w:color w:val="auto"/>
                <w:sz w:val="22"/>
                <w:szCs w:val="22"/>
                <w:lang w:eastAsia="en-GB"/>
              </w:rPr>
              <w:t>Year</w:t>
            </w:r>
          </w:p>
        </w:tc>
        <w:tc>
          <w:tcPr>
            <w:tcW w:w="3461" w:type="dxa"/>
            <w:tcBorders>
              <w:top w:val="single" w:sz="4" w:space="0" w:color="auto"/>
              <w:left w:val="nil"/>
              <w:bottom w:val="nil"/>
              <w:right w:val="nil"/>
            </w:tcBorders>
          </w:tcPr>
          <w:p w14:paraId="7C943691" w14:textId="77777777" w:rsidR="00074294" w:rsidRPr="00DF428D" w:rsidRDefault="00074294" w:rsidP="000D1B2F">
            <w:pPr>
              <w:tabs>
                <w:tab w:val="clear" w:pos="360"/>
              </w:tabs>
              <w:autoSpaceDE w:val="0"/>
              <w:autoSpaceDN w:val="0"/>
              <w:adjustRightInd w:val="0"/>
              <w:jc w:val="both"/>
              <w:rPr>
                <w:b/>
                <w:color w:val="auto"/>
                <w:lang w:eastAsia="en-GB"/>
              </w:rPr>
            </w:pPr>
            <w:r w:rsidRPr="00DF428D">
              <w:rPr>
                <w:b/>
                <w:color w:val="auto"/>
                <w:sz w:val="22"/>
                <w:szCs w:val="22"/>
                <w:lang w:eastAsia="en-GB"/>
              </w:rPr>
              <w:t>Modules</w:t>
            </w:r>
          </w:p>
        </w:tc>
        <w:tc>
          <w:tcPr>
            <w:tcW w:w="1590" w:type="dxa"/>
            <w:tcBorders>
              <w:top w:val="single" w:sz="4" w:space="0" w:color="auto"/>
              <w:left w:val="nil"/>
              <w:bottom w:val="nil"/>
              <w:right w:val="nil"/>
            </w:tcBorders>
          </w:tcPr>
          <w:p w14:paraId="5CFE4206" w14:textId="77777777" w:rsidR="00074294" w:rsidRPr="00DF428D" w:rsidRDefault="00074294" w:rsidP="000D1B2F">
            <w:pPr>
              <w:tabs>
                <w:tab w:val="clear" w:pos="360"/>
              </w:tabs>
              <w:autoSpaceDE w:val="0"/>
              <w:autoSpaceDN w:val="0"/>
              <w:adjustRightInd w:val="0"/>
              <w:jc w:val="center"/>
              <w:rPr>
                <w:b/>
                <w:color w:val="auto"/>
                <w:lang w:eastAsia="en-GB"/>
              </w:rPr>
            </w:pPr>
            <w:r w:rsidRPr="00DF428D">
              <w:rPr>
                <w:b/>
                <w:color w:val="auto"/>
                <w:sz w:val="22"/>
                <w:szCs w:val="22"/>
                <w:lang w:eastAsia="en-GB"/>
              </w:rPr>
              <w:t>Credits</w:t>
            </w:r>
          </w:p>
        </w:tc>
        <w:tc>
          <w:tcPr>
            <w:tcW w:w="3853" w:type="dxa"/>
            <w:tcBorders>
              <w:top w:val="single" w:sz="4" w:space="0" w:color="auto"/>
              <w:left w:val="nil"/>
              <w:bottom w:val="nil"/>
            </w:tcBorders>
          </w:tcPr>
          <w:p w14:paraId="2137C902" w14:textId="77777777" w:rsidR="00074294" w:rsidRPr="00DF428D" w:rsidRDefault="00074294" w:rsidP="000D1B2F">
            <w:pPr>
              <w:tabs>
                <w:tab w:val="clear" w:pos="360"/>
              </w:tabs>
              <w:autoSpaceDE w:val="0"/>
              <w:autoSpaceDN w:val="0"/>
              <w:adjustRightInd w:val="0"/>
              <w:jc w:val="both"/>
              <w:rPr>
                <w:b/>
                <w:color w:val="auto"/>
                <w:lang w:eastAsia="en-GB"/>
              </w:rPr>
            </w:pPr>
            <w:r w:rsidRPr="00DF428D">
              <w:rPr>
                <w:b/>
                <w:color w:val="auto"/>
                <w:sz w:val="22"/>
                <w:szCs w:val="22"/>
                <w:lang w:eastAsia="en-GB"/>
              </w:rPr>
              <w:t>Award</w:t>
            </w:r>
          </w:p>
        </w:tc>
      </w:tr>
      <w:tr w:rsidR="00074294" w:rsidRPr="00DF428D" w14:paraId="260DC6A7" w14:textId="77777777" w:rsidTr="007F79C4">
        <w:trPr>
          <w:trHeight w:val="1028"/>
        </w:trPr>
        <w:tc>
          <w:tcPr>
            <w:tcW w:w="1245" w:type="dxa"/>
            <w:tcBorders>
              <w:top w:val="nil"/>
              <w:bottom w:val="single" w:sz="4" w:space="0" w:color="auto"/>
              <w:right w:val="nil"/>
            </w:tcBorders>
          </w:tcPr>
          <w:p w14:paraId="18A905EF" w14:textId="77777777" w:rsidR="00074294" w:rsidRPr="00DF428D" w:rsidRDefault="00074294" w:rsidP="000D1B2F">
            <w:pPr>
              <w:tabs>
                <w:tab w:val="clear" w:pos="360"/>
              </w:tabs>
              <w:autoSpaceDE w:val="0"/>
              <w:autoSpaceDN w:val="0"/>
              <w:adjustRightInd w:val="0"/>
              <w:jc w:val="center"/>
              <w:rPr>
                <w:bCs w:val="0"/>
                <w:color w:val="auto"/>
                <w:lang w:eastAsia="en-GB"/>
              </w:rPr>
            </w:pPr>
          </w:p>
          <w:p w14:paraId="27556E54" w14:textId="77777777" w:rsidR="00074294" w:rsidRPr="00DF428D" w:rsidRDefault="00074294" w:rsidP="000D1B2F">
            <w:pPr>
              <w:tabs>
                <w:tab w:val="clear" w:pos="360"/>
              </w:tabs>
              <w:autoSpaceDE w:val="0"/>
              <w:autoSpaceDN w:val="0"/>
              <w:adjustRightInd w:val="0"/>
              <w:jc w:val="center"/>
              <w:rPr>
                <w:bCs w:val="0"/>
                <w:color w:val="auto"/>
                <w:lang w:eastAsia="en-GB"/>
              </w:rPr>
            </w:pPr>
            <w:r w:rsidRPr="00DF428D">
              <w:rPr>
                <w:bCs w:val="0"/>
                <w:color w:val="auto"/>
                <w:sz w:val="22"/>
                <w:szCs w:val="22"/>
                <w:lang w:eastAsia="en-GB"/>
              </w:rPr>
              <w:t>1</w:t>
            </w:r>
          </w:p>
        </w:tc>
        <w:tc>
          <w:tcPr>
            <w:tcW w:w="3461" w:type="dxa"/>
            <w:tcBorders>
              <w:top w:val="nil"/>
              <w:left w:val="nil"/>
              <w:bottom w:val="single" w:sz="4" w:space="0" w:color="auto"/>
              <w:right w:val="nil"/>
            </w:tcBorders>
          </w:tcPr>
          <w:p w14:paraId="13765174" w14:textId="77777777" w:rsidR="00074294" w:rsidRPr="00DF428D" w:rsidRDefault="00074294" w:rsidP="000D1B2F">
            <w:pPr>
              <w:tabs>
                <w:tab w:val="clear" w:pos="360"/>
              </w:tabs>
              <w:autoSpaceDE w:val="0"/>
              <w:autoSpaceDN w:val="0"/>
              <w:adjustRightInd w:val="0"/>
              <w:rPr>
                <w:bCs w:val="0"/>
                <w:color w:val="auto"/>
                <w:lang w:eastAsia="en-GB"/>
              </w:rPr>
            </w:pPr>
          </w:p>
          <w:p w14:paraId="7FA29103" w14:textId="72576B79" w:rsidR="00876B89" w:rsidRPr="00824907" w:rsidRDefault="00876B89" w:rsidP="00876B89">
            <w:pPr>
              <w:tabs>
                <w:tab w:val="clear" w:pos="360"/>
              </w:tabs>
              <w:autoSpaceDE w:val="0"/>
              <w:autoSpaceDN w:val="0"/>
              <w:adjustRightInd w:val="0"/>
              <w:rPr>
                <w:color w:val="auto"/>
                <w:sz w:val="22"/>
                <w:szCs w:val="22"/>
                <w:lang w:eastAsia="en-GB"/>
              </w:rPr>
            </w:pPr>
            <w:r w:rsidRPr="007F79C4">
              <w:rPr>
                <w:color w:val="auto"/>
                <w:sz w:val="22"/>
                <w:szCs w:val="22"/>
                <w:lang w:eastAsia="en-GB"/>
              </w:rPr>
              <w:t>TFA1011</w:t>
            </w:r>
            <w:r w:rsidR="00DB1F8E" w:rsidRPr="0F57C653">
              <w:rPr>
                <w:color w:val="auto"/>
                <w:sz w:val="22"/>
                <w:szCs w:val="22"/>
                <w:lang w:eastAsia="en-GB"/>
              </w:rPr>
              <w:t xml:space="preserve"> </w:t>
            </w:r>
            <w:r w:rsidRPr="007F79C4">
              <w:rPr>
                <w:color w:val="auto"/>
                <w:sz w:val="22"/>
                <w:szCs w:val="22"/>
                <w:lang w:eastAsia="en-GB"/>
              </w:rPr>
              <w:t>Construction Business and Law</w:t>
            </w:r>
            <w:r>
              <w:tab/>
            </w:r>
            <w:r>
              <w:tab/>
            </w:r>
          </w:p>
          <w:p w14:paraId="1934589B" w14:textId="5A938190" w:rsidR="0F57C653" w:rsidRPr="007F79C4" w:rsidRDefault="0F57C653" w:rsidP="0F57C653">
            <w:pPr>
              <w:tabs>
                <w:tab w:val="clear" w:pos="360"/>
              </w:tabs>
            </w:pPr>
          </w:p>
          <w:p w14:paraId="234B32F8" w14:textId="0F7AE58B" w:rsidR="00876B89" w:rsidRPr="00824907" w:rsidRDefault="00CD3359" w:rsidP="00876B89">
            <w:pPr>
              <w:tabs>
                <w:tab w:val="clear" w:pos="360"/>
              </w:tabs>
              <w:autoSpaceDE w:val="0"/>
              <w:autoSpaceDN w:val="0"/>
              <w:adjustRightInd w:val="0"/>
              <w:rPr>
                <w:color w:val="auto"/>
                <w:sz w:val="22"/>
                <w:szCs w:val="22"/>
                <w:lang w:eastAsia="en-GB"/>
              </w:rPr>
            </w:pPr>
            <w:r w:rsidRPr="0F57C653">
              <w:rPr>
                <w:color w:val="auto"/>
                <w:sz w:val="22"/>
                <w:szCs w:val="22"/>
                <w:lang w:eastAsia="en-GB"/>
              </w:rPr>
              <w:t>TFA1016</w:t>
            </w:r>
            <w:r>
              <w:tab/>
            </w:r>
            <w:r w:rsidRPr="0F57C653">
              <w:rPr>
                <w:color w:val="auto"/>
                <w:sz w:val="22"/>
                <w:szCs w:val="22"/>
                <w:lang w:eastAsia="en-GB"/>
              </w:rPr>
              <w:t>Design &amp; Construction practice</w:t>
            </w:r>
          </w:p>
          <w:p w14:paraId="4DE37947" w14:textId="45878BA0" w:rsidR="0F57C653" w:rsidRPr="007F79C4" w:rsidRDefault="0F57C653" w:rsidP="0F57C653">
            <w:pPr>
              <w:tabs>
                <w:tab w:val="clear" w:pos="360"/>
              </w:tabs>
              <w:rPr>
                <w:color w:val="auto"/>
                <w:sz w:val="22"/>
                <w:szCs w:val="22"/>
                <w:lang w:eastAsia="en-GB"/>
              </w:rPr>
            </w:pPr>
          </w:p>
          <w:p w14:paraId="6CD11FE4" w14:textId="01D826B3" w:rsidR="00876B89" w:rsidRPr="007F79C4" w:rsidRDefault="00CD3359" w:rsidP="00876B89">
            <w:pPr>
              <w:tabs>
                <w:tab w:val="clear" w:pos="360"/>
              </w:tabs>
              <w:autoSpaceDE w:val="0"/>
              <w:autoSpaceDN w:val="0"/>
              <w:adjustRightInd w:val="0"/>
              <w:rPr>
                <w:bCs w:val="0"/>
                <w:color w:val="auto"/>
                <w:sz w:val="22"/>
                <w:szCs w:val="22"/>
                <w:lang w:eastAsia="en-GB"/>
              </w:rPr>
            </w:pPr>
            <w:r>
              <w:rPr>
                <w:bCs w:val="0"/>
                <w:color w:val="auto"/>
                <w:sz w:val="22"/>
                <w:szCs w:val="22"/>
                <w:lang w:eastAsia="en-GB"/>
              </w:rPr>
              <w:t>TFA1015 Building Technology and Digital Communication</w:t>
            </w:r>
          </w:p>
          <w:p w14:paraId="417CF5EE" w14:textId="2A688138" w:rsidR="00074294" w:rsidRPr="00DF428D" w:rsidRDefault="00074294" w:rsidP="00876B89">
            <w:pPr>
              <w:tabs>
                <w:tab w:val="clear" w:pos="360"/>
              </w:tabs>
              <w:autoSpaceDE w:val="0"/>
              <w:autoSpaceDN w:val="0"/>
              <w:adjustRightInd w:val="0"/>
              <w:rPr>
                <w:bCs w:val="0"/>
                <w:color w:val="auto"/>
                <w:lang w:eastAsia="en-GB"/>
              </w:rPr>
            </w:pPr>
          </w:p>
        </w:tc>
        <w:tc>
          <w:tcPr>
            <w:tcW w:w="1590" w:type="dxa"/>
            <w:tcBorders>
              <w:top w:val="nil"/>
              <w:left w:val="nil"/>
              <w:bottom w:val="single" w:sz="4" w:space="0" w:color="auto"/>
              <w:right w:val="nil"/>
            </w:tcBorders>
          </w:tcPr>
          <w:p w14:paraId="71F38286" w14:textId="77777777" w:rsidR="00074294" w:rsidRDefault="00074294" w:rsidP="000D1B2F">
            <w:pPr>
              <w:tabs>
                <w:tab w:val="clear" w:pos="360"/>
              </w:tabs>
              <w:autoSpaceDE w:val="0"/>
              <w:autoSpaceDN w:val="0"/>
              <w:adjustRightInd w:val="0"/>
              <w:jc w:val="center"/>
              <w:rPr>
                <w:bCs w:val="0"/>
                <w:color w:val="auto"/>
                <w:lang w:eastAsia="en-GB"/>
              </w:rPr>
            </w:pPr>
          </w:p>
          <w:p w14:paraId="3FF3D026" w14:textId="479329AA" w:rsidR="00074294" w:rsidRDefault="00824907" w:rsidP="000D1B2F">
            <w:pPr>
              <w:tabs>
                <w:tab w:val="clear" w:pos="360"/>
              </w:tabs>
              <w:autoSpaceDE w:val="0"/>
              <w:autoSpaceDN w:val="0"/>
              <w:adjustRightInd w:val="0"/>
              <w:jc w:val="center"/>
              <w:rPr>
                <w:color w:val="auto"/>
                <w:sz w:val="22"/>
                <w:szCs w:val="22"/>
                <w:lang w:eastAsia="en-GB"/>
              </w:rPr>
            </w:pPr>
            <w:r w:rsidRPr="0F57C653">
              <w:rPr>
                <w:color w:val="auto"/>
                <w:sz w:val="22"/>
                <w:szCs w:val="22"/>
                <w:lang w:eastAsia="en-GB"/>
              </w:rPr>
              <w:t>40</w:t>
            </w:r>
            <w:r w:rsidR="37295A28" w:rsidRPr="0F57C653">
              <w:rPr>
                <w:color w:val="auto"/>
                <w:sz w:val="22"/>
                <w:szCs w:val="22"/>
                <w:lang w:eastAsia="en-GB"/>
              </w:rPr>
              <w:t xml:space="preserve"> (Yearlong)</w:t>
            </w:r>
          </w:p>
          <w:p w14:paraId="750C3971" w14:textId="77777777" w:rsidR="00DE61AA" w:rsidRDefault="00DE61AA" w:rsidP="000D1B2F">
            <w:pPr>
              <w:tabs>
                <w:tab w:val="clear" w:pos="360"/>
              </w:tabs>
              <w:autoSpaceDE w:val="0"/>
              <w:autoSpaceDN w:val="0"/>
              <w:adjustRightInd w:val="0"/>
              <w:jc w:val="center"/>
              <w:rPr>
                <w:bCs w:val="0"/>
                <w:color w:val="auto"/>
                <w:lang w:eastAsia="en-GB"/>
              </w:rPr>
            </w:pPr>
          </w:p>
          <w:p w14:paraId="1870B4D5" w14:textId="77777777" w:rsidR="00DE61AA" w:rsidRDefault="00DE61AA" w:rsidP="000D1B2F">
            <w:pPr>
              <w:tabs>
                <w:tab w:val="clear" w:pos="360"/>
              </w:tabs>
              <w:autoSpaceDE w:val="0"/>
              <w:autoSpaceDN w:val="0"/>
              <w:adjustRightInd w:val="0"/>
              <w:jc w:val="center"/>
              <w:rPr>
                <w:color w:val="auto"/>
                <w:lang w:eastAsia="en-GB"/>
              </w:rPr>
            </w:pPr>
            <w:r w:rsidRPr="0F57C653">
              <w:rPr>
                <w:color w:val="auto"/>
                <w:lang w:eastAsia="en-GB"/>
              </w:rPr>
              <w:t>40</w:t>
            </w:r>
          </w:p>
          <w:p w14:paraId="282B53CA" w14:textId="4D42A4E9" w:rsidR="596785C1" w:rsidRDefault="596785C1" w:rsidP="0F57C653">
            <w:pPr>
              <w:tabs>
                <w:tab w:val="clear" w:pos="360"/>
              </w:tabs>
              <w:jc w:val="center"/>
              <w:rPr>
                <w:color w:val="auto"/>
                <w:sz w:val="22"/>
                <w:szCs w:val="22"/>
                <w:lang w:eastAsia="en-GB"/>
              </w:rPr>
            </w:pPr>
            <w:r w:rsidRPr="0F57C653">
              <w:rPr>
                <w:color w:val="auto"/>
                <w:sz w:val="22"/>
                <w:szCs w:val="22"/>
                <w:lang w:eastAsia="en-GB"/>
              </w:rPr>
              <w:t>(Yearlong)</w:t>
            </w:r>
          </w:p>
          <w:p w14:paraId="39F0CD5D" w14:textId="77777777" w:rsidR="00DE61AA" w:rsidRDefault="00DE61AA" w:rsidP="000D1B2F">
            <w:pPr>
              <w:tabs>
                <w:tab w:val="clear" w:pos="360"/>
              </w:tabs>
              <w:autoSpaceDE w:val="0"/>
              <w:autoSpaceDN w:val="0"/>
              <w:adjustRightInd w:val="0"/>
              <w:jc w:val="center"/>
              <w:rPr>
                <w:bCs w:val="0"/>
                <w:color w:val="auto"/>
                <w:lang w:eastAsia="en-GB"/>
              </w:rPr>
            </w:pPr>
          </w:p>
          <w:p w14:paraId="2757DAEC" w14:textId="492E7516" w:rsidR="00DE61AA" w:rsidRPr="00DF428D" w:rsidRDefault="00DE61AA" w:rsidP="0F57C653">
            <w:pPr>
              <w:tabs>
                <w:tab w:val="clear" w:pos="360"/>
              </w:tabs>
              <w:autoSpaceDE w:val="0"/>
              <w:autoSpaceDN w:val="0"/>
              <w:adjustRightInd w:val="0"/>
              <w:jc w:val="center"/>
              <w:rPr>
                <w:color w:val="auto"/>
                <w:lang w:eastAsia="en-GB"/>
              </w:rPr>
            </w:pPr>
            <w:r w:rsidRPr="0F57C653">
              <w:rPr>
                <w:color w:val="auto"/>
                <w:lang w:eastAsia="en-GB"/>
              </w:rPr>
              <w:t>40</w:t>
            </w:r>
          </w:p>
          <w:p w14:paraId="43AF2479" w14:textId="2834F4BA" w:rsidR="00DE61AA" w:rsidRPr="00DF428D" w:rsidRDefault="6B86567B" w:rsidP="0F57C653">
            <w:pPr>
              <w:tabs>
                <w:tab w:val="clear" w:pos="360"/>
              </w:tabs>
              <w:autoSpaceDE w:val="0"/>
              <w:autoSpaceDN w:val="0"/>
              <w:adjustRightInd w:val="0"/>
              <w:jc w:val="center"/>
              <w:rPr>
                <w:color w:val="auto"/>
                <w:sz w:val="22"/>
                <w:szCs w:val="22"/>
                <w:lang w:eastAsia="en-GB"/>
              </w:rPr>
            </w:pPr>
            <w:r w:rsidRPr="0F57C653">
              <w:rPr>
                <w:color w:val="auto"/>
                <w:sz w:val="22"/>
                <w:szCs w:val="22"/>
                <w:lang w:eastAsia="en-GB"/>
              </w:rPr>
              <w:t>(Yearlong)</w:t>
            </w:r>
          </w:p>
        </w:tc>
        <w:tc>
          <w:tcPr>
            <w:tcW w:w="3853" w:type="dxa"/>
            <w:tcBorders>
              <w:top w:val="nil"/>
              <w:left w:val="nil"/>
              <w:bottom w:val="single" w:sz="4" w:space="0" w:color="auto"/>
            </w:tcBorders>
          </w:tcPr>
          <w:p w14:paraId="31171B7D" w14:textId="77777777" w:rsidR="00074294" w:rsidRPr="00DF428D" w:rsidRDefault="00074294" w:rsidP="000D1B2F">
            <w:pPr>
              <w:tabs>
                <w:tab w:val="clear" w:pos="360"/>
              </w:tabs>
              <w:autoSpaceDE w:val="0"/>
              <w:autoSpaceDN w:val="0"/>
              <w:adjustRightInd w:val="0"/>
              <w:jc w:val="both"/>
              <w:rPr>
                <w:bCs w:val="0"/>
                <w:color w:val="auto"/>
                <w:lang w:eastAsia="en-GB"/>
              </w:rPr>
            </w:pPr>
          </w:p>
          <w:p w14:paraId="5E86599C" w14:textId="77777777" w:rsidR="00074294" w:rsidRPr="00DF428D" w:rsidRDefault="00074294" w:rsidP="000D1B2F">
            <w:r w:rsidRPr="00DF428D">
              <w:rPr>
                <w:b/>
                <w:sz w:val="22"/>
                <w:szCs w:val="22"/>
              </w:rPr>
              <w:t>120 credits: Certificate of Higher Education</w:t>
            </w:r>
            <w:r w:rsidRPr="00DF428D">
              <w:rPr>
                <w:sz w:val="22"/>
                <w:szCs w:val="22"/>
              </w:rPr>
              <w:t xml:space="preserve"> in</w:t>
            </w:r>
            <w:r>
              <w:rPr>
                <w:sz w:val="22"/>
                <w:szCs w:val="22"/>
              </w:rPr>
              <w:t xml:space="preserve"> </w:t>
            </w:r>
            <w:r w:rsidR="00151184">
              <w:rPr>
                <w:sz w:val="22"/>
                <w:szCs w:val="22"/>
              </w:rPr>
              <w:t>Architectural Technology</w:t>
            </w:r>
          </w:p>
          <w:p w14:paraId="63288F49" w14:textId="77777777" w:rsidR="00074294" w:rsidRPr="00DF428D" w:rsidRDefault="00074294" w:rsidP="000D1B2F">
            <w:pPr>
              <w:rPr>
                <w:lang w:eastAsia="en-GB"/>
              </w:rPr>
            </w:pPr>
            <w:commentRangeStart w:id="1"/>
            <w:commentRangeEnd w:id="1"/>
            <w:r>
              <w:rPr>
                <w:rStyle w:val="CommentReference"/>
              </w:rPr>
              <w:commentReference w:id="1"/>
            </w:r>
          </w:p>
        </w:tc>
      </w:tr>
      <w:tr w:rsidR="00074294" w:rsidRPr="00DF428D" w14:paraId="381BB579" w14:textId="77777777" w:rsidTr="007F79C4">
        <w:trPr>
          <w:trHeight w:val="955"/>
        </w:trPr>
        <w:tc>
          <w:tcPr>
            <w:tcW w:w="1245" w:type="dxa"/>
            <w:tcBorders>
              <w:top w:val="single" w:sz="4" w:space="0" w:color="auto"/>
              <w:bottom w:val="nil"/>
              <w:right w:val="nil"/>
            </w:tcBorders>
          </w:tcPr>
          <w:p w14:paraId="798AB40E" w14:textId="77777777" w:rsidR="00074294" w:rsidRPr="00DF428D" w:rsidRDefault="00074294" w:rsidP="000D1B2F">
            <w:pPr>
              <w:tabs>
                <w:tab w:val="clear" w:pos="360"/>
              </w:tabs>
              <w:autoSpaceDE w:val="0"/>
              <w:autoSpaceDN w:val="0"/>
              <w:adjustRightInd w:val="0"/>
              <w:rPr>
                <w:bCs w:val="0"/>
                <w:color w:val="auto"/>
                <w:lang w:eastAsia="en-GB"/>
              </w:rPr>
            </w:pPr>
          </w:p>
          <w:p w14:paraId="592A708D" w14:textId="77777777" w:rsidR="00074294" w:rsidRPr="00DF428D" w:rsidRDefault="00074294" w:rsidP="000D1B2F">
            <w:pPr>
              <w:tabs>
                <w:tab w:val="clear" w:pos="360"/>
              </w:tabs>
              <w:autoSpaceDE w:val="0"/>
              <w:autoSpaceDN w:val="0"/>
              <w:adjustRightInd w:val="0"/>
              <w:jc w:val="center"/>
              <w:rPr>
                <w:bCs w:val="0"/>
                <w:color w:val="auto"/>
                <w:lang w:eastAsia="en-GB"/>
              </w:rPr>
            </w:pPr>
            <w:r w:rsidRPr="00DF428D">
              <w:rPr>
                <w:bCs w:val="0"/>
                <w:color w:val="auto"/>
                <w:sz w:val="22"/>
                <w:szCs w:val="22"/>
                <w:lang w:eastAsia="en-GB"/>
              </w:rPr>
              <w:t>2</w:t>
            </w:r>
          </w:p>
        </w:tc>
        <w:tc>
          <w:tcPr>
            <w:tcW w:w="3461" w:type="dxa"/>
            <w:tcBorders>
              <w:top w:val="single" w:sz="4" w:space="0" w:color="auto"/>
              <w:left w:val="nil"/>
              <w:bottom w:val="nil"/>
              <w:right w:val="nil"/>
            </w:tcBorders>
          </w:tcPr>
          <w:p w14:paraId="4C2CA79D" w14:textId="77777777" w:rsidR="00074294" w:rsidRPr="00DF428D" w:rsidRDefault="00074294" w:rsidP="000D1B2F">
            <w:pPr>
              <w:tabs>
                <w:tab w:val="clear" w:pos="360"/>
              </w:tabs>
              <w:autoSpaceDE w:val="0"/>
              <w:autoSpaceDN w:val="0"/>
              <w:adjustRightInd w:val="0"/>
              <w:rPr>
                <w:bCs w:val="0"/>
                <w:color w:val="auto"/>
                <w:lang w:eastAsia="en-GB"/>
              </w:rPr>
            </w:pPr>
          </w:p>
          <w:p w14:paraId="685FF306" w14:textId="22D7BB0F" w:rsidR="00DB1F8E" w:rsidRPr="00DB1F8E" w:rsidRDefault="00DB1F8E" w:rsidP="00DB1F8E">
            <w:pPr>
              <w:tabs>
                <w:tab w:val="clear" w:pos="360"/>
              </w:tabs>
              <w:autoSpaceDE w:val="0"/>
              <w:autoSpaceDN w:val="0"/>
              <w:adjustRightInd w:val="0"/>
              <w:rPr>
                <w:color w:val="auto"/>
                <w:sz w:val="22"/>
                <w:szCs w:val="22"/>
                <w:lang w:eastAsia="en-GB"/>
              </w:rPr>
            </w:pPr>
            <w:r w:rsidRPr="3B516C13">
              <w:rPr>
                <w:color w:val="auto"/>
                <w:sz w:val="22"/>
                <w:szCs w:val="22"/>
                <w:lang w:eastAsia="en-GB"/>
              </w:rPr>
              <w:t>TIA102</w:t>
            </w:r>
            <w:r w:rsidR="3431095A" w:rsidRPr="3B516C13">
              <w:rPr>
                <w:color w:val="auto"/>
                <w:sz w:val="22"/>
                <w:szCs w:val="22"/>
                <w:lang w:eastAsia="en-GB"/>
              </w:rPr>
              <w:t>9</w:t>
            </w:r>
            <w:r w:rsidRPr="3B516C13">
              <w:rPr>
                <w:color w:val="auto"/>
                <w:sz w:val="22"/>
                <w:szCs w:val="22"/>
                <w:lang w:eastAsia="en-GB"/>
              </w:rPr>
              <w:t xml:space="preserve"> Collaborative Project</w:t>
            </w:r>
            <w:r>
              <w:tab/>
            </w:r>
          </w:p>
          <w:p w14:paraId="124025DC" w14:textId="492FF362" w:rsidR="00DB1F8E" w:rsidRPr="00DB1F8E" w:rsidRDefault="00DB1F8E" w:rsidP="00DB1F8E">
            <w:pPr>
              <w:tabs>
                <w:tab w:val="clear" w:pos="360"/>
              </w:tabs>
              <w:autoSpaceDE w:val="0"/>
              <w:autoSpaceDN w:val="0"/>
              <w:adjustRightInd w:val="0"/>
              <w:rPr>
                <w:bCs w:val="0"/>
                <w:color w:val="auto"/>
                <w:sz w:val="22"/>
                <w:szCs w:val="22"/>
                <w:lang w:eastAsia="en-GB"/>
              </w:rPr>
            </w:pPr>
            <w:r w:rsidRPr="00DB1F8E">
              <w:rPr>
                <w:bCs w:val="0"/>
                <w:color w:val="auto"/>
                <w:sz w:val="22"/>
                <w:szCs w:val="22"/>
                <w:lang w:eastAsia="en-GB"/>
              </w:rPr>
              <w:t>TIA1800</w:t>
            </w:r>
            <w:r>
              <w:rPr>
                <w:bCs w:val="0"/>
                <w:color w:val="auto"/>
                <w:sz w:val="22"/>
                <w:szCs w:val="22"/>
                <w:lang w:eastAsia="en-GB"/>
              </w:rPr>
              <w:t xml:space="preserve"> </w:t>
            </w:r>
            <w:r w:rsidRPr="00DB1F8E">
              <w:rPr>
                <w:bCs w:val="0"/>
                <w:color w:val="auto"/>
                <w:sz w:val="22"/>
                <w:szCs w:val="22"/>
                <w:lang w:eastAsia="en-GB"/>
              </w:rPr>
              <w:t xml:space="preserve">Applied </w:t>
            </w:r>
            <w:r w:rsidR="00FF3652">
              <w:rPr>
                <w:bCs w:val="0"/>
                <w:color w:val="auto"/>
                <w:sz w:val="22"/>
                <w:szCs w:val="22"/>
                <w:lang w:eastAsia="en-GB"/>
              </w:rPr>
              <w:t>A</w:t>
            </w:r>
            <w:r w:rsidRPr="00DB1F8E">
              <w:rPr>
                <w:bCs w:val="0"/>
                <w:color w:val="auto"/>
                <w:sz w:val="22"/>
                <w:szCs w:val="22"/>
                <w:lang w:eastAsia="en-GB"/>
              </w:rPr>
              <w:t>rchitectural Tech</w:t>
            </w:r>
            <w:r w:rsidR="00FF3652">
              <w:rPr>
                <w:bCs w:val="0"/>
                <w:color w:val="auto"/>
                <w:sz w:val="22"/>
                <w:szCs w:val="22"/>
                <w:lang w:eastAsia="en-GB"/>
              </w:rPr>
              <w:t>nology</w:t>
            </w:r>
            <w:r w:rsidRPr="00DB1F8E">
              <w:rPr>
                <w:bCs w:val="0"/>
                <w:color w:val="auto"/>
                <w:sz w:val="22"/>
                <w:szCs w:val="22"/>
                <w:lang w:eastAsia="en-GB"/>
              </w:rPr>
              <w:t xml:space="preserve"> 2</w:t>
            </w:r>
          </w:p>
          <w:p w14:paraId="02D60D20" w14:textId="1F370007" w:rsidR="00074294" w:rsidRPr="00DF428D" w:rsidRDefault="00CD3359" w:rsidP="00DB1F8E">
            <w:pPr>
              <w:tabs>
                <w:tab w:val="clear" w:pos="360"/>
              </w:tabs>
              <w:autoSpaceDE w:val="0"/>
              <w:autoSpaceDN w:val="0"/>
              <w:adjustRightInd w:val="0"/>
              <w:rPr>
                <w:bCs w:val="0"/>
                <w:color w:val="auto"/>
                <w:lang w:eastAsia="en-GB"/>
              </w:rPr>
            </w:pPr>
            <w:r>
              <w:rPr>
                <w:bCs w:val="0"/>
                <w:color w:val="auto"/>
                <w:sz w:val="22"/>
                <w:szCs w:val="22"/>
                <w:lang w:eastAsia="en-GB"/>
              </w:rPr>
              <w:t>TIA1037</w:t>
            </w:r>
            <w:r>
              <w:rPr>
                <w:bCs w:val="0"/>
                <w:color w:val="auto"/>
                <w:sz w:val="22"/>
                <w:szCs w:val="22"/>
                <w:lang w:eastAsia="en-GB"/>
              </w:rPr>
              <w:tab/>
              <w:t xml:space="preserve"> Building technology and digital detailing</w:t>
            </w:r>
          </w:p>
        </w:tc>
        <w:tc>
          <w:tcPr>
            <w:tcW w:w="1590" w:type="dxa"/>
            <w:tcBorders>
              <w:top w:val="single" w:sz="4" w:space="0" w:color="auto"/>
              <w:left w:val="nil"/>
              <w:bottom w:val="nil"/>
              <w:right w:val="nil"/>
            </w:tcBorders>
          </w:tcPr>
          <w:p w14:paraId="68C235B4" w14:textId="77777777" w:rsidR="00074294" w:rsidRPr="00DF428D" w:rsidRDefault="00074294" w:rsidP="000D1B2F">
            <w:pPr>
              <w:tabs>
                <w:tab w:val="clear" w:pos="360"/>
              </w:tabs>
              <w:autoSpaceDE w:val="0"/>
              <w:autoSpaceDN w:val="0"/>
              <w:adjustRightInd w:val="0"/>
              <w:rPr>
                <w:bCs w:val="0"/>
                <w:color w:val="auto"/>
                <w:lang w:eastAsia="en-GB"/>
              </w:rPr>
            </w:pPr>
          </w:p>
          <w:p w14:paraId="5E526EBE" w14:textId="1ADA0F2E" w:rsidR="00074294" w:rsidRPr="00DF428D" w:rsidRDefault="30580079" w:rsidP="0F57C653">
            <w:pPr>
              <w:tabs>
                <w:tab w:val="clear" w:pos="360"/>
              </w:tabs>
              <w:autoSpaceDE w:val="0"/>
              <w:autoSpaceDN w:val="0"/>
              <w:adjustRightInd w:val="0"/>
              <w:jc w:val="center"/>
              <w:rPr>
                <w:color w:val="auto"/>
                <w:sz w:val="22"/>
                <w:szCs w:val="22"/>
                <w:lang w:eastAsia="en-GB"/>
              </w:rPr>
            </w:pPr>
            <w:r w:rsidRPr="0F57C653">
              <w:rPr>
                <w:color w:val="auto"/>
                <w:sz w:val="22"/>
                <w:szCs w:val="22"/>
                <w:lang w:eastAsia="en-GB"/>
              </w:rPr>
              <w:t>40 (Yearlong)</w:t>
            </w:r>
          </w:p>
          <w:p w14:paraId="4434B397" w14:textId="77777777" w:rsidR="00074294" w:rsidRPr="00DF428D" w:rsidRDefault="00074294" w:rsidP="0F57C653">
            <w:pPr>
              <w:tabs>
                <w:tab w:val="clear" w:pos="360"/>
              </w:tabs>
              <w:autoSpaceDE w:val="0"/>
              <w:autoSpaceDN w:val="0"/>
              <w:adjustRightInd w:val="0"/>
              <w:jc w:val="center"/>
              <w:rPr>
                <w:color w:val="auto"/>
                <w:lang w:eastAsia="en-GB"/>
              </w:rPr>
            </w:pPr>
          </w:p>
          <w:p w14:paraId="5BBFA81F" w14:textId="77777777" w:rsidR="00074294" w:rsidRPr="00DF428D" w:rsidRDefault="30580079" w:rsidP="0F57C653">
            <w:pPr>
              <w:tabs>
                <w:tab w:val="clear" w:pos="360"/>
              </w:tabs>
              <w:autoSpaceDE w:val="0"/>
              <w:autoSpaceDN w:val="0"/>
              <w:adjustRightInd w:val="0"/>
              <w:jc w:val="center"/>
              <w:rPr>
                <w:color w:val="auto"/>
                <w:lang w:eastAsia="en-GB"/>
              </w:rPr>
            </w:pPr>
            <w:r w:rsidRPr="0F57C653">
              <w:rPr>
                <w:color w:val="auto"/>
                <w:lang w:eastAsia="en-GB"/>
              </w:rPr>
              <w:t>40</w:t>
            </w:r>
          </w:p>
          <w:p w14:paraId="2E0982F0" w14:textId="4D42A4E9" w:rsidR="00074294" w:rsidRPr="00DF428D" w:rsidRDefault="30580079" w:rsidP="0F57C653">
            <w:pPr>
              <w:tabs>
                <w:tab w:val="clear" w:pos="360"/>
              </w:tabs>
              <w:autoSpaceDE w:val="0"/>
              <w:autoSpaceDN w:val="0"/>
              <w:adjustRightInd w:val="0"/>
              <w:jc w:val="center"/>
              <w:rPr>
                <w:color w:val="auto"/>
                <w:sz w:val="22"/>
                <w:szCs w:val="22"/>
                <w:lang w:eastAsia="en-GB"/>
              </w:rPr>
            </w:pPr>
            <w:r w:rsidRPr="0F57C653">
              <w:rPr>
                <w:color w:val="auto"/>
                <w:sz w:val="22"/>
                <w:szCs w:val="22"/>
                <w:lang w:eastAsia="en-GB"/>
              </w:rPr>
              <w:t>(Yearlong)</w:t>
            </w:r>
          </w:p>
          <w:p w14:paraId="47D17D9D" w14:textId="77777777" w:rsidR="00074294" w:rsidRPr="00DF428D" w:rsidRDefault="00074294" w:rsidP="0F57C653">
            <w:pPr>
              <w:tabs>
                <w:tab w:val="clear" w:pos="360"/>
              </w:tabs>
              <w:autoSpaceDE w:val="0"/>
              <w:autoSpaceDN w:val="0"/>
              <w:adjustRightInd w:val="0"/>
              <w:jc w:val="center"/>
              <w:rPr>
                <w:color w:val="auto"/>
                <w:lang w:eastAsia="en-GB"/>
              </w:rPr>
            </w:pPr>
          </w:p>
          <w:p w14:paraId="4FFBBDD9" w14:textId="492E7516" w:rsidR="00074294" w:rsidRPr="00DF428D" w:rsidRDefault="30580079" w:rsidP="0F57C653">
            <w:pPr>
              <w:tabs>
                <w:tab w:val="clear" w:pos="360"/>
              </w:tabs>
              <w:autoSpaceDE w:val="0"/>
              <w:autoSpaceDN w:val="0"/>
              <w:adjustRightInd w:val="0"/>
              <w:jc w:val="center"/>
              <w:rPr>
                <w:color w:val="auto"/>
                <w:lang w:eastAsia="en-GB"/>
              </w:rPr>
            </w:pPr>
            <w:r w:rsidRPr="0F57C653">
              <w:rPr>
                <w:color w:val="auto"/>
                <w:lang w:eastAsia="en-GB"/>
              </w:rPr>
              <w:t>40</w:t>
            </w:r>
          </w:p>
          <w:p w14:paraId="790BDF5C" w14:textId="2834F4BA" w:rsidR="00074294" w:rsidRPr="00DF428D" w:rsidRDefault="30580079" w:rsidP="0F57C653">
            <w:pPr>
              <w:tabs>
                <w:tab w:val="clear" w:pos="360"/>
              </w:tabs>
              <w:autoSpaceDE w:val="0"/>
              <w:autoSpaceDN w:val="0"/>
              <w:adjustRightInd w:val="0"/>
              <w:jc w:val="center"/>
              <w:rPr>
                <w:color w:val="auto"/>
                <w:sz w:val="22"/>
                <w:szCs w:val="22"/>
                <w:lang w:eastAsia="en-GB"/>
              </w:rPr>
            </w:pPr>
            <w:r w:rsidRPr="0F57C653">
              <w:rPr>
                <w:color w:val="auto"/>
                <w:sz w:val="22"/>
                <w:szCs w:val="22"/>
                <w:lang w:eastAsia="en-GB"/>
              </w:rPr>
              <w:t>(Yearlong)</w:t>
            </w:r>
          </w:p>
          <w:p w14:paraId="6F439B3D" w14:textId="134D54A4" w:rsidR="00074294" w:rsidRPr="00DF428D" w:rsidRDefault="00074294" w:rsidP="0F57C653">
            <w:pPr>
              <w:tabs>
                <w:tab w:val="clear" w:pos="360"/>
              </w:tabs>
              <w:autoSpaceDE w:val="0"/>
              <w:autoSpaceDN w:val="0"/>
              <w:adjustRightInd w:val="0"/>
              <w:jc w:val="center"/>
              <w:rPr>
                <w:color w:val="auto"/>
                <w:sz w:val="22"/>
                <w:szCs w:val="22"/>
                <w:lang w:eastAsia="en-GB"/>
              </w:rPr>
            </w:pPr>
          </w:p>
        </w:tc>
        <w:tc>
          <w:tcPr>
            <w:tcW w:w="3853" w:type="dxa"/>
            <w:tcBorders>
              <w:top w:val="single" w:sz="4" w:space="0" w:color="auto"/>
              <w:left w:val="nil"/>
              <w:bottom w:val="nil"/>
            </w:tcBorders>
          </w:tcPr>
          <w:p w14:paraId="0FA75DA3" w14:textId="77777777" w:rsidR="00074294" w:rsidRPr="00DF428D" w:rsidRDefault="00074294" w:rsidP="000D1B2F"/>
          <w:p w14:paraId="22BFEE0A" w14:textId="77777777" w:rsidR="00074294" w:rsidRDefault="00074294" w:rsidP="000D1B2F">
            <w:r w:rsidRPr="00DF428D">
              <w:rPr>
                <w:b/>
                <w:sz w:val="22"/>
                <w:szCs w:val="22"/>
              </w:rPr>
              <w:t>240 credits: Diploma of Higher Education</w:t>
            </w:r>
            <w:r w:rsidRPr="00DF428D">
              <w:rPr>
                <w:sz w:val="22"/>
                <w:szCs w:val="22"/>
              </w:rPr>
              <w:t xml:space="preserve"> in</w:t>
            </w:r>
            <w:r>
              <w:rPr>
                <w:sz w:val="22"/>
                <w:szCs w:val="22"/>
              </w:rPr>
              <w:t xml:space="preserve"> Architectural Technology</w:t>
            </w:r>
          </w:p>
        </w:tc>
      </w:tr>
      <w:tr w:rsidR="00074294" w:rsidRPr="00DF428D" w14:paraId="5619337D" w14:textId="77777777" w:rsidTr="007F79C4">
        <w:trPr>
          <w:trHeight w:val="131"/>
        </w:trPr>
        <w:tc>
          <w:tcPr>
            <w:tcW w:w="1245" w:type="dxa"/>
            <w:tcBorders>
              <w:top w:val="nil"/>
              <w:bottom w:val="single" w:sz="4" w:space="0" w:color="auto"/>
              <w:right w:val="nil"/>
            </w:tcBorders>
          </w:tcPr>
          <w:p w14:paraId="1A0DB382" w14:textId="77777777" w:rsidR="00074294" w:rsidRPr="00DF428D" w:rsidRDefault="00074294" w:rsidP="000D1B2F">
            <w:pPr>
              <w:tabs>
                <w:tab w:val="clear" w:pos="360"/>
              </w:tabs>
              <w:autoSpaceDE w:val="0"/>
              <w:autoSpaceDN w:val="0"/>
              <w:adjustRightInd w:val="0"/>
              <w:jc w:val="center"/>
              <w:rPr>
                <w:bCs w:val="0"/>
                <w:color w:val="auto"/>
                <w:lang w:eastAsia="en-GB"/>
              </w:rPr>
            </w:pPr>
          </w:p>
        </w:tc>
        <w:tc>
          <w:tcPr>
            <w:tcW w:w="3461" w:type="dxa"/>
            <w:tcBorders>
              <w:top w:val="nil"/>
              <w:left w:val="nil"/>
              <w:bottom w:val="single" w:sz="4" w:space="0" w:color="auto"/>
              <w:right w:val="nil"/>
            </w:tcBorders>
          </w:tcPr>
          <w:p w14:paraId="1AAC3FD2" w14:textId="77777777" w:rsidR="00074294" w:rsidRPr="00DF428D" w:rsidRDefault="00074294" w:rsidP="000D1B2F">
            <w:pPr>
              <w:tabs>
                <w:tab w:val="clear" w:pos="360"/>
              </w:tabs>
              <w:autoSpaceDE w:val="0"/>
              <w:autoSpaceDN w:val="0"/>
              <w:adjustRightInd w:val="0"/>
              <w:rPr>
                <w:bCs w:val="0"/>
                <w:color w:val="auto"/>
                <w:lang w:eastAsia="en-GB"/>
              </w:rPr>
            </w:pPr>
          </w:p>
        </w:tc>
        <w:tc>
          <w:tcPr>
            <w:tcW w:w="1590" w:type="dxa"/>
            <w:tcBorders>
              <w:top w:val="nil"/>
              <w:left w:val="nil"/>
              <w:bottom w:val="single" w:sz="4" w:space="0" w:color="auto"/>
              <w:right w:val="nil"/>
            </w:tcBorders>
          </w:tcPr>
          <w:p w14:paraId="5D191A9A" w14:textId="77777777" w:rsidR="00074294" w:rsidRPr="00DF428D" w:rsidRDefault="00074294" w:rsidP="000D1B2F">
            <w:pPr>
              <w:tabs>
                <w:tab w:val="clear" w:pos="360"/>
              </w:tabs>
              <w:autoSpaceDE w:val="0"/>
              <w:autoSpaceDN w:val="0"/>
              <w:adjustRightInd w:val="0"/>
              <w:jc w:val="center"/>
              <w:rPr>
                <w:bCs w:val="0"/>
                <w:color w:val="auto"/>
                <w:lang w:eastAsia="en-GB"/>
              </w:rPr>
            </w:pPr>
          </w:p>
        </w:tc>
        <w:tc>
          <w:tcPr>
            <w:tcW w:w="3853" w:type="dxa"/>
            <w:tcBorders>
              <w:top w:val="nil"/>
              <w:left w:val="nil"/>
              <w:bottom w:val="single" w:sz="4" w:space="0" w:color="auto"/>
            </w:tcBorders>
          </w:tcPr>
          <w:p w14:paraId="271E7271" w14:textId="77777777" w:rsidR="00074294" w:rsidRPr="00DF428D" w:rsidRDefault="00074294" w:rsidP="000D1B2F">
            <w:pPr>
              <w:rPr>
                <w:lang w:eastAsia="en-GB"/>
              </w:rPr>
            </w:pPr>
          </w:p>
        </w:tc>
      </w:tr>
      <w:tr w:rsidR="00074294" w:rsidRPr="00DF428D" w14:paraId="0FEDD1CC" w14:textId="77777777" w:rsidTr="007F79C4">
        <w:trPr>
          <w:trHeight w:val="371"/>
        </w:trPr>
        <w:tc>
          <w:tcPr>
            <w:tcW w:w="1245" w:type="dxa"/>
            <w:tcBorders>
              <w:top w:val="single" w:sz="4" w:space="0" w:color="auto"/>
              <w:left w:val="single" w:sz="4" w:space="0" w:color="auto"/>
              <w:bottom w:val="single" w:sz="4" w:space="0" w:color="auto"/>
              <w:right w:val="nil"/>
            </w:tcBorders>
          </w:tcPr>
          <w:p w14:paraId="1FD92578" w14:textId="77777777" w:rsidR="00074294" w:rsidRDefault="00074294" w:rsidP="000D1B2F">
            <w:pPr>
              <w:autoSpaceDE w:val="0"/>
              <w:autoSpaceDN w:val="0"/>
              <w:adjustRightInd w:val="0"/>
              <w:jc w:val="center"/>
              <w:rPr>
                <w:bCs w:val="0"/>
                <w:color w:val="auto"/>
                <w:lang w:eastAsia="en-GB"/>
              </w:rPr>
            </w:pPr>
          </w:p>
          <w:p w14:paraId="687F2503" w14:textId="77777777" w:rsidR="00074294" w:rsidRPr="00DF428D" w:rsidRDefault="00074294" w:rsidP="000D1B2F">
            <w:pPr>
              <w:autoSpaceDE w:val="0"/>
              <w:autoSpaceDN w:val="0"/>
              <w:adjustRightInd w:val="0"/>
              <w:jc w:val="center"/>
              <w:rPr>
                <w:bCs w:val="0"/>
                <w:color w:val="auto"/>
                <w:lang w:eastAsia="en-GB"/>
              </w:rPr>
            </w:pPr>
            <w:r w:rsidRPr="00DF428D">
              <w:rPr>
                <w:bCs w:val="0"/>
                <w:color w:val="auto"/>
                <w:sz w:val="22"/>
                <w:szCs w:val="22"/>
                <w:lang w:eastAsia="en-GB"/>
              </w:rPr>
              <w:t>3</w:t>
            </w:r>
          </w:p>
        </w:tc>
        <w:tc>
          <w:tcPr>
            <w:tcW w:w="3461" w:type="dxa"/>
            <w:tcBorders>
              <w:top w:val="single" w:sz="4" w:space="0" w:color="auto"/>
              <w:left w:val="nil"/>
              <w:bottom w:val="single" w:sz="4" w:space="0" w:color="auto"/>
              <w:right w:val="nil"/>
            </w:tcBorders>
          </w:tcPr>
          <w:p w14:paraId="70BBDBAC" w14:textId="77777777" w:rsidR="00074294" w:rsidRDefault="00074294" w:rsidP="000D1B2F">
            <w:pPr>
              <w:autoSpaceDE w:val="0"/>
              <w:autoSpaceDN w:val="0"/>
              <w:adjustRightInd w:val="0"/>
              <w:rPr>
                <w:bCs w:val="0"/>
                <w:color w:val="auto"/>
                <w:lang w:eastAsia="en-GB"/>
              </w:rPr>
            </w:pPr>
          </w:p>
          <w:p w14:paraId="71E751CA" w14:textId="4F98D4A3" w:rsidR="00074294" w:rsidRPr="00DF428D" w:rsidRDefault="00074294" w:rsidP="000D1B2F">
            <w:pPr>
              <w:autoSpaceDE w:val="0"/>
              <w:autoSpaceDN w:val="0"/>
              <w:adjustRightInd w:val="0"/>
              <w:rPr>
                <w:bCs w:val="0"/>
                <w:color w:val="auto"/>
                <w:lang w:eastAsia="en-GB"/>
              </w:rPr>
            </w:pPr>
            <w:r w:rsidRPr="00DF428D">
              <w:rPr>
                <w:bCs w:val="0"/>
                <w:color w:val="auto"/>
                <w:sz w:val="22"/>
                <w:szCs w:val="22"/>
                <w:lang w:eastAsia="en-GB"/>
              </w:rPr>
              <w:t xml:space="preserve">TST1525 </w:t>
            </w:r>
            <w:r w:rsidR="008E3A9C">
              <w:rPr>
                <w:bCs w:val="0"/>
                <w:color w:val="auto"/>
                <w:sz w:val="22"/>
                <w:szCs w:val="22"/>
                <w:lang w:eastAsia="en-GB"/>
              </w:rPr>
              <w:t>School of Art</w:t>
            </w:r>
            <w:r w:rsidR="002A6509">
              <w:rPr>
                <w:bCs w:val="0"/>
                <w:color w:val="auto"/>
                <w:sz w:val="22"/>
                <w:szCs w:val="22"/>
                <w:lang w:eastAsia="en-GB"/>
              </w:rPr>
              <w:t>s</w:t>
            </w:r>
            <w:r w:rsidR="008E3A9C">
              <w:rPr>
                <w:bCs w:val="0"/>
                <w:color w:val="auto"/>
                <w:sz w:val="22"/>
                <w:szCs w:val="22"/>
                <w:lang w:eastAsia="en-GB"/>
              </w:rPr>
              <w:t xml:space="preserve"> and Humanities</w:t>
            </w:r>
            <w:r w:rsidRPr="00DF428D">
              <w:rPr>
                <w:bCs w:val="0"/>
                <w:color w:val="auto"/>
                <w:sz w:val="22"/>
                <w:szCs w:val="22"/>
                <w:lang w:eastAsia="en-GB"/>
              </w:rPr>
              <w:t xml:space="preserve"> Placement</w:t>
            </w:r>
          </w:p>
        </w:tc>
        <w:tc>
          <w:tcPr>
            <w:tcW w:w="1590" w:type="dxa"/>
            <w:tcBorders>
              <w:top w:val="single" w:sz="4" w:space="0" w:color="auto"/>
              <w:left w:val="nil"/>
              <w:bottom w:val="single" w:sz="4" w:space="0" w:color="auto"/>
              <w:right w:val="nil"/>
            </w:tcBorders>
          </w:tcPr>
          <w:p w14:paraId="52399969" w14:textId="77777777" w:rsidR="00074294" w:rsidRDefault="00074294" w:rsidP="000D1B2F">
            <w:pPr>
              <w:autoSpaceDE w:val="0"/>
              <w:autoSpaceDN w:val="0"/>
              <w:adjustRightInd w:val="0"/>
              <w:jc w:val="center"/>
              <w:rPr>
                <w:bCs w:val="0"/>
                <w:color w:val="auto"/>
                <w:lang w:eastAsia="en-GB"/>
              </w:rPr>
            </w:pPr>
          </w:p>
          <w:p w14:paraId="06BF21B2" w14:textId="77777777" w:rsidR="00074294" w:rsidRPr="00DF428D" w:rsidRDefault="00074294" w:rsidP="000D1B2F">
            <w:pPr>
              <w:autoSpaceDE w:val="0"/>
              <w:autoSpaceDN w:val="0"/>
              <w:adjustRightInd w:val="0"/>
              <w:jc w:val="center"/>
              <w:rPr>
                <w:bCs w:val="0"/>
                <w:color w:val="auto"/>
                <w:lang w:eastAsia="en-GB"/>
              </w:rPr>
            </w:pPr>
            <w:r w:rsidRPr="00DF428D">
              <w:rPr>
                <w:bCs w:val="0"/>
                <w:color w:val="auto"/>
                <w:sz w:val="22"/>
                <w:szCs w:val="22"/>
                <w:lang w:eastAsia="en-GB"/>
              </w:rPr>
              <w:t>120S</w:t>
            </w:r>
          </w:p>
        </w:tc>
        <w:tc>
          <w:tcPr>
            <w:tcW w:w="3853" w:type="dxa"/>
            <w:tcBorders>
              <w:top w:val="single" w:sz="4" w:space="0" w:color="auto"/>
              <w:left w:val="nil"/>
              <w:bottom w:val="single" w:sz="4" w:space="0" w:color="auto"/>
              <w:right w:val="single" w:sz="4" w:space="0" w:color="auto"/>
            </w:tcBorders>
          </w:tcPr>
          <w:p w14:paraId="6D7C6741" w14:textId="77777777" w:rsidR="00074294" w:rsidRDefault="00074294" w:rsidP="000D1B2F">
            <w:pPr>
              <w:rPr>
                <w:b/>
              </w:rPr>
            </w:pPr>
          </w:p>
          <w:p w14:paraId="58920E4A" w14:textId="77777777" w:rsidR="00074294" w:rsidRPr="00DF428D" w:rsidRDefault="00074294" w:rsidP="000D1B2F">
            <w:pPr>
              <w:rPr>
                <w:b/>
              </w:rPr>
            </w:pPr>
            <w:r w:rsidRPr="00DF428D">
              <w:rPr>
                <w:b/>
                <w:sz w:val="22"/>
                <w:szCs w:val="22"/>
              </w:rPr>
              <w:t>240 + 120 ‘S’ credits</w:t>
            </w:r>
          </w:p>
          <w:p w14:paraId="763B1973" w14:textId="77777777" w:rsidR="00074294" w:rsidRPr="00DF428D" w:rsidRDefault="00074294" w:rsidP="000D1B2F">
            <w:pPr>
              <w:rPr>
                <w:b/>
              </w:rPr>
            </w:pPr>
            <w:r w:rsidRPr="00DF428D">
              <w:rPr>
                <w:b/>
                <w:sz w:val="22"/>
                <w:szCs w:val="22"/>
              </w:rPr>
              <w:t>Sandwich Award</w:t>
            </w:r>
          </w:p>
          <w:p w14:paraId="544C588C" w14:textId="77777777" w:rsidR="00074294" w:rsidRPr="00DF428D" w:rsidRDefault="00074294" w:rsidP="000D1B2F">
            <w:pPr>
              <w:rPr>
                <w:bCs w:val="0"/>
                <w:color w:val="auto"/>
                <w:lang w:eastAsia="en-GB"/>
              </w:rPr>
            </w:pPr>
            <w:r w:rsidRPr="00DF428D">
              <w:rPr>
                <w:b/>
                <w:sz w:val="22"/>
                <w:szCs w:val="22"/>
              </w:rPr>
              <w:t>Diploma of Higher Education</w:t>
            </w:r>
            <w:r w:rsidRPr="00DF428D">
              <w:rPr>
                <w:sz w:val="22"/>
                <w:szCs w:val="22"/>
              </w:rPr>
              <w:t xml:space="preserve"> </w:t>
            </w:r>
            <w:r>
              <w:rPr>
                <w:sz w:val="22"/>
                <w:szCs w:val="22"/>
              </w:rPr>
              <w:t>in Architectural Technology</w:t>
            </w:r>
          </w:p>
        </w:tc>
      </w:tr>
      <w:tr w:rsidR="00074294" w:rsidRPr="00DF428D" w14:paraId="7139002B" w14:textId="77777777" w:rsidTr="007F79C4">
        <w:trPr>
          <w:trHeight w:val="2800"/>
        </w:trPr>
        <w:tc>
          <w:tcPr>
            <w:tcW w:w="1245" w:type="dxa"/>
            <w:tcBorders>
              <w:top w:val="single" w:sz="4" w:space="0" w:color="auto"/>
              <w:bottom w:val="single" w:sz="4" w:space="0" w:color="auto"/>
              <w:right w:val="nil"/>
            </w:tcBorders>
          </w:tcPr>
          <w:p w14:paraId="319637E8" w14:textId="77777777" w:rsidR="00074294" w:rsidRDefault="00074294" w:rsidP="000D1B2F">
            <w:pPr>
              <w:tabs>
                <w:tab w:val="clear" w:pos="360"/>
              </w:tabs>
              <w:autoSpaceDE w:val="0"/>
              <w:autoSpaceDN w:val="0"/>
              <w:adjustRightInd w:val="0"/>
              <w:rPr>
                <w:bCs w:val="0"/>
                <w:color w:val="auto"/>
                <w:lang w:eastAsia="en-GB"/>
              </w:rPr>
            </w:pPr>
          </w:p>
          <w:p w14:paraId="6AEB8CFB" w14:textId="77777777" w:rsidR="00074294" w:rsidRPr="00DF428D" w:rsidRDefault="00074294" w:rsidP="000D1B2F">
            <w:pPr>
              <w:tabs>
                <w:tab w:val="clear" w:pos="360"/>
              </w:tabs>
              <w:autoSpaceDE w:val="0"/>
              <w:autoSpaceDN w:val="0"/>
              <w:adjustRightInd w:val="0"/>
              <w:rPr>
                <w:bCs w:val="0"/>
                <w:color w:val="auto"/>
                <w:lang w:eastAsia="en-GB"/>
              </w:rPr>
            </w:pPr>
            <w:r>
              <w:rPr>
                <w:bCs w:val="0"/>
                <w:color w:val="auto"/>
                <w:sz w:val="22"/>
                <w:szCs w:val="22"/>
                <w:lang w:eastAsia="en-GB"/>
              </w:rPr>
              <w:t>4</w:t>
            </w:r>
          </w:p>
          <w:p w14:paraId="698C60E2" w14:textId="77777777" w:rsidR="00074294" w:rsidRPr="00DF428D" w:rsidRDefault="00074294" w:rsidP="000D1B2F">
            <w:pPr>
              <w:tabs>
                <w:tab w:val="clear" w:pos="360"/>
              </w:tabs>
              <w:autoSpaceDE w:val="0"/>
              <w:autoSpaceDN w:val="0"/>
              <w:adjustRightInd w:val="0"/>
              <w:jc w:val="center"/>
              <w:rPr>
                <w:bCs w:val="0"/>
                <w:color w:val="auto"/>
                <w:lang w:eastAsia="en-GB"/>
              </w:rPr>
            </w:pPr>
          </w:p>
          <w:p w14:paraId="496DA6ED" w14:textId="77777777" w:rsidR="00074294" w:rsidRPr="00DF428D" w:rsidRDefault="00074294" w:rsidP="000D1B2F">
            <w:pPr>
              <w:autoSpaceDE w:val="0"/>
              <w:autoSpaceDN w:val="0"/>
              <w:adjustRightInd w:val="0"/>
              <w:rPr>
                <w:bCs w:val="0"/>
                <w:color w:val="auto"/>
                <w:lang w:eastAsia="en-GB"/>
              </w:rPr>
            </w:pPr>
          </w:p>
        </w:tc>
        <w:tc>
          <w:tcPr>
            <w:tcW w:w="3461" w:type="dxa"/>
            <w:tcBorders>
              <w:top w:val="single" w:sz="4" w:space="0" w:color="auto"/>
              <w:left w:val="nil"/>
              <w:bottom w:val="single" w:sz="4" w:space="0" w:color="auto"/>
              <w:right w:val="nil"/>
            </w:tcBorders>
          </w:tcPr>
          <w:p w14:paraId="0EA9B05C" w14:textId="77777777" w:rsidR="00074294" w:rsidRDefault="00074294" w:rsidP="000D1B2F">
            <w:pPr>
              <w:tabs>
                <w:tab w:val="clear" w:pos="360"/>
              </w:tabs>
              <w:autoSpaceDE w:val="0"/>
              <w:autoSpaceDN w:val="0"/>
              <w:adjustRightInd w:val="0"/>
              <w:rPr>
                <w:bCs w:val="0"/>
                <w:color w:val="auto"/>
                <w:lang w:eastAsia="en-GB"/>
              </w:rPr>
            </w:pPr>
          </w:p>
          <w:p w14:paraId="1EDF803B" w14:textId="77777777" w:rsidR="00074294" w:rsidRPr="003058DF" w:rsidRDefault="00074294" w:rsidP="000D1B2F">
            <w:pPr>
              <w:tabs>
                <w:tab w:val="clear" w:pos="360"/>
              </w:tabs>
              <w:autoSpaceDE w:val="0"/>
              <w:autoSpaceDN w:val="0"/>
              <w:adjustRightInd w:val="0"/>
              <w:rPr>
                <w:color w:val="auto"/>
                <w:sz w:val="22"/>
                <w:szCs w:val="22"/>
                <w:lang w:eastAsia="en-GB"/>
              </w:rPr>
            </w:pPr>
            <w:r w:rsidRPr="0F57C653">
              <w:rPr>
                <w:color w:val="auto"/>
                <w:sz w:val="22"/>
                <w:szCs w:val="22"/>
                <w:lang w:eastAsia="en-GB"/>
              </w:rPr>
              <w:t>THA1030 Professional Practice</w:t>
            </w:r>
          </w:p>
          <w:p w14:paraId="52B14048" w14:textId="2B1877C5" w:rsidR="0F57C653" w:rsidRPr="007F79C4" w:rsidRDefault="0F57C653" w:rsidP="0F57C653">
            <w:pPr>
              <w:tabs>
                <w:tab w:val="clear" w:pos="360"/>
              </w:tabs>
              <w:rPr>
                <w:color w:val="auto"/>
                <w:sz w:val="22"/>
                <w:szCs w:val="22"/>
                <w:lang w:eastAsia="en-GB"/>
              </w:rPr>
            </w:pPr>
          </w:p>
          <w:p w14:paraId="5A18E07B" w14:textId="77777777" w:rsidR="00074294" w:rsidRPr="003058DF" w:rsidRDefault="00074294" w:rsidP="000D1B2F">
            <w:pPr>
              <w:tabs>
                <w:tab w:val="clear" w:pos="360"/>
              </w:tabs>
              <w:autoSpaceDE w:val="0"/>
              <w:autoSpaceDN w:val="0"/>
              <w:adjustRightInd w:val="0"/>
              <w:rPr>
                <w:color w:val="auto"/>
                <w:sz w:val="22"/>
                <w:szCs w:val="22"/>
                <w:lang w:eastAsia="en-GB"/>
              </w:rPr>
            </w:pPr>
            <w:r w:rsidRPr="0F57C653">
              <w:rPr>
                <w:color w:val="auto"/>
                <w:sz w:val="22"/>
                <w:szCs w:val="22"/>
                <w:lang w:eastAsia="en-GB"/>
              </w:rPr>
              <w:t>THA1032 Major Project</w:t>
            </w:r>
          </w:p>
          <w:p w14:paraId="542B3022" w14:textId="6C9CFA6F" w:rsidR="0F57C653" w:rsidRDefault="0F57C653" w:rsidP="0F57C653">
            <w:pPr>
              <w:tabs>
                <w:tab w:val="clear" w:pos="360"/>
              </w:tabs>
              <w:rPr>
                <w:color w:val="auto"/>
                <w:sz w:val="22"/>
                <w:szCs w:val="22"/>
                <w:lang w:eastAsia="en-GB"/>
              </w:rPr>
            </w:pPr>
          </w:p>
          <w:p w14:paraId="243A7D92" w14:textId="0806D068" w:rsidR="0F57C653" w:rsidRPr="007F79C4" w:rsidRDefault="0F57C653" w:rsidP="0F57C653">
            <w:pPr>
              <w:tabs>
                <w:tab w:val="clear" w:pos="360"/>
              </w:tabs>
              <w:rPr>
                <w:color w:val="auto"/>
                <w:sz w:val="22"/>
                <w:szCs w:val="22"/>
                <w:lang w:eastAsia="en-GB"/>
              </w:rPr>
            </w:pPr>
          </w:p>
          <w:p w14:paraId="29EBD097" w14:textId="3522497B" w:rsidR="002A6509" w:rsidRDefault="00CD3359" w:rsidP="000D1B2F">
            <w:pPr>
              <w:tabs>
                <w:tab w:val="clear" w:pos="360"/>
              </w:tabs>
              <w:autoSpaceDE w:val="0"/>
              <w:autoSpaceDN w:val="0"/>
              <w:adjustRightInd w:val="0"/>
              <w:rPr>
                <w:bCs w:val="0"/>
                <w:color w:val="auto"/>
                <w:sz w:val="22"/>
                <w:szCs w:val="22"/>
                <w:lang w:eastAsia="en-GB"/>
              </w:rPr>
            </w:pPr>
            <w:r>
              <w:rPr>
                <w:bCs w:val="0"/>
                <w:color w:val="auto"/>
                <w:sz w:val="22"/>
                <w:szCs w:val="22"/>
                <w:lang w:eastAsia="en-GB"/>
              </w:rPr>
              <w:t xml:space="preserve">THA1040 Advanced </w:t>
            </w:r>
            <w:r w:rsidR="002A6509">
              <w:rPr>
                <w:bCs w:val="0"/>
                <w:color w:val="auto"/>
                <w:sz w:val="22"/>
                <w:szCs w:val="22"/>
                <w:lang w:eastAsia="en-GB"/>
              </w:rPr>
              <w:t>D</w:t>
            </w:r>
            <w:r>
              <w:rPr>
                <w:bCs w:val="0"/>
                <w:color w:val="auto"/>
                <w:sz w:val="22"/>
                <w:szCs w:val="22"/>
                <w:lang w:eastAsia="en-GB"/>
              </w:rPr>
              <w:t xml:space="preserve">igital </w:t>
            </w:r>
          </w:p>
          <w:p w14:paraId="55D685B0" w14:textId="69C30E9D" w:rsidR="00455D9D" w:rsidRPr="003058DF" w:rsidRDefault="002A6509" w:rsidP="000D1B2F">
            <w:pPr>
              <w:tabs>
                <w:tab w:val="clear" w:pos="360"/>
              </w:tabs>
              <w:autoSpaceDE w:val="0"/>
              <w:autoSpaceDN w:val="0"/>
              <w:adjustRightInd w:val="0"/>
              <w:rPr>
                <w:color w:val="auto"/>
                <w:sz w:val="22"/>
                <w:szCs w:val="22"/>
                <w:lang w:eastAsia="en-GB"/>
              </w:rPr>
            </w:pPr>
            <w:r w:rsidRPr="0F57C653">
              <w:rPr>
                <w:color w:val="auto"/>
                <w:sz w:val="22"/>
                <w:szCs w:val="22"/>
                <w:lang w:eastAsia="en-GB"/>
              </w:rPr>
              <w:t>D</w:t>
            </w:r>
            <w:r w:rsidR="00CD3359" w:rsidRPr="0F57C653">
              <w:rPr>
                <w:color w:val="auto"/>
                <w:sz w:val="22"/>
                <w:szCs w:val="22"/>
                <w:lang w:eastAsia="en-GB"/>
              </w:rPr>
              <w:t xml:space="preserve">etailing </w:t>
            </w:r>
            <w:r w:rsidRPr="0F57C653">
              <w:rPr>
                <w:color w:val="auto"/>
                <w:sz w:val="22"/>
                <w:szCs w:val="22"/>
                <w:lang w:eastAsia="en-GB"/>
              </w:rPr>
              <w:t>and</w:t>
            </w:r>
            <w:r w:rsidR="00CD3359" w:rsidRPr="0F57C653">
              <w:rPr>
                <w:color w:val="auto"/>
                <w:sz w:val="22"/>
                <w:szCs w:val="22"/>
                <w:lang w:eastAsia="en-GB"/>
              </w:rPr>
              <w:t xml:space="preserve"> </w:t>
            </w:r>
            <w:r w:rsidRPr="0F57C653">
              <w:rPr>
                <w:color w:val="auto"/>
                <w:sz w:val="22"/>
                <w:szCs w:val="22"/>
                <w:lang w:eastAsia="en-GB"/>
              </w:rPr>
              <w:t>S</w:t>
            </w:r>
            <w:r w:rsidR="00CD3359" w:rsidRPr="0F57C653">
              <w:rPr>
                <w:color w:val="auto"/>
                <w:sz w:val="22"/>
                <w:szCs w:val="22"/>
                <w:lang w:eastAsia="en-GB"/>
              </w:rPr>
              <w:t>ustainability</w:t>
            </w:r>
            <w:r>
              <w:tab/>
            </w:r>
          </w:p>
          <w:p w14:paraId="090FA499" w14:textId="60A38959" w:rsidR="0F57C653" w:rsidRPr="007F79C4" w:rsidRDefault="0F57C653" w:rsidP="0F57C653">
            <w:pPr>
              <w:tabs>
                <w:tab w:val="clear" w:pos="360"/>
              </w:tabs>
              <w:rPr>
                <w:color w:val="auto"/>
                <w:sz w:val="22"/>
                <w:szCs w:val="22"/>
                <w:lang w:eastAsia="en-GB"/>
              </w:rPr>
            </w:pPr>
          </w:p>
          <w:p w14:paraId="21D382C3" w14:textId="5E5A3BEE" w:rsidR="00074294" w:rsidRDefault="00CD3359" w:rsidP="000D1B2F">
            <w:pPr>
              <w:autoSpaceDE w:val="0"/>
              <w:autoSpaceDN w:val="0"/>
              <w:adjustRightInd w:val="0"/>
              <w:rPr>
                <w:bCs w:val="0"/>
                <w:color w:val="auto"/>
                <w:lang w:eastAsia="en-GB"/>
              </w:rPr>
            </w:pPr>
            <w:r>
              <w:rPr>
                <w:bCs w:val="0"/>
                <w:color w:val="auto"/>
                <w:sz w:val="22"/>
                <w:szCs w:val="22"/>
                <w:lang w:eastAsia="en-GB"/>
              </w:rPr>
              <w:t xml:space="preserve">THA1043 Procurement </w:t>
            </w:r>
            <w:r w:rsidR="002A6509">
              <w:rPr>
                <w:bCs w:val="0"/>
                <w:color w:val="auto"/>
                <w:sz w:val="22"/>
                <w:szCs w:val="22"/>
                <w:lang w:eastAsia="en-GB"/>
              </w:rPr>
              <w:t>and</w:t>
            </w:r>
            <w:r>
              <w:rPr>
                <w:bCs w:val="0"/>
                <w:color w:val="auto"/>
                <w:sz w:val="22"/>
                <w:szCs w:val="22"/>
                <w:lang w:eastAsia="en-GB"/>
              </w:rPr>
              <w:t xml:space="preserve"> </w:t>
            </w:r>
            <w:r w:rsidR="002A6509">
              <w:rPr>
                <w:bCs w:val="0"/>
                <w:color w:val="auto"/>
                <w:sz w:val="22"/>
                <w:szCs w:val="22"/>
                <w:lang w:eastAsia="en-GB"/>
              </w:rPr>
              <w:t>C</w:t>
            </w:r>
            <w:r>
              <w:rPr>
                <w:bCs w:val="0"/>
                <w:color w:val="auto"/>
                <w:sz w:val="22"/>
                <w:szCs w:val="22"/>
                <w:lang w:eastAsia="en-GB"/>
              </w:rPr>
              <w:t xml:space="preserve">ontract </w:t>
            </w:r>
            <w:proofErr w:type="spellStart"/>
            <w:r>
              <w:rPr>
                <w:bCs w:val="0"/>
                <w:color w:val="auto"/>
                <w:sz w:val="22"/>
                <w:szCs w:val="22"/>
                <w:lang w:eastAsia="en-GB"/>
              </w:rPr>
              <w:t>Admin</w:t>
            </w:r>
            <w:r w:rsidR="00B55AD2">
              <w:rPr>
                <w:bCs w:val="0"/>
                <w:color w:val="auto"/>
                <w:sz w:val="22"/>
                <w:szCs w:val="22"/>
                <w:lang w:eastAsia="en-GB"/>
              </w:rPr>
              <w:t>stration</w:t>
            </w:r>
            <w:proofErr w:type="spellEnd"/>
          </w:p>
        </w:tc>
        <w:tc>
          <w:tcPr>
            <w:tcW w:w="1590" w:type="dxa"/>
            <w:tcBorders>
              <w:top w:val="single" w:sz="4" w:space="0" w:color="auto"/>
              <w:left w:val="nil"/>
              <w:bottom w:val="single" w:sz="4" w:space="0" w:color="auto"/>
              <w:right w:val="nil"/>
            </w:tcBorders>
          </w:tcPr>
          <w:p w14:paraId="4A4C33CD" w14:textId="77777777" w:rsidR="00074294" w:rsidRDefault="00074294" w:rsidP="000D1B2F">
            <w:pPr>
              <w:tabs>
                <w:tab w:val="clear" w:pos="360"/>
              </w:tabs>
              <w:autoSpaceDE w:val="0"/>
              <w:autoSpaceDN w:val="0"/>
              <w:adjustRightInd w:val="0"/>
              <w:jc w:val="center"/>
              <w:rPr>
                <w:bCs w:val="0"/>
                <w:color w:val="auto"/>
                <w:lang w:eastAsia="en-GB"/>
              </w:rPr>
            </w:pPr>
          </w:p>
          <w:p w14:paraId="686C2BD1" w14:textId="4966A1DF" w:rsidR="00074294" w:rsidRPr="00DF428D" w:rsidRDefault="00074294" w:rsidP="000D1B2F">
            <w:pPr>
              <w:tabs>
                <w:tab w:val="clear" w:pos="360"/>
              </w:tabs>
              <w:autoSpaceDE w:val="0"/>
              <w:autoSpaceDN w:val="0"/>
              <w:adjustRightInd w:val="0"/>
              <w:jc w:val="center"/>
              <w:rPr>
                <w:color w:val="auto"/>
                <w:lang w:eastAsia="en-GB"/>
              </w:rPr>
            </w:pPr>
            <w:r w:rsidRPr="0F57C653">
              <w:rPr>
                <w:color w:val="auto"/>
                <w:sz w:val="22"/>
                <w:szCs w:val="22"/>
                <w:lang w:eastAsia="en-GB"/>
              </w:rPr>
              <w:t>20</w:t>
            </w:r>
            <w:r w:rsidR="07F99E42" w:rsidRPr="0F57C653">
              <w:rPr>
                <w:color w:val="auto"/>
                <w:sz w:val="22"/>
                <w:szCs w:val="22"/>
                <w:lang w:eastAsia="en-GB"/>
              </w:rPr>
              <w:t xml:space="preserve"> (T2)</w:t>
            </w:r>
          </w:p>
          <w:p w14:paraId="732B83BB" w14:textId="00ABF0F8" w:rsidR="0F57C653" w:rsidRDefault="0F57C653" w:rsidP="0F57C653">
            <w:pPr>
              <w:tabs>
                <w:tab w:val="clear" w:pos="360"/>
              </w:tabs>
              <w:jc w:val="center"/>
              <w:rPr>
                <w:color w:val="auto"/>
                <w:sz w:val="22"/>
                <w:szCs w:val="22"/>
                <w:lang w:eastAsia="en-GB"/>
              </w:rPr>
            </w:pPr>
          </w:p>
          <w:p w14:paraId="1C94C9E3" w14:textId="115B7CA5" w:rsidR="00074294" w:rsidRDefault="003058DF" w:rsidP="0F57C653">
            <w:pPr>
              <w:tabs>
                <w:tab w:val="clear" w:pos="360"/>
              </w:tabs>
              <w:autoSpaceDE w:val="0"/>
              <w:autoSpaceDN w:val="0"/>
              <w:adjustRightInd w:val="0"/>
              <w:jc w:val="center"/>
              <w:rPr>
                <w:color w:val="auto"/>
                <w:sz w:val="22"/>
                <w:szCs w:val="22"/>
                <w:lang w:eastAsia="en-GB"/>
              </w:rPr>
            </w:pPr>
            <w:r w:rsidRPr="0F57C653">
              <w:rPr>
                <w:color w:val="auto"/>
                <w:sz w:val="22"/>
                <w:szCs w:val="22"/>
                <w:lang w:eastAsia="en-GB"/>
              </w:rPr>
              <w:t>4</w:t>
            </w:r>
            <w:r w:rsidR="00074294" w:rsidRPr="0F57C653">
              <w:rPr>
                <w:color w:val="auto"/>
                <w:sz w:val="22"/>
                <w:szCs w:val="22"/>
                <w:lang w:eastAsia="en-GB"/>
              </w:rPr>
              <w:t>0</w:t>
            </w:r>
            <w:r w:rsidR="5E9C9A21" w:rsidRPr="0F57C653">
              <w:rPr>
                <w:color w:val="auto"/>
                <w:sz w:val="22"/>
                <w:szCs w:val="22"/>
                <w:lang w:eastAsia="en-GB"/>
              </w:rPr>
              <w:t xml:space="preserve"> (Yearlong)</w:t>
            </w:r>
          </w:p>
          <w:p w14:paraId="18D9E3CB" w14:textId="6A09895B" w:rsidR="00074294" w:rsidRDefault="00074294" w:rsidP="0F57C653">
            <w:pPr>
              <w:tabs>
                <w:tab w:val="clear" w:pos="360"/>
              </w:tabs>
              <w:autoSpaceDE w:val="0"/>
              <w:autoSpaceDN w:val="0"/>
              <w:adjustRightInd w:val="0"/>
              <w:jc w:val="center"/>
              <w:rPr>
                <w:color w:val="auto"/>
                <w:sz w:val="22"/>
                <w:szCs w:val="22"/>
                <w:lang w:eastAsia="en-GB"/>
              </w:rPr>
            </w:pPr>
          </w:p>
          <w:p w14:paraId="67536A41" w14:textId="45103CB9" w:rsidR="00074294" w:rsidRDefault="003058DF" w:rsidP="0F57C653">
            <w:pPr>
              <w:tabs>
                <w:tab w:val="clear" w:pos="360"/>
              </w:tabs>
              <w:autoSpaceDE w:val="0"/>
              <w:autoSpaceDN w:val="0"/>
              <w:adjustRightInd w:val="0"/>
              <w:jc w:val="center"/>
              <w:rPr>
                <w:color w:val="auto"/>
                <w:sz w:val="22"/>
                <w:szCs w:val="22"/>
                <w:lang w:eastAsia="en-GB"/>
              </w:rPr>
            </w:pPr>
            <w:r w:rsidRPr="0F57C653">
              <w:rPr>
                <w:color w:val="auto"/>
                <w:sz w:val="22"/>
                <w:szCs w:val="22"/>
                <w:lang w:eastAsia="en-GB"/>
              </w:rPr>
              <w:t>40</w:t>
            </w:r>
            <w:r w:rsidR="1A57F470" w:rsidRPr="0F57C653">
              <w:rPr>
                <w:color w:val="auto"/>
                <w:sz w:val="22"/>
                <w:szCs w:val="22"/>
                <w:lang w:eastAsia="en-GB"/>
              </w:rPr>
              <w:t xml:space="preserve"> </w:t>
            </w:r>
            <w:r>
              <w:br/>
            </w:r>
            <w:r w:rsidR="1A57F470" w:rsidRPr="0F57C653">
              <w:rPr>
                <w:color w:val="auto"/>
                <w:sz w:val="22"/>
                <w:szCs w:val="22"/>
                <w:lang w:eastAsia="en-GB"/>
              </w:rPr>
              <w:t>(Yearlong)</w:t>
            </w:r>
          </w:p>
          <w:p w14:paraId="7A04A7AD" w14:textId="530D91B3" w:rsidR="00074294" w:rsidRDefault="00074294" w:rsidP="0F57C653">
            <w:pPr>
              <w:tabs>
                <w:tab w:val="clear" w:pos="360"/>
              </w:tabs>
              <w:autoSpaceDE w:val="0"/>
              <w:autoSpaceDN w:val="0"/>
              <w:adjustRightInd w:val="0"/>
              <w:jc w:val="center"/>
              <w:rPr>
                <w:color w:val="auto"/>
                <w:sz w:val="22"/>
                <w:szCs w:val="22"/>
                <w:lang w:eastAsia="en-GB"/>
              </w:rPr>
            </w:pPr>
          </w:p>
          <w:p w14:paraId="1FA19C40" w14:textId="77777777" w:rsidR="00074294" w:rsidRDefault="00074294" w:rsidP="000D1B2F">
            <w:pPr>
              <w:tabs>
                <w:tab w:val="clear" w:pos="360"/>
              </w:tabs>
              <w:autoSpaceDE w:val="0"/>
              <w:autoSpaceDN w:val="0"/>
              <w:adjustRightInd w:val="0"/>
              <w:jc w:val="center"/>
              <w:rPr>
                <w:bCs w:val="0"/>
                <w:color w:val="auto"/>
                <w:lang w:eastAsia="en-GB"/>
              </w:rPr>
            </w:pPr>
          </w:p>
          <w:p w14:paraId="5474BF2B" w14:textId="46B9F972" w:rsidR="00074294" w:rsidRPr="00DF428D" w:rsidRDefault="002226BF" w:rsidP="003058DF">
            <w:pPr>
              <w:tabs>
                <w:tab w:val="clear" w:pos="360"/>
              </w:tabs>
              <w:autoSpaceDE w:val="0"/>
              <w:autoSpaceDN w:val="0"/>
              <w:adjustRightInd w:val="0"/>
              <w:jc w:val="center"/>
              <w:rPr>
                <w:color w:val="auto"/>
                <w:lang w:eastAsia="en-GB"/>
              </w:rPr>
            </w:pPr>
            <w:r w:rsidRPr="0F57C653">
              <w:rPr>
                <w:color w:val="auto"/>
                <w:sz w:val="22"/>
                <w:szCs w:val="22"/>
                <w:lang w:eastAsia="en-GB"/>
              </w:rPr>
              <w:t>20</w:t>
            </w:r>
            <w:r w:rsidR="02F70912" w:rsidRPr="0F57C653">
              <w:rPr>
                <w:color w:val="auto"/>
                <w:sz w:val="22"/>
                <w:szCs w:val="22"/>
                <w:lang w:eastAsia="en-GB"/>
              </w:rPr>
              <w:t xml:space="preserve"> (T1)</w:t>
            </w:r>
          </w:p>
        </w:tc>
        <w:tc>
          <w:tcPr>
            <w:tcW w:w="3853" w:type="dxa"/>
            <w:tcBorders>
              <w:top w:val="single" w:sz="4" w:space="0" w:color="auto"/>
              <w:left w:val="nil"/>
              <w:bottom w:val="single" w:sz="4" w:space="0" w:color="auto"/>
            </w:tcBorders>
          </w:tcPr>
          <w:p w14:paraId="1DD6BD13" w14:textId="77777777" w:rsidR="00074294" w:rsidRDefault="00074294" w:rsidP="000D1B2F">
            <w:pPr>
              <w:tabs>
                <w:tab w:val="clear" w:pos="360"/>
              </w:tabs>
              <w:autoSpaceDE w:val="0"/>
              <w:autoSpaceDN w:val="0"/>
              <w:adjustRightInd w:val="0"/>
              <w:rPr>
                <w:b/>
                <w:bCs w:val="0"/>
                <w:color w:val="auto"/>
                <w:lang w:eastAsia="en-GB"/>
              </w:rPr>
            </w:pPr>
          </w:p>
          <w:p w14:paraId="52203D52" w14:textId="77777777" w:rsidR="00074294" w:rsidRPr="00DF428D" w:rsidRDefault="00074294" w:rsidP="000D1B2F">
            <w:pPr>
              <w:tabs>
                <w:tab w:val="clear" w:pos="360"/>
              </w:tabs>
              <w:autoSpaceDE w:val="0"/>
              <w:autoSpaceDN w:val="0"/>
              <w:adjustRightInd w:val="0"/>
              <w:rPr>
                <w:b/>
                <w:bCs w:val="0"/>
                <w:color w:val="auto"/>
                <w:lang w:eastAsia="en-GB"/>
              </w:rPr>
            </w:pPr>
            <w:r w:rsidRPr="00DF428D">
              <w:rPr>
                <w:b/>
                <w:bCs w:val="0"/>
                <w:color w:val="auto"/>
                <w:sz w:val="22"/>
                <w:szCs w:val="22"/>
                <w:lang w:eastAsia="en-GB"/>
              </w:rPr>
              <w:t>300 credits: Bachelor Degree</w:t>
            </w:r>
          </w:p>
          <w:p w14:paraId="39DD4E34" w14:textId="77777777" w:rsidR="00074294" w:rsidRPr="00DF428D" w:rsidRDefault="00074294" w:rsidP="000D1B2F">
            <w:r w:rsidRPr="00DF428D">
              <w:rPr>
                <w:bCs w:val="0"/>
                <w:color w:val="auto"/>
                <w:sz w:val="22"/>
                <w:szCs w:val="22"/>
                <w:lang w:eastAsia="en-GB"/>
              </w:rPr>
              <w:t xml:space="preserve">BSc </w:t>
            </w:r>
            <w:r>
              <w:rPr>
                <w:sz w:val="22"/>
                <w:szCs w:val="22"/>
              </w:rPr>
              <w:t>Architectural Technology</w:t>
            </w:r>
          </w:p>
          <w:p w14:paraId="7A0DEB71" w14:textId="77777777" w:rsidR="00074294" w:rsidRPr="00DF428D" w:rsidRDefault="00074294" w:rsidP="000D1B2F">
            <w:pPr>
              <w:tabs>
                <w:tab w:val="clear" w:pos="360"/>
              </w:tabs>
              <w:autoSpaceDE w:val="0"/>
              <w:autoSpaceDN w:val="0"/>
              <w:adjustRightInd w:val="0"/>
              <w:rPr>
                <w:bCs w:val="0"/>
                <w:color w:val="auto"/>
                <w:lang w:eastAsia="en-GB"/>
              </w:rPr>
            </w:pPr>
          </w:p>
          <w:p w14:paraId="030E43FE" w14:textId="77777777" w:rsidR="00074294" w:rsidRPr="00DF428D" w:rsidRDefault="00074294" w:rsidP="000D1B2F">
            <w:pPr>
              <w:tabs>
                <w:tab w:val="clear" w:pos="360"/>
              </w:tabs>
              <w:autoSpaceDE w:val="0"/>
              <w:autoSpaceDN w:val="0"/>
              <w:adjustRightInd w:val="0"/>
              <w:rPr>
                <w:b/>
                <w:bCs w:val="0"/>
                <w:color w:val="auto"/>
                <w:lang w:eastAsia="en-GB"/>
              </w:rPr>
            </w:pPr>
            <w:r w:rsidRPr="00DF428D">
              <w:rPr>
                <w:b/>
                <w:bCs w:val="0"/>
                <w:color w:val="auto"/>
                <w:sz w:val="22"/>
                <w:szCs w:val="22"/>
                <w:lang w:eastAsia="en-GB"/>
              </w:rPr>
              <w:t>360 credits: Honours Degree</w:t>
            </w:r>
          </w:p>
          <w:p w14:paraId="55531727" w14:textId="77777777" w:rsidR="00074294" w:rsidRPr="00DF428D" w:rsidRDefault="00074294" w:rsidP="000D1B2F">
            <w:r w:rsidRPr="00DF428D">
              <w:rPr>
                <w:bCs w:val="0"/>
                <w:color w:val="auto"/>
                <w:sz w:val="22"/>
                <w:szCs w:val="22"/>
                <w:lang w:eastAsia="en-GB"/>
              </w:rPr>
              <w:t>BSc (Hons)</w:t>
            </w:r>
            <w:r>
              <w:rPr>
                <w:sz w:val="22"/>
                <w:szCs w:val="22"/>
              </w:rPr>
              <w:t xml:space="preserve"> Architectural Technology</w:t>
            </w:r>
          </w:p>
          <w:p w14:paraId="6FAC0FA1" w14:textId="77777777" w:rsidR="00074294" w:rsidRPr="00DF428D" w:rsidRDefault="00074294" w:rsidP="000D1B2F">
            <w:pPr>
              <w:tabs>
                <w:tab w:val="clear" w:pos="360"/>
              </w:tabs>
              <w:autoSpaceDE w:val="0"/>
              <w:autoSpaceDN w:val="0"/>
              <w:adjustRightInd w:val="0"/>
              <w:rPr>
                <w:bCs w:val="0"/>
                <w:color w:val="auto"/>
                <w:lang w:eastAsia="en-GB"/>
              </w:rPr>
            </w:pPr>
          </w:p>
          <w:p w14:paraId="36E089E0" w14:textId="77777777" w:rsidR="00074294" w:rsidRPr="00DF428D" w:rsidRDefault="00074294" w:rsidP="000D1B2F">
            <w:pPr>
              <w:tabs>
                <w:tab w:val="clear" w:pos="360"/>
              </w:tabs>
              <w:autoSpaceDE w:val="0"/>
              <w:autoSpaceDN w:val="0"/>
              <w:adjustRightInd w:val="0"/>
              <w:rPr>
                <w:b/>
                <w:bCs w:val="0"/>
                <w:color w:val="auto"/>
                <w:lang w:eastAsia="en-GB"/>
              </w:rPr>
            </w:pPr>
            <w:r w:rsidRPr="00DF428D">
              <w:rPr>
                <w:b/>
                <w:bCs w:val="0"/>
                <w:color w:val="auto"/>
                <w:sz w:val="22"/>
                <w:szCs w:val="22"/>
                <w:lang w:eastAsia="en-GB"/>
              </w:rPr>
              <w:t>480 credits: Honours Degree Sandwich Award</w:t>
            </w:r>
          </w:p>
          <w:p w14:paraId="5F162FEA" w14:textId="77777777" w:rsidR="00074294" w:rsidRPr="00025837" w:rsidRDefault="00074294" w:rsidP="000D1B2F">
            <w:r w:rsidRPr="00DF428D">
              <w:rPr>
                <w:bCs w:val="0"/>
                <w:color w:val="auto"/>
                <w:sz w:val="22"/>
                <w:szCs w:val="22"/>
                <w:lang w:eastAsia="en-GB"/>
              </w:rPr>
              <w:t>BSc (Hons)</w:t>
            </w:r>
            <w:r>
              <w:rPr>
                <w:sz w:val="22"/>
                <w:szCs w:val="22"/>
              </w:rPr>
              <w:t xml:space="preserve"> Architectural Technology</w:t>
            </w:r>
          </w:p>
        </w:tc>
      </w:tr>
    </w:tbl>
    <w:p w14:paraId="32C85B7F" w14:textId="77777777" w:rsidR="00074294" w:rsidRPr="00BC0409" w:rsidRDefault="00074294" w:rsidP="00074294">
      <w:pPr>
        <w:rPr>
          <w:color w:val="auto"/>
          <w:sz w:val="22"/>
          <w:szCs w:val="22"/>
        </w:rPr>
      </w:pPr>
    </w:p>
    <w:tbl>
      <w:tblPr>
        <w:tblW w:w="0" w:type="auto"/>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06"/>
      </w:tblGrid>
      <w:tr w:rsidR="00074294" w:rsidRPr="00BC0409" w14:paraId="73B6BD33" w14:textId="77777777" w:rsidTr="000D1B2F">
        <w:trPr>
          <w:trHeight w:val="143"/>
        </w:trPr>
        <w:tc>
          <w:tcPr>
            <w:tcW w:w="10006" w:type="dxa"/>
          </w:tcPr>
          <w:p w14:paraId="29B49205" w14:textId="77777777" w:rsidR="004C58EB" w:rsidRDefault="004C58EB" w:rsidP="004C58EB">
            <w:pPr>
              <w:jc w:val="both"/>
              <w:rPr>
                <w:color w:val="auto"/>
                <w:sz w:val="22"/>
                <w:szCs w:val="22"/>
              </w:rPr>
            </w:pPr>
            <w:r>
              <w:rPr>
                <w:color w:val="auto"/>
                <w:sz w:val="22"/>
                <w:szCs w:val="22"/>
              </w:rPr>
              <w:t>The mode of study is full time commencing September with the Main Course Assessment Board taking place in June. For students taking a Sandwich year, marks will go to a Course Assessment Board after the opportunity for a minimum of a 36-week placement has been concluded.</w:t>
            </w:r>
          </w:p>
          <w:p w14:paraId="0EA6A27F" w14:textId="77777777" w:rsidR="004C58EB" w:rsidRDefault="004C58EB" w:rsidP="000D1B2F">
            <w:pPr>
              <w:tabs>
                <w:tab w:val="clear" w:pos="360"/>
              </w:tabs>
              <w:jc w:val="both"/>
              <w:rPr>
                <w:color w:val="auto"/>
                <w:sz w:val="22"/>
                <w:szCs w:val="22"/>
              </w:rPr>
            </w:pPr>
          </w:p>
          <w:p w14:paraId="4B6AE3F0" w14:textId="7ED6B9E6" w:rsidR="00074294" w:rsidRDefault="00074294" w:rsidP="000D1B2F">
            <w:pPr>
              <w:tabs>
                <w:tab w:val="clear" w:pos="360"/>
              </w:tabs>
              <w:jc w:val="both"/>
              <w:rPr>
                <w:color w:val="auto"/>
              </w:rPr>
            </w:pPr>
            <w:r w:rsidRPr="00BC0409">
              <w:rPr>
                <w:color w:val="auto"/>
                <w:sz w:val="22"/>
                <w:szCs w:val="22"/>
              </w:rPr>
              <w:t>Assessment regulations are as detailed in the University of Huddersfield Handbook of Regulations for Awards and Student Handbook of Regulations.</w:t>
            </w:r>
          </w:p>
          <w:p w14:paraId="5EB74EFE" w14:textId="77777777" w:rsidR="00074294" w:rsidRPr="00BC0409" w:rsidRDefault="00074294" w:rsidP="000D1B2F">
            <w:pPr>
              <w:tabs>
                <w:tab w:val="clear" w:pos="360"/>
              </w:tabs>
              <w:jc w:val="both"/>
              <w:rPr>
                <w:color w:val="auto"/>
              </w:rPr>
            </w:pPr>
          </w:p>
          <w:p w14:paraId="395E5A30" w14:textId="77777777" w:rsidR="00074294" w:rsidRPr="00BC0409" w:rsidRDefault="00074294" w:rsidP="000D1B2F">
            <w:pPr>
              <w:tabs>
                <w:tab w:val="clear" w:pos="360"/>
              </w:tabs>
              <w:jc w:val="both"/>
              <w:rPr>
                <w:color w:val="auto"/>
              </w:rPr>
            </w:pPr>
            <w:r w:rsidRPr="00BC0409">
              <w:rPr>
                <w:color w:val="auto"/>
                <w:sz w:val="22"/>
                <w:szCs w:val="22"/>
              </w:rPr>
              <w:t>In a course leading to the award of a degree with honours, classification will be in accordance with the University’s Regulations</w:t>
            </w:r>
            <w:r>
              <w:rPr>
                <w:color w:val="auto"/>
                <w:sz w:val="22"/>
                <w:szCs w:val="22"/>
              </w:rPr>
              <w:t>.</w:t>
            </w:r>
          </w:p>
        </w:tc>
      </w:tr>
    </w:tbl>
    <w:p w14:paraId="44853E98" w14:textId="77777777" w:rsidR="00074294" w:rsidRPr="00BC0409" w:rsidRDefault="00074294" w:rsidP="00074294">
      <w:pPr>
        <w:pStyle w:val="Header"/>
        <w:tabs>
          <w:tab w:val="clear" w:pos="4320"/>
          <w:tab w:val="clear" w:pos="8640"/>
        </w:tabs>
        <w:rPr>
          <w:color w:val="auto"/>
          <w:sz w:val="22"/>
          <w:szCs w:val="22"/>
        </w:rPr>
      </w:pPr>
    </w:p>
    <w:tbl>
      <w:tblPr>
        <w:tblW w:w="0" w:type="auto"/>
        <w:tblInd w:w="3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00"/>
        <w:gridCol w:w="9306"/>
      </w:tblGrid>
      <w:tr w:rsidR="00074294" w:rsidRPr="00BC0409" w14:paraId="7AB1F92E" w14:textId="77777777" w:rsidTr="78BB46CD">
        <w:trPr>
          <w:trHeight w:val="430"/>
        </w:trPr>
        <w:tc>
          <w:tcPr>
            <w:tcW w:w="700" w:type="dxa"/>
            <w:tcBorders>
              <w:top w:val="single" w:sz="4" w:space="0" w:color="auto"/>
            </w:tcBorders>
          </w:tcPr>
          <w:p w14:paraId="46BF2ACE" w14:textId="77777777" w:rsidR="00074294" w:rsidRPr="00BC0409" w:rsidRDefault="00074294" w:rsidP="000D1B2F">
            <w:pPr>
              <w:rPr>
                <w:b/>
                <w:color w:val="auto"/>
              </w:rPr>
            </w:pPr>
            <w:r w:rsidRPr="00BC0409">
              <w:rPr>
                <w:b/>
                <w:color w:val="auto"/>
                <w:sz w:val="22"/>
                <w:szCs w:val="22"/>
              </w:rPr>
              <w:t>14</w:t>
            </w:r>
          </w:p>
        </w:tc>
        <w:tc>
          <w:tcPr>
            <w:tcW w:w="9306" w:type="dxa"/>
            <w:tcBorders>
              <w:top w:val="single" w:sz="4" w:space="0" w:color="auto"/>
            </w:tcBorders>
          </w:tcPr>
          <w:p w14:paraId="2ED9F5A8" w14:textId="77777777" w:rsidR="00074294" w:rsidRPr="00BC0409" w:rsidRDefault="00074294" w:rsidP="000D1B2F">
            <w:pPr>
              <w:rPr>
                <w:b/>
                <w:color w:val="auto"/>
              </w:rPr>
            </w:pPr>
            <w:r w:rsidRPr="00BC0409">
              <w:rPr>
                <w:b/>
                <w:color w:val="auto"/>
                <w:sz w:val="22"/>
                <w:szCs w:val="22"/>
              </w:rPr>
              <w:t>Teaching, Learning and Assessment</w:t>
            </w:r>
          </w:p>
        </w:tc>
      </w:tr>
      <w:tr w:rsidR="00074294" w:rsidRPr="00BC0409" w14:paraId="5264613A" w14:textId="77777777" w:rsidTr="78BB46CD">
        <w:trPr>
          <w:trHeight w:val="1244"/>
        </w:trPr>
        <w:tc>
          <w:tcPr>
            <w:tcW w:w="10006" w:type="dxa"/>
            <w:gridSpan w:val="2"/>
          </w:tcPr>
          <w:p w14:paraId="18B16109" w14:textId="77777777" w:rsidR="00074294" w:rsidRPr="007F4CA0" w:rsidRDefault="78BB46CD" w:rsidP="000D1B2F">
            <w:pPr>
              <w:jc w:val="both"/>
              <w:rPr>
                <w:bCs w:val="0"/>
                <w:lang w:val="en-US"/>
              </w:rPr>
            </w:pPr>
            <w:r w:rsidRPr="78BB46CD">
              <w:rPr>
                <w:sz w:val="22"/>
                <w:szCs w:val="22"/>
                <w:lang w:val="en-US"/>
              </w:rPr>
              <w:t>With the aim of providing the best possible teaching and learning experience to the students, this course is designed to create a vibrant teaching and research environment, supported by a staff team diverse in their experience and research interests. While developing the core skill</w:t>
            </w:r>
            <w:r w:rsidR="00455D9D">
              <w:rPr>
                <w:sz w:val="22"/>
                <w:szCs w:val="22"/>
                <w:lang w:val="en-US"/>
              </w:rPr>
              <w:t xml:space="preserve">s and the knowledge required </w:t>
            </w:r>
            <w:r w:rsidRPr="78BB46CD">
              <w:rPr>
                <w:sz w:val="22"/>
                <w:szCs w:val="22"/>
                <w:lang w:val="en-US"/>
              </w:rPr>
              <w:t xml:space="preserve">of an Architectural Technologist, students will </w:t>
            </w:r>
            <w:r w:rsidR="00DC27AB">
              <w:rPr>
                <w:sz w:val="22"/>
                <w:szCs w:val="22"/>
                <w:lang w:val="en-US"/>
              </w:rPr>
              <w:t xml:space="preserve">explore </w:t>
            </w:r>
            <w:r w:rsidRPr="78BB46CD">
              <w:rPr>
                <w:sz w:val="22"/>
                <w:szCs w:val="22"/>
                <w:lang w:val="en-US"/>
              </w:rPr>
              <w:t>innovative working practices through the use of digital technologies and other contemporary tools and processes. The ethos of the teaching and learning within this course is centered on the interrelationship between the theory, practice and the process. Theoretical aspects of technology-driven design practices are covered mainly during the taught classes and discussions whereas, the students are given the opportunity put the learnt theories into practice during the tutorial sessions and collaborative projects supported by guest-lectures from practitioners. In addition, all the students are actively encouraged to complete the sandwich placement year (3</w:t>
            </w:r>
            <w:r w:rsidRPr="78BB46CD">
              <w:rPr>
                <w:sz w:val="22"/>
                <w:szCs w:val="22"/>
                <w:vertAlign w:val="superscript"/>
                <w:lang w:val="en-US"/>
              </w:rPr>
              <w:t>rd</w:t>
            </w:r>
            <w:r w:rsidRPr="78BB46CD">
              <w:rPr>
                <w:sz w:val="22"/>
                <w:szCs w:val="22"/>
                <w:lang w:val="en-US"/>
              </w:rPr>
              <w:t xml:space="preserve"> year) where they would get the opportunity to observe and participate in real-world work practices. </w:t>
            </w:r>
            <w:r w:rsidRPr="78BB46CD">
              <w:rPr>
                <w:sz w:val="22"/>
                <w:szCs w:val="22"/>
              </w:rPr>
              <w:t xml:space="preserve">The interdisciplinary nature of the construction industry is mimicked within the learning environment (especially through the shared modules and the collaborative project) and the students will be encouraged to understand and appreciate the roles and contributions of other professionals within the construction industry. </w:t>
            </w:r>
          </w:p>
          <w:p w14:paraId="67E44B8B" w14:textId="77777777" w:rsidR="00074294" w:rsidRDefault="00074294" w:rsidP="000D1B2F">
            <w:pPr>
              <w:jc w:val="both"/>
              <w:rPr>
                <w:b/>
                <w:bCs w:val="0"/>
                <w:highlight w:val="yellow"/>
              </w:rPr>
            </w:pPr>
          </w:p>
          <w:p w14:paraId="3C32F2F5" w14:textId="77777777" w:rsidR="00074294" w:rsidRPr="007C0A34" w:rsidRDefault="00074294" w:rsidP="000D1B2F">
            <w:pPr>
              <w:jc w:val="both"/>
            </w:pPr>
            <w:r>
              <w:rPr>
                <w:sz w:val="22"/>
                <w:szCs w:val="22"/>
              </w:rPr>
              <w:t>Diverse</w:t>
            </w:r>
            <w:r w:rsidRPr="007C0A34">
              <w:rPr>
                <w:sz w:val="22"/>
                <w:szCs w:val="22"/>
              </w:rPr>
              <w:t xml:space="preserve"> teaching and learning approach</w:t>
            </w:r>
            <w:r>
              <w:rPr>
                <w:sz w:val="22"/>
                <w:szCs w:val="22"/>
              </w:rPr>
              <w:t>es</w:t>
            </w:r>
            <w:r w:rsidRPr="007C0A34">
              <w:rPr>
                <w:sz w:val="22"/>
                <w:szCs w:val="22"/>
              </w:rPr>
              <w:t xml:space="preserve"> </w:t>
            </w:r>
            <w:r>
              <w:rPr>
                <w:sz w:val="22"/>
                <w:szCs w:val="22"/>
              </w:rPr>
              <w:t>are</w:t>
            </w:r>
            <w:r w:rsidRPr="007C0A34">
              <w:rPr>
                <w:sz w:val="22"/>
                <w:szCs w:val="22"/>
              </w:rPr>
              <w:t xml:space="preserve"> adopted </w:t>
            </w:r>
            <w:r>
              <w:rPr>
                <w:sz w:val="22"/>
                <w:szCs w:val="22"/>
              </w:rPr>
              <w:t xml:space="preserve">throughout </w:t>
            </w:r>
            <w:r w:rsidR="00603FD9">
              <w:rPr>
                <w:sz w:val="22"/>
                <w:szCs w:val="22"/>
              </w:rPr>
              <w:t xml:space="preserve">the </w:t>
            </w:r>
            <w:r>
              <w:rPr>
                <w:sz w:val="22"/>
                <w:szCs w:val="22"/>
              </w:rPr>
              <w:t xml:space="preserve">years in group and collaborative works </w:t>
            </w:r>
            <w:r w:rsidRPr="007C0A34">
              <w:rPr>
                <w:sz w:val="22"/>
                <w:szCs w:val="22"/>
              </w:rPr>
              <w:t xml:space="preserve">for </w:t>
            </w:r>
            <w:r>
              <w:rPr>
                <w:sz w:val="22"/>
                <w:szCs w:val="22"/>
              </w:rPr>
              <w:t>students</w:t>
            </w:r>
            <w:r w:rsidRPr="007C0A34">
              <w:rPr>
                <w:sz w:val="22"/>
                <w:szCs w:val="22"/>
              </w:rPr>
              <w:t xml:space="preserve"> aiming to make networking opportunities and learning from peer interaction possible.</w:t>
            </w:r>
            <w:r>
              <w:rPr>
                <w:sz w:val="22"/>
                <w:szCs w:val="22"/>
              </w:rPr>
              <w:t xml:space="preserve"> Also, the programme incorporates live projects where appropriate. </w:t>
            </w:r>
          </w:p>
          <w:p w14:paraId="099F6438" w14:textId="77777777" w:rsidR="00074294" w:rsidRDefault="00074294" w:rsidP="000D1B2F">
            <w:pPr>
              <w:jc w:val="both"/>
              <w:rPr>
                <w:lang w:val="en-US"/>
              </w:rPr>
            </w:pPr>
          </w:p>
          <w:p w14:paraId="42D46932" w14:textId="7339D829" w:rsidR="00074294" w:rsidRDefault="78BB46CD" w:rsidP="000D1B2F">
            <w:pPr>
              <w:jc w:val="both"/>
              <w:rPr>
                <w:bCs w:val="0"/>
                <w:lang w:val="en-US"/>
              </w:rPr>
            </w:pPr>
            <w:r w:rsidRPr="78BB46CD">
              <w:rPr>
                <w:sz w:val="22"/>
                <w:szCs w:val="22"/>
                <w:lang w:val="en-US"/>
              </w:rPr>
              <w:t>The assessment process is considered a vital aspect of the learning development for both students and staff. Both formative and summative assessment is integrated in all modules across the years. A range of approaches to assessment are utilized on the course which are adjusted according to the context of the work and employed at points considered most ben</w:t>
            </w:r>
            <w:r w:rsidR="00080EFA">
              <w:rPr>
                <w:sz w:val="22"/>
                <w:szCs w:val="22"/>
                <w:lang w:val="en-US"/>
              </w:rPr>
              <w:t>eficial to the student. During Y</w:t>
            </w:r>
            <w:r w:rsidRPr="78BB46CD">
              <w:rPr>
                <w:sz w:val="22"/>
                <w:szCs w:val="22"/>
                <w:lang w:val="en-US"/>
              </w:rPr>
              <w:t xml:space="preserve">ear 1 of the course, all the modules are assessed based on two pieces of coursework in each module (details in module specifications), where the students are tested for the depth and breadth of their understanding. At the same time, this also encourages self-directed learning, potentially helpful for the students who are going through their transition from prescriptive school-style methods to more independent learning. </w:t>
            </w:r>
            <w:r w:rsidR="00665494" w:rsidRPr="78BB46CD">
              <w:rPr>
                <w:sz w:val="22"/>
                <w:szCs w:val="22"/>
                <w:lang w:val="en-US"/>
              </w:rPr>
              <w:t>Second- and third-year</w:t>
            </w:r>
            <w:r w:rsidRPr="78BB46CD">
              <w:rPr>
                <w:sz w:val="22"/>
                <w:szCs w:val="22"/>
                <w:lang w:val="en-US"/>
              </w:rPr>
              <w:t xml:space="preserve"> assessments are a mixture of coursework-based assessments and examinations, students are not only tested for their in-depth subject knowledge but also for their ability to relate and apply their newly gained knowledge to various scenarios. In addition to these two key methods, group assessments, peer assessments, individual and group presentations, exhibition style visual aids and portfolios are used in some of the modules as other modes of assessment. </w:t>
            </w:r>
          </w:p>
          <w:p w14:paraId="69D48D7C" w14:textId="77777777" w:rsidR="00074294" w:rsidRDefault="00074294" w:rsidP="000D1B2F">
            <w:pPr>
              <w:jc w:val="both"/>
              <w:rPr>
                <w:b/>
                <w:bCs w:val="0"/>
                <w:lang w:val="en-US"/>
              </w:rPr>
            </w:pPr>
          </w:p>
          <w:p w14:paraId="1A44C496" w14:textId="77777777" w:rsidR="00074294" w:rsidRDefault="00074294" w:rsidP="000D1B2F">
            <w:pPr>
              <w:jc w:val="both"/>
              <w:rPr>
                <w:bCs w:val="0"/>
                <w:lang w:val="en-US"/>
              </w:rPr>
            </w:pPr>
            <w:r>
              <w:rPr>
                <w:sz w:val="22"/>
                <w:szCs w:val="22"/>
                <w:lang w:val="en-US"/>
              </w:rPr>
              <w:t xml:space="preserve">Providing appropriate feedback on student work is considered in great detail within the course design. For each assignment the students will receive generic feedback and an opportunity for further clarification within tutorials and/or class-room discussion.   For examinations, after releasing the results, the tutor will provide a verbal general feedback to the class, and organize a drop-in session allowing students to provide additional feedback if necessary.          </w:t>
            </w:r>
          </w:p>
          <w:p w14:paraId="5B366F9B" w14:textId="77777777" w:rsidR="00074294" w:rsidRPr="00BC0409" w:rsidRDefault="00074294" w:rsidP="000D1B2F">
            <w:pPr>
              <w:jc w:val="both"/>
              <w:rPr>
                <w:b/>
                <w:bCs w:val="0"/>
                <w:highlight w:val="yellow"/>
                <w:lang w:val="en-US"/>
              </w:rPr>
            </w:pPr>
          </w:p>
        </w:tc>
      </w:tr>
      <w:tr w:rsidR="00074294" w:rsidRPr="00BC0409" w14:paraId="2A7E2F7A" w14:textId="77777777" w:rsidTr="78BB46CD">
        <w:tc>
          <w:tcPr>
            <w:tcW w:w="10006" w:type="dxa"/>
            <w:gridSpan w:val="2"/>
          </w:tcPr>
          <w:p w14:paraId="6FF2D8B1" w14:textId="0075585F" w:rsidR="00074294" w:rsidRPr="00850167" w:rsidRDefault="00074294" w:rsidP="000D1B2F">
            <w:pPr>
              <w:jc w:val="both"/>
              <w:rPr>
                <w:bCs w:val="0"/>
              </w:rPr>
            </w:pPr>
            <w:r w:rsidRPr="00850167">
              <w:rPr>
                <w:sz w:val="22"/>
                <w:szCs w:val="22"/>
              </w:rPr>
              <w:lastRenderedPageBreak/>
              <w:t xml:space="preserve">Furthermore, this programme is aligned with our Innovative Design Lab (IDL), providing students with a unique opportunity to engage in activities and events led by a community of research active staff within the School. Researchers will provide valuable input into the modules on the programme. IDL incorporates research within the areas of Lean Construction and BIM. The development of research impacts on the content delivery and expertise on the programme, bringing research-led and practice-led activities together to reflect the aims and ambitions of the </w:t>
            </w:r>
            <w:r w:rsidR="008E3A9C">
              <w:rPr>
                <w:sz w:val="22"/>
                <w:szCs w:val="22"/>
              </w:rPr>
              <w:t>School of Art</w:t>
            </w:r>
            <w:r w:rsidR="00B55AD2">
              <w:rPr>
                <w:sz w:val="22"/>
                <w:szCs w:val="22"/>
              </w:rPr>
              <w:t>s</w:t>
            </w:r>
            <w:r w:rsidR="008E3A9C">
              <w:rPr>
                <w:sz w:val="22"/>
                <w:szCs w:val="22"/>
              </w:rPr>
              <w:t xml:space="preserve"> and Humanities</w:t>
            </w:r>
            <w:r w:rsidRPr="00850167">
              <w:rPr>
                <w:sz w:val="22"/>
                <w:szCs w:val="22"/>
              </w:rPr>
              <w:t>.</w:t>
            </w:r>
          </w:p>
          <w:p w14:paraId="526FEA59" w14:textId="77777777" w:rsidR="00074294" w:rsidRPr="00BC0409" w:rsidRDefault="00074294" w:rsidP="000D1B2F">
            <w:pPr>
              <w:numPr>
                <w:ilvl w:val="12"/>
                <w:numId w:val="0"/>
              </w:numPr>
              <w:jc w:val="both"/>
              <w:rPr>
                <w:color w:val="auto"/>
                <w:highlight w:val="yellow"/>
              </w:rPr>
            </w:pPr>
          </w:p>
        </w:tc>
      </w:tr>
    </w:tbl>
    <w:p w14:paraId="45F01850" w14:textId="77777777" w:rsidR="00074294" w:rsidRPr="00BC0409" w:rsidRDefault="00074294" w:rsidP="00074294">
      <w:pPr>
        <w:pStyle w:val="Heading6"/>
        <w:rPr>
          <w:color w:val="auto"/>
          <w:szCs w:val="22"/>
        </w:rPr>
      </w:pPr>
    </w:p>
    <w:tbl>
      <w:tblPr>
        <w:tblW w:w="0" w:type="auto"/>
        <w:tblInd w:w="3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0"/>
        <w:gridCol w:w="9506"/>
      </w:tblGrid>
      <w:tr w:rsidR="00074294" w:rsidRPr="00BC0409" w14:paraId="788F4F1B" w14:textId="77777777" w:rsidTr="000D1B2F">
        <w:tc>
          <w:tcPr>
            <w:tcW w:w="500" w:type="dxa"/>
            <w:tcBorders>
              <w:top w:val="single" w:sz="4" w:space="0" w:color="auto"/>
            </w:tcBorders>
          </w:tcPr>
          <w:p w14:paraId="26E1895C" w14:textId="77777777" w:rsidR="00074294" w:rsidRPr="00BC0409" w:rsidRDefault="00074294" w:rsidP="000D1B2F">
            <w:pPr>
              <w:rPr>
                <w:b/>
                <w:color w:val="auto"/>
              </w:rPr>
            </w:pPr>
            <w:r w:rsidRPr="00BC0409">
              <w:rPr>
                <w:color w:val="auto"/>
                <w:sz w:val="22"/>
                <w:szCs w:val="22"/>
              </w:rPr>
              <w:br w:type="page"/>
            </w:r>
            <w:r w:rsidRPr="00BC0409">
              <w:rPr>
                <w:b/>
                <w:color w:val="auto"/>
                <w:sz w:val="22"/>
                <w:szCs w:val="22"/>
              </w:rPr>
              <w:t>15</w:t>
            </w:r>
          </w:p>
        </w:tc>
        <w:tc>
          <w:tcPr>
            <w:tcW w:w="9506" w:type="dxa"/>
            <w:tcBorders>
              <w:top w:val="single" w:sz="4" w:space="0" w:color="auto"/>
            </w:tcBorders>
          </w:tcPr>
          <w:p w14:paraId="355F4F29" w14:textId="77777777" w:rsidR="00074294" w:rsidRDefault="00074294" w:rsidP="000D1B2F">
            <w:pPr>
              <w:rPr>
                <w:b/>
                <w:color w:val="auto"/>
              </w:rPr>
            </w:pPr>
            <w:r w:rsidRPr="00BC0409">
              <w:rPr>
                <w:b/>
                <w:color w:val="auto"/>
                <w:sz w:val="22"/>
                <w:szCs w:val="22"/>
              </w:rPr>
              <w:t>Support for Students and their Learning</w:t>
            </w:r>
          </w:p>
          <w:p w14:paraId="246CAF56" w14:textId="77777777" w:rsidR="00074294" w:rsidRPr="00BC0409" w:rsidRDefault="00074294" w:rsidP="000D1B2F">
            <w:pPr>
              <w:rPr>
                <w:b/>
                <w:color w:val="auto"/>
              </w:rPr>
            </w:pPr>
          </w:p>
        </w:tc>
      </w:tr>
      <w:tr w:rsidR="00074294" w:rsidRPr="00BC0409" w14:paraId="5B918DDB" w14:textId="77777777" w:rsidTr="000D1B2F">
        <w:trPr>
          <w:cantSplit/>
        </w:trPr>
        <w:tc>
          <w:tcPr>
            <w:tcW w:w="10006" w:type="dxa"/>
            <w:gridSpan w:val="2"/>
          </w:tcPr>
          <w:p w14:paraId="2CDAA8FC" w14:textId="77777777" w:rsidR="00074294" w:rsidRPr="00BC0409" w:rsidRDefault="00074294" w:rsidP="000D1B2F">
            <w:pPr>
              <w:jc w:val="both"/>
              <w:rPr>
                <w:color w:val="auto"/>
              </w:rPr>
            </w:pPr>
            <w:r w:rsidRPr="00BC0409">
              <w:rPr>
                <w:color w:val="auto"/>
                <w:sz w:val="22"/>
                <w:szCs w:val="22"/>
              </w:rPr>
              <w:t>The University of Huddersfield provides a range of central facilities to support students and course tutors refer students as appropriate.  The main facilities are as follows:</w:t>
            </w:r>
          </w:p>
        </w:tc>
      </w:tr>
      <w:tr w:rsidR="00074294" w:rsidRPr="00BC0409" w14:paraId="4FB43E9E" w14:textId="77777777" w:rsidTr="000D1B2F">
        <w:trPr>
          <w:cantSplit/>
        </w:trPr>
        <w:tc>
          <w:tcPr>
            <w:tcW w:w="10006" w:type="dxa"/>
            <w:gridSpan w:val="2"/>
          </w:tcPr>
          <w:p w14:paraId="79FC013E" w14:textId="77777777" w:rsidR="00074294" w:rsidRPr="00BC0409" w:rsidRDefault="00074294" w:rsidP="00673B76">
            <w:pPr>
              <w:numPr>
                <w:ilvl w:val="0"/>
                <w:numId w:val="3"/>
              </w:numPr>
              <w:tabs>
                <w:tab w:val="clear" w:pos="720"/>
              </w:tabs>
              <w:jc w:val="both"/>
              <w:rPr>
                <w:color w:val="auto"/>
              </w:rPr>
            </w:pPr>
            <w:r w:rsidRPr="00BC0409">
              <w:rPr>
                <w:color w:val="auto"/>
                <w:sz w:val="22"/>
                <w:szCs w:val="22"/>
              </w:rPr>
              <w:t>Learning Centre (library and computing facilities) provides induction and o</w:t>
            </w:r>
            <w:r w:rsidR="00080EFA">
              <w:rPr>
                <w:color w:val="auto"/>
                <w:sz w:val="22"/>
                <w:szCs w:val="22"/>
              </w:rPr>
              <w:t>ngoing support for all students</w:t>
            </w:r>
          </w:p>
          <w:p w14:paraId="53C89CEF" w14:textId="77777777" w:rsidR="00074294" w:rsidRPr="00BC0409" w:rsidRDefault="00074294" w:rsidP="00673B76">
            <w:pPr>
              <w:numPr>
                <w:ilvl w:val="0"/>
                <w:numId w:val="3"/>
              </w:numPr>
              <w:tabs>
                <w:tab w:val="clear" w:pos="720"/>
              </w:tabs>
              <w:jc w:val="both"/>
              <w:rPr>
                <w:color w:val="auto"/>
              </w:rPr>
            </w:pPr>
            <w:r w:rsidRPr="00BC0409">
              <w:rPr>
                <w:color w:val="auto"/>
                <w:sz w:val="22"/>
                <w:szCs w:val="22"/>
              </w:rPr>
              <w:t xml:space="preserve">A distributed network of learning support units that are open to all </w:t>
            </w:r>
            <w:r w:rsidR="00080EFA">
              <w:rPr>
                <w:color w:val="auto"/>
                <w:sz w:val="22"/>
                <w:szCs w:val="22"/>
              </w:rPr>
              <w:t>students</w:t>
            </w:r>
          </w:p>
          <w:p w14:paraId="52396EF0" w14:textId="77777777" w:rsidR="00074294" w:rsidRPr="00BC0409" w:rsidRDefault="00074294" w:rsidP="00673B76">
            <w:pPr>
              <w:numPr>
                <w:ilvl w:val="0"/>
                <w:numId w:val="3"/>
              </w:numPr>
              <w:tabs>
                <w:tab w:val="clear" w:pos="720"/>
              </w:tabs>
              <w:jc w:val="both"/>
            </w:pPr>
            <w:r w:rsidRPr="00BC0409">
              <w:rPr>
                <w:sz w:val="22"/>
                <w:szCs w:val="22"/>
              </w:rPr>
              <w:t>Student Services provides specialist advice in the areas of careers, pastoral care, local child care facilities, counselling, welfare and immigration, and disability and runs the University Faith Centre Where appropriate these services are extende</w:t>
            </w:r>
            <w:r w:rsidR="00080EFA">
              <w:rPr>
                <w:sz w:val="22"/>
                <w:szCs w:val="22"/>
              </w:rPr>
              <w:t>d to distance learning students</w:t>
            </w:r>
          </w:p>
          <w:p w14:paraId="0061DF88" w14:textId="77777777" w:rsidR="00074294" w:rsidRPr="003C60AA" w:rsidRDefault="00074294" w:rsidP="00673B76">
            <w:pPr>
              <w:numPr>
                <w:ilvl w:val="0"/>
                <w:numId w:val="3"/>
              </w:numPr>
              <w:tabs>
                <w:tab w:val="clear" w:pos="720"/>
              </w:tabs>
              <w:jc w:val="both"/>
              <w:rPr>
                <w:color w:val="auto"/>
              </w:rPr>
            </w:pPr>
            <w:r w:rsidRPr="00BC0409">
              <w:rPr>
                <w:color w:val="auto"/>
                <w:sz w:val="22"/>
                <w:szCs w:val="22"/>
              </w:rPr>
              <w:t xml:space="preserve">International Office provides help and support for all overseas students. </w:t>
            </w:r>
          </w:p>
          <w:p w14:paraId="45C91EED" w14:textId="77777777" w:rsidR="00074294" w:rsidRPr="00BC0409" w:rsidRDefault="00074294" w:rsidP="000D1B2F">
            <w:pPr>
              <w:tabs>
                <w:tab w:val="clear" w:pos="720"/>
              </w:tabs>
              <w:jc w:val="both"/>
              <w:rPr>
                <w:color w:val="auto"/>
              </w:rPr>
            </w:pPr>
          </w:p>
        </w:tc>
      </w:tr>
      <w:tr w:rsidR="00074294" w:rsidRPr="00BC0409" w14:paraId="4D369D3E" w14:textId="77777777" w:rsidTr="000D1B2F">
        <w:trPr>
          <w:cantSplit/>
        </w:trPr>
        <w:tc>
          <w:tcPr>
            <w:tcW w:w="10006" w:type="dxa"/>
            <w:gridSpan w:val="2"/>
          </w:tcPr>
          <w:p w14:paraId="50D3176D" w14:textId="77777777" w:rsidR="00074294" w:rsidRPr="00BC0409" w:rsidRDefault="00074294" w:rsidP="000D1B2F">
            <w:pPr>
              <w:pStyle w:val="Header"/>
              <w:tabs>
                <w:tab w:val="clear" w:pos="360"/>
                <w:tab w:val="clear" w:pos="720"/>
                <w:tab w:val="clear" w:pos="4320"/>
                <w:tab w:val="clear" w:pos="8640"/>
              </w:tabs>
              <w:rPr>
                <w:b/>
                <w:color w:val="auto"/>
              </w:rPr>
            </w:pPr>
            <w:r w:rsidRPr="00BC0409">
              <w:rPr>
                <w:b/>
                <w:color w:val="auto"/>
                <w:sz w:val="22"/>
                <w:szCs w:val="22"/>
              </w:rPr>
              <w:t>Course Level Support</w:t>
            </w:r>
          </w:p>
        </w:tc>
      </w:tr>
      <w:tr w:rsidR="00074294" w:rsidRPr="00BC0409" w14:paraId="162BA41F" w14:textId="77777777" w:rsidTr="000D1B2F">
        <w:trPr>
          <w:cantSplit/>
        </w:trPr>
        <w:tc>
          <w:tcPr>
            <w:tcW w:w="10006" w:type="dxa"/>
            <w:gridSpan w:val="2"/>
          </w:tcPr>
          <w:p w14:paraId="433B3BE6" w14:textId="77777777" w:rsidR="00074294" w:rsidRPr="00BC0409" w:rsidRDefault="00074294" w:rsidP="00673B76">
            <w:pPr>
              <w:numPr>
                <w:ilvl w:val="0"/>
                <w:numId w:val="4"/>
              </w:numPr>
              <w:tabs>
                <w:tab w:val="clear" w:pos="720"/>
              </w:tabs>
              <w:jc w:val="both"/>
              <w:rPr>
                <w:color w:val="auto"/>
              </w:rPr>
            </w:pPr>
            <w:r w:rsidRPr="00BC0409">
              <w:rPr>
                <w:color w:val="auto"/>
                <w:sz w:val="22"/>
                <w:szCs w:val="22"/>
              </w:rPr>
              <w:t xml:space="preserve">Induction packs sent to students prior to arrival at University followed by an induction programme for orientation and introducing study </w:t>
            </w:r>
            <w:r w:rsidR="00080EFA">
              <w:rPr>
                <w:color w:val="auto"/>
                <w:sz w:val="22"/>
                <w:szCs w:val="22"/>
              </w:rPr>
              <w:t>skills at the beginning of term</w:t>
            </w:r>
          </w:p>
          <w:p w14:paraId="5275C15E" w14:textId="77777777" w:rsidR="00074294" w:rsidRPr="00BC0409" w:rsidRDefault="00074294" w:rsidP="00673B76">
            <w:pPr>
              <w:numPr>
                <w:ilvl w:val="0"/>
                <w:numId w:val="4"/>
              </w:numPr>
              <w:jc w:val="both"/>
              <w:rPr>
                <w:color w:val="auto"/>
              </w:rPr>
            </w:pPr>
            <w:r w:rsidRPr="00BC0409">
              <w:rPr>
                <w:color w:val="auto"/>
                <w:sz w:val="22"/>
                <w:szCs w:val="22"/>
              </w:rPr>
              <w:t>Student han</w:t>
            </w:r>
            <w:r w:rsidR="00080EFA">
              <w:rPr>
                <w:color w:val="auto"/>
                <w:sz w:val="22"/>
                <w:szCs w:val="22"/>
              </w:rPr>
              <w:t>dbook and on-line module guides</w:t>
            </w:r>
          </w:p>
          <w:p w14:paraId="0A8812B0" w14:textId="77777777" w:rsidR="00074294" w:rsidRDefault="00074294" w:rsidP="00673B76">
            <w:pPr>
              <w:numPr>
                <w:ilvl w:val="0"/>
                <w:numId w:val="4"/>
              </w:numPr>
              <w:jc w:val="both"/>
              <w:rPr>
                <w:color w:val="auto"/>
              </w:rPr>
            </w:pPr>
            <w:r>
              <w:rPr>
                <w:color w:val="auto"/>
                <w:sz w:val="22"/>
                <w:szCs w:val="22"/>
              </w:rPr>
              <w:t>Site visits</w:t>
            </w:r>
            <w:r w:rsidRPr="00BC0409">
              <w:rPr>
                <w:color w:val="auto"/>
                <w:sz w:val="22"/>
                <w:szCs w:val="22"/>
              </w:rPr>
              <w:t xml:space="preserve"> (optional)</w:t>
            </w:r>
          </w:p>
          <w:p w14:paraId="21418DC1" w14:textId="77777777" w:rsidR="00074294" w:rsidRPr="00BC0409" w:rsidRDefault="00074294" w:rsidP="00673B76">
            <w:pPr>
              <w:numPr>
                <w:ilvl w:val="0"/>
                <w:numId w:val="4"/>
              </w:numPr>
              <w:jc w:val="both"/>
              <w:rPr>
                <w:color w:val="auto"/>
              </w:rPr>
            </w:pPr>
            <w:r>
              <w:rPr>
                <w:color w:val="auto"/>
                <w:sz w:val="22"/>
                <w:szCs w:val="22"/>
              </w:rPr>
              <w:t>Guest lecture</w:t>
            </w:r>
          </w:p>
          <w:p w14:paraId="6AE7F835" w14:textId="77777777" w:rsidR="00074294" w:rsidRPr="00080EFA" w:rsidRDefault="00074294" w:rsidP="00673B76">
            <w:pPr>
              <w:numPr>
                <w:ilvl w:val="0"/>
                <w:numId w:val="4"/>
              </w:numPr>
              <w:jc w:val="both"/>
              <w:rPr>
                <w:color w:val="auto"/>
              </w:rPr>
            </w:pPr>
            <w:r w:rsidRPr="00BC0409">
              <w:rPr>
                <w:color w:val="auto"/>
                <w:sz w:val="22"/>
                <w:szCs w:val="22"/>
              </w:rPr>
              <w:t>Specialist PC</w:t>
            </w:r>
            <w:r>
              <w:rPr>
                <w:color w:val="auto"/>
                <w:sz w:val="22"/>
                <w:szCs w:val="22"/>
              </w:rPr>
              <w:t>s</w:t>
            </w:r>
            <w:r w:rsidRPr="00BC0409">
              <w:rPr>
                <w:color w:val="auto"/>
                <w:sz w:val="22"/>
                <w:szCs w:val="22"/>
              </w:rPr>
              <w:t xml:space="preserve"> &amp; </w:t>
            </w:r>
            <w:r>
              <w:rPr>
                <w:color w:val="auto"/>
                <w:sz w:val="22"/>
                <w:szCs w:val="22"/>
              </w:rPr>
              <w:t>specialised software</w:t>
            </w:r>
            <w:r w:rsidRPr="00BC0409">
              <w:rPr>
                <w:color w:val="auto"/>
                <w:sz w:val="22"/>
                <w:szCs w:val="22"/>
              </w:rPr>
              <w:t xml:space="preserve"> facilities</w:t>
            </w:r>
            <w:r>
              <w:rPr>
                <w:color w:val="auto"/>
                <w:sz w:val="22"/>
                <w:szCs w:val="22"/>
              </w:rPr>
              <w:t xml:space="preserve"> </w:t>
            </w:r>
          </w:p>
          <w:p w14:paraId="6029F3F3" w14:textId="77777777" w:rsidR="00080EFA" w:rsidRPr="00080EFA" w:rsidRDefault="00080EFA" w:rsidP="00673B76">
            <w:pPr>
              <w:numPr>
                <w:ilvl w:val="0"/>
                <w:numId w:val="4"/>
              </w:numPr>
              <w:jc w:val="both"/>
              <w:rPr>
                <w:color w:val="auto"/>
              </w:rPr>
            </w:pPr>
            <w:r>
              <w:rPr>
                <w:color w:val="auto"/>
                <w:sz w:val="22"/>
                <w:szCs w:val="22"/>
              </w:rPr>
              <w:t>Virtual learning environment</w:t>
            </w:r>
          </w:p>
          <w:p w14:paraId="4480A44B" w14:textId="5BCAAA05" w:rsidR="00080EFA" w:rsidRPr="007F4CA0" w:rsidRDefault="00080EFA" w:rsidP="00673B76">
            <w:pPr>
              <w:numPr>
                <w:ilvl w:val="0"/>
                <w:numId w:val="4"/>
              </w:numPr>
              <w:jc w:val="both"/>
              <w:rPr>
                <w:color w:val="auto"/>
              </w:rPr>
            </w:pPr>
            <w:r>
              <w:rPr>
                <w:color w:val="auto"/>
                <w:sz w:val="22"/>
                <w:szCs w:val="22"/>
              </w:rPr>
              <w:t xml:space="preserve">Personal </w:t>
            </w:r>
            <w:r w:rsidR="007A3795">
              <w:rPr>
                <w:color w:val="auto"/>
                <w:sz w:val="22"/>
                <w:szCs w:val="22"/>
              </w:rPr>
              <w:t xml:space="preserve">academic </w:t>
            </w:r>
            <w:r>
              <w:rPr>
                <w:color w:val="auto"/>
                <w:sz w:val="22"/>
                <w:szCs w:val="22"/>
              </w:rPr>
              <w:t>tutor system</w:t>
            </w:r>
          </w:p>
        </w:tc>
      </w:tr>
      <w:tr w:rsidR="00074294" w:rsidRPr="00BC0409" w14:paraId="6122986A" w14:textId="77777777" w:rsidTr="000D1B2F">
        <w:trPr>
          <w:cantSplit/>
        </w:trPr>
        <w:tc>
          <w:tcPr>
            <w:tcW w:w="10006" w:type="dxa"/>
            <w:gridSpan w:val="2"/>
          </w:tcPr>
          <w:p w14:paraId="2343E8B2" w14:textId="77777777" w:rsidR="00074294" w:rsidRPr="007F4CA0" w:rsidRDefault="00074294" w:rsidP="00673B76">
            <w:pPr>
              <w:numPr>
                <w:ilvl w:val="0"/>
                <w:numId w:val="3"/>
              </w:numPr>
              <w:tabs>
                <w:tab w:val="clear" w:pos="720"/>
              </w:tabs>
              <w:jc w:val="both"/>
              <w:rPr>
                <w:color w:val="auto"/>
              </w:rPr>
            </w:pPr>
            <w:r w:rsidRPr="007F4CA0">
              <w:rPr>
                <w:color w:val="auto"/>
                <w:sz w:val="22"/>
                <w:szCs w:val="22"/>
                <w:lang w:val="en-US"/>
              </w:rPr>
              <w:t>Peer mentorship schemes such as PAL (peer assisted learning) are used to offer friendly, impartial advice and assistance, by students, for students, answering the questions that are no</w:t>
            </w:r>
            <w:r w:rsidR="00080EFA">
              <w:rPr>
                <w:color w:val="auto"/>
                <w:sz w:val="22"/>
                <w:szCs w:val="22"/>
                <w:lang w:val="en-US"/>
              </w:rPr>
              <w:t>t always posed to the academics</w:t>
            </w:r>
          </w:p>
          <w:p w14:paraId="7F42A750" w14:textId="77777777" w:rsidR="00074294" w:rsidRPr="00BC0409" w:rsidRDefault="00074294" w:rsidP="00673B76">
            <w:pPr>
              <w:numPr>
                <w:ilvl w:val="0"/>
                <w:numId w:val="4"/>
              </w:numPr>
              <w:jc w:val="both"/>
              <w:rPr>
                <w:color w:val="auto"/>
              </w:rPr>
            </w:pPr>
            <w:r w:rsidRPr="00BC0409">
              <w:rPr>
                <w:color w:val="auto"/>
                <w:sz w:val="22"/>
                <w:szCs w:val="22"/>
              </w:rPr>
              <w:t>Academic Skills Tutor.</w:t>
            </w:r>
          </w:p>
          <w:p w14:paraId="3B19A02C" w14:textId="77777777" w:rsidR="00074294" w:rsidRPr="00BC0409" w:rsidRDefault="00074294" w:rsidP="000D1B2F">
            <w:pPr>
              <w:tabs>
                <w:tab w:val="clear" w:pos="360"/>
              </w:tabs>
              <w:jc w:val="both"/>
              <w:rPr>
                <w:color w:val="auto"/>
              </w:rPr>
            </w:pPr>
          </w:p>
        </w:tc>
      </w:tr>
      <w:tr w:rsidR="00074294" w:rsidRPr="00BC0409" w14:paraId="63ADCACF" w14:textId="77777777" w:rsidTr="000D1B2F">
        <w:trPr>
          <w:cantSplit/>
        </w:trPr>
        <w:tc>
          <w:tcPr>
            <w:tcW w:w="10006" w:type="dxa"/>
            <w:gridSpan w:val="2"/>
            <w:tcBorders>
              <w:bottom w:val="single" w:sz="4" w:space="0" w:color="auto"/>
            </w:tcBorders>
          </w:tcPr>
          <w:p w14:paraId="073E11F3" w14:textId="77777777" w:rsidR="00074294" w:rsidRDefault="00074294" w:rsidP="000D1B2F">
            <w:pPr>
              <w:jc w:val="both"/>
              <w:rPr>
                <w:b/>
                <w:color w:val="auto"/>
              </w:rPr>
            </w:pPr>
            <w:r w:rsidRPr="00BC0409">
              <w:rPr>
                <w:b/>
                <w:color w:val="auto"/>
                <w:sz w:val="22"/>
                <w:szCs w:val="22"/>
              </w:rPr>
              <w:lastRenderedPageBreak/>
              <w:t>Personal Development Planning</w:t>
            </w:r>
          </w:p>
          <w:p w14:paraId="734338EB" w14:textId="77777777" w:rsidR="00074294" w:rsidRPr="00BC0409" w:rsidRDefault="00074294" w:rsidP="000D1B2F">
            <w:pPr>
              <w:jc w:val="both"/>
              <w:rPr>
                <w:b/>
                <w:color w:val="auto"/>
              </w:rPr>
            </w:pPr>
          </w:p>
          <w:p w14:paraId="74EB7E90" w14:textId="77777777" w:rsidR="00074294" w:rsidRPr="00BC0409" w:rsidRDefault="00074294" w:rsidP="000D1B2F">
            <w:pPr>
              <w:tabs>
                <w:tab w:val="clear" w:pos="360"/>
              </w:tabs>
              <w:jc w:val="both"/>
              <w:rPr>
                <w:color w:val="auto"/>
              </w:rPr>
            </w:pPr>
            <w:r w:rsidRPr="007F4CA0">
              <w:rPr>
                <w:color w:val="auto"/>
                <w:sz w:val="22"/>
                <w:szCs w:val="22"/>
              </w:rPr>
              <w:t>Personal development planning is inherent in all modules</w:t>
            </w:r>
            <w:r>
              <w:rPr>
                <w:color w:val="auto"/>
                <w:sz w:val="22"/>
                <w:szCs w:val="22"/>
              </w:rPr>
              <w:t>.</w:t>
            </w:r>
            <w:r w:rsidRPr="007F4CA0">
              <w:rPr>
                <w:color w:val="auto"/>
                <w:sz w:val="22"/>
                <w:szCs w:val="22"/>
              </w:rPr>
              <w:t xml:space="preserve"> </w:t>
            </w:r>
            <w:r>
              <w:rPr>
                <w:color w:val="auto"/>
                <w:sz w:val="22"/>
                <w:szCs w:val="22"/>
              </w:rPr>
              <w:t>T</w:t>
            </w:r>
            <w:r w:rsidRPr="007F4CA0">
              <w:rPr>
                <w:color w:val="auto"/>
                <w:sz w:val="22"/>
                <w:szCs w:val="22"/>
              </w:rPr>
              <w:t xml:space="preserve">he first year module </w:t>
            </w:r>
            <w:r>
              <w:rPr>
                <w:color w:val="auto"/>
                <w:sz w:val="22"/>
                <w:szCs w:val="22"/>
              </w:rPr>
              <w:t>TFA1011 ‘Construction Business’</w:t>
            </w:r>
            <w:r w:rsidRPr="007F4CA0">
              <w:rPr>
                <w:sz w:val="22"/>
                <w:szCs w:val="22"/>
              </w:rPr>
              <w:t xml:space="preserve"> </w:t>
            </w:r>
            <w:r w:rsidRPr="007F4CA0">
              <w:rPr>
                <w:color w:val="auto"/>
                <w:sz w:val="22"/>
                <w:szCs w:val="22"/>
              </w:rPr>
              <w:t>will introdu</w:t>
            </w:r>
            <w:r>
              <w:rPr>
                <w:color w:val="auto"/>
                <w:sz w:val="22"/>
                <w:szCs w:val="22"/>
              </w:rPr>
              <w:t xml:space="preserve">ce the concept of </w:t>
            </w:r>
            <w:r w:rsidRPr="007F4CA0">
              <w:rPr>
                <w:color w:val="auto"/>
                <w:sz w:val="22"/>
                <w:szCs w:val="22"/>
              </w:rPr>
              <w:t>PDP</w:t>
            </w:r>
            <w:r>
              <w:rPr>
                <w:color w:val="auto"/>
                <w:sz w:val="22"/>
                <w:szCs w:val="22"/>
              </w:rPr>
              <w:t xml:space="preserve"> to the students and </w:t>
            </w:r>
            <w:r w:rsidRPr="007F4CA0">
              <w:rPr>
                <w:color w:val="auto"/>
                <w:sz w:val="22"/>
                <w:szCs w:val="22"/>
              </w:rPr>
              <w:t>they</w:t>
            </w:r>
            <w:r>
              <w:rPr>
                <w:color w:val="auto"/>
                <w:sz w:val="22"/>
                <w:szCs w:val="22"/>
              </w:rPr>
              <w:t xml:space="preserve"> will</w:t>
            </w:r>
            <w:r w:rsidRPr="007F4CA0">
              <w:rPr>
                <w:color w:val="auto"/>
                <w:sz w:val="22"/>
                <w:szCs w:val="22"/>
              </w:rPr>
              <w:t xml:space="preserve"> have opportunities to </w:t>
            </w:r>
            <w:r>
              <w:rPr>
                <w:color w:val="auto"/>
                <w:sz w:val="22"/>
                <w:szCs w:val="22"/>
              </w:rPr>
              <w:t xml:space="preserve">plan their </w:t>
            </w:r>
            <w:r w:rsidRPr="007F4CA0">
              <w:rPr>
                <w:color w:val="auto"/>
                <w:sz w:val="22"/>
                <w:szCs w:val="22"/>
              </w:rPr>
              <w:t>develop</w:t>
            </w:r>
            <w:r>
              <w:rPr>
                <w:color w:val="auto"/>
                <w:sz w:val="22"/>
                <w:szCs w:val="22"/>
              </w:rPr>
              <w:t>ment</w:t>
            </w:r>
            <w:r w:rsidRPr="007F4CA0">
              <w:rPr>
                <w:color w:val="auto"/>
                <w:sz w:val="22"/>
                <w:szCs w:val="22"/>
              </w:rPr>
              <w:t xml:space="preserve"> in subsequent years</w:t>
            </w:r>
            <w:r>
              <w:rPr>
                <w:color w:val="auto"/>
                <w:sz w:val="22"/>
                <w:szCs w:val="22"/>
              </w:rPr>
              <w:t>.</w:t>
            </w:r>
            <w:r w:rsidRPr="007F4CA0">
              <w:rPr>
                <w:color w:val="auto"/>
                <w:sz w:val="22"/>
                <w:szCs w:val="22"/>
              </w:rPr>
              <w:t xml:space="preserve"> </w:t>
            </w:r>
            <w:r>
              <w:rPr>
                <w:color w:val="auto"/>
                <w:sz w:val="22"/>
                <w:szCs w:val="22"/>
              </w:rPr>
              <w:t>This</w:t>
            </w:r>
            <w:r w:rsidRPr="007F4CA0">
              <w:rPr>
                <w:color w:val="auto"/>
                <w:sz w:val="22"/>
                <w:szCs w:val="22"/>
              </w:rPr>
              <w:t xml:space="preserve"> will enhance their learning and address issues in line with University policy on PDP and encourage independent active learning</w:t>
            </w:r>
            <w:r w:rsidRPr="007F4CA0">
              <w:rPr>
                <w:b/>
                <w:color w:val="auto"/>
                <w:sz w:val="22"/>
                <w:szCs w:val="22"/>
              </w:rPr>
              <w:t xml:space="preserve">. </w:t>
            </w:r>
            <w:r w:rsidRPr="007F4CA0">
              <w:rPr>
                <w:color w:val="auto"/>
                <w:sz w:val="22"/>
                <w:szCs w:val="22"/>
              </w:rPr>
              <w:t>The student records their reflective</w:t>
            </w:r>
            <w:r w:rsidRPr="007F4CA0">
              <w:rPr>
                <w:b/>
                <w:color w:val="auto"/>
                <w:sz w:val="22"/>
                <w:szCs w:val="22"/>
              </w:rPr>
              <w:t xml:space="preserve"> </w:t>
            </w:r>
            <w:r w:rsidRPr="007F4CA0">
              <w:rPr>
                <w:color w:val="auto"/>
                <w:sz w:val="22"/>
                <w:szCs w:val="22"/>
              </w:rPr>
              <w:t>thinking</w:t>
            </w:r>
            <w:r w:rsidRPr="007F4CA0">
              <w:rPr>
                <w:b/>
                <w:color w:val="auto"/>
                <w:sz w:val="22"/>
                <w:szCs w:val="22"/>
              </w:rPr>
              <w:t xml:space="preserve"> </w:t>
            </w:r>
            <w:r w:rsidRPr="007F4CA0">
              <w:rPr>
                <w:color w:val="auto"/>
                <w:sz w:val="22"/>
                <w:szCs w:val="22"/>
              </w:rPr>
              <w:t xml:space="preserve">relevant to their own practice and the context in which it is situated at all levels of study </w:t>
            </w:r>
            <w:r>
              <w:rPr>
                <w:color w:val="auto"/>
                <w:sz w:val="22"/>
                <w:szCs w:val="22"/>
              </w:rPr>
              <w:t>in their formative and summative assignments</w:t>
            </w:r>
            <w:r w:rsidRPr="007F4CA0">
              <w:rPr>
                <w:color w:val="auto"/>
                <w:sz w:val="22"/>
                <w:szCs w:val="22"/>
              </w:rPr>
              <w:t xml:space="preserve">. </w:t>
            </w:r>
            <w:r w:rsidRPr="007F4CA0">
              <w:rPr>
                <w:b/>
                <w:color w:val="auto"/>
                <w:sz w:val="22"/>
                <w:szCs w:val="22"/>
              </w:rPr>
              <w:t xml:space="preserve">  </w:t>
            </w:r>
            <w:r>
              <w:rPr>
                <w:color w:val="auto"/>
                <w:sz w:val="22"/>
                <w:szCs w:val="22"/>
              </w:rPr>
              <w:t>The Year Two</w:t>
            </w:r>
            <w:r w:rsidR="001067BB">
              <w:rPr>
                <w:color w:val="auto"/>
                <w:sz w:val="22"/>
                <w:szCs w:val="22"/>
              </w:rPr>
              <w:t xml:space="preserve"> module </w:t>
            </w:r>
            <w:r w:rsidR="001067BB" w:rsidRPr="002B3697">
              <w:rPr>
                <w:color w:val="auto"/>
                <w:sz w:val="22"/>
                <w:szCs w:val="22"/>
              </w:rPr>
              <w:t>TIA1028</w:t>
            </w:r>
            <w:r w:rsidRPr="002B3697">
              <w:rPr>
                <w:color w:val="auto"/>
                <w:sz w:val="22"/>
                <w:szCs w:val="22"/>
              </w:rPr>
              <w:t xml:space="preserve"> </w:t>
            </w:r>
            <w:r>
              <w:rPr>
                <w:color w:val="auto"/>
                <w:sz w:val="22"/>
                <w:szCs w:val="22"/>
              </w:rPr>
              <w:t>‘Collaborative Project’</w:t>
            </w:r>
            <w:r w:rsidRPr="007F4CA0">
              <w:rPr>
                <w:color w:val="auto"/>
                <w:sz w:val="22"/>
                <w:szCs w:val="22"/>
              </w:rPr>
              <w:t xml:space="preserve"> will </w:t>
            </w:r>
            <w:r>
              <w:rPr>
                <w:color w:val="auto"/>
                <w:sz w:val="22"/>
                <w:szCs w:val="22"/>
              </w:rPr>
              <w:t xml:space="preserve">provide the opportunity for the students to </w:t>
            </w:r>
            <w:r w:rsidRPr="007F4CA0">
              <w:rPr>
                <w:color w:val="auto"/>
                <w:sz w:val="22"/>
                <w:szCs w:val="22"/>
              </w:rPr>
              <w:t xml:space="preserve">further develop </w:t>
            </w:r>
            <w:r>
              <w:rPr>
                <w:color w:val="auto"/>
                <w:sz w:val="22"/>
                <w:szCs w:val="22"/>
              </w:rPr>
              <w:t>their individual</w:t>
            </w:r>
            <w:r w:rsidRPr="007F4CA0">
              <w:rPr>
                <w:color w:val="auto"/>
                <w:sz w:val="22"/>
                <w:szCs w:val="22"/>
              </w:rPr>
              <w:t xml:space="preserve"> PDP </w:t>
            </w:r>
            <w:r>
              <w:rPr>
                <w:color w:val="auto"/>
                <w:sz w:val="22"/>
                <w:szCs w:val="22"/>
              </w:rPr>
              <w:t>in a collaborative environment</w:t>
            </w:r>
            <w:r w:rsidRPr="007F4CA0">
              <w:rPr>
                <w:color w:val="auto"/>
                <w:sz w:val="22"/>
                <w:szCs w:val="22"/>
              </w:rPr>
              <w:t xml:space="preserve"> and team role identification. Preparation for placement and career opportunities is delivered through modules at intermediate and honours level</w:t>
            </w:r>
            <w:r>
              <w:rPr>
                <w:color w:val="auto"/>
                <w:sz w:val="22"/>
                <w:szCs w:val="22"/>
              </w:rPr>
              <w:t xml:space="preserve"> respectively</w:t>
            </w:r>
            <w:r w:rsidRPr="007F4CA0">
              <w:rPr>
                <w:color w:val="auto"/>
                <w:sz w:val="22"/>
                <w:szCs w:val="22"/>
              </w:rPr>
              <w:t>. Professional pra</w:t>
            </w:r>
            <w:r>
              <w:rPr>
                <w:color w:val="auto"/>
                <w:sz w:val="22"/>
                <w:szCs w:val="22"/>
              </w:rPr>
              <w:t>ctice assignments in the THA1030</w:t>
            </w:r>
            <w:r w:rsidRPr="007F4CA0">
              <w:rPr>
                <w:color w:val="auto"/>
                <w:sz w:val="22"/>
                <w:szCs w:val="22"/>
              </w:rPr>
              <w:t xml:space="preserve"> module</w:t>
            </w:r>
            <w:r>
              <w:rPr>
                <w:color w:val="auto"/>
                <w:sz w:val="22"/>
                <w:szCs w:val="22"/>
              </w:rPr>
              <w:t xml:space="preserve"> in the final year, prepare</w:t>
            </w:r>
            <w:r w:rsidR="00BD7C60">
              <w:rPr>
                <w:color w:val="auto"/>
                <w:sz w:val="22"/>
                <w:szCs w:val="22"/>
              </w:rPr>
              <w:t>s</w:t>
            </w:r>
            <w:r>
              <w:rPr>
                <w:color w:val="auto"/>
                <w:sz w:val="22"/>
                <w:szCs w:val="22"/>
              </w:rPr>
              <w:t xml:space="preserve"> the </w:t>
            </w:r>
            <w:r w:rsidRPr="007F4CA0">
              <w:rPr>
                <w:color w:val="auto"/>
                <w:sz w:val="22"/>
                <w:szCs w:val="22"/>
              </w:rPr>
              <w:t xml:space="preserve">student </w:t>
            </w:r>
            <w:r>
              <w:rPr>
                <w:color w:val="auto"/>
                <w:sz w:val="22"/>
                <w:szCs w:val="22"/>
              </w:rPr>
              <w:t>to be</w:t>
            </w:r>
            <w:r w:rsidRPr="007F4CA0">
              <w:rPr>
                <w:color w:val="auto"/>
                <w:sz w:val="22"/>
                <w:szCs w:val="22"/>
              </w:rPr>
              <w:t xml:space="preserve"> confiden</w:t>
            </w:r>
            <w:r>
              <w:rPr>
                <w:color w:val="auto"/>
                <w:sz w:val="22"/>
                <w:szCs w:val="22"/>
              </w:rPr>
              <w:t>t and</w:t>
            </w:r>
            <w:r w:rsidRPr="007F4CA0">
              <w:rPr>
                <w:color w:val="auto"/>
                <w:sz w:val="22"/>
                <w:szCs w:val="22"/>
              </w:rPr>
              <w:t xml:space="preserve"> to promote themselves and their work in a professional</w:t>
            </w:r>
            <w:r>
              <w:rPr>
                <w:color w:val="auto"/>
                <w:sz w:val="22"/>
                <w:szCs w:val="22"/>
              </w:rPr>
              <w:t xml:space="preserve"> and ethical</w:t>
            </w:r>
            <w:r w:rsidRPr="007F4CA0">
              <w:rPr>
                <w:color w:val="auto"/>
                <w:sz w:val="22"/>
                <w:szCs w:val="22"/>
              </w:rPr>
              <w:t xml:space="preserve"> manner</w:t>
            </w:r>
            <w:r>
              <w:rPr>
                <w:color w:val="auto"/>
                <w:sz w:val="22"/>
                <w:szCs w:val="22"/>
              </w:rPr>
              <w:t xml:space="preserve"> within their selected </w:t>
            </w:r>
            <w:r w:rsidRPr="002E7A2E">
              <w:rPr>
                <w:color w:val="auto"/>
                <w:sz w:val="22"/>
                <w:szCs w:val="22"/>
              </w:rPr>
              <w:t>route</w:t>
            </w:r>
            <w:r w:rsidR="00BD7C60" w:rsidRPr="002E7A2E">
              <w:rPr>
                <w:color w:val="auto"/>
                <w:sz w:val="22"/>
                <w:szCs w:val="22"/>
              </w:rPr>
              <w:t xml:space="preserve"> and will encourage relationships with related professional bodies such as CIAT, with a view to obtaining recognised membership</w:t>
            </w:r>
            <w:r w:rsidRPr="002E7A2E">
              <w:rPr>
                <w:color w:val="auto"/>
                <w:sz w:val="22"/>
                <w:szCs w:val="22"/>
              </w:rPr>
              <w:t xml:space="preserve">. </w:t>
            </w:r>
            <w:r w:rsidRPr="007F4CA0">
              <w:rPr>
                <w:color w:val="auto"/>
                <w:sz w:val="22"/>
                <w:szCs w:val="22"/>
              </w:rPr>
              <w:t xml:space="preserve">PDP </w:t>
            </w:r>
            <w:r>
              <w:rPr>
                <w:color w:val="auto"/>
                <w:sz w:val="22"/>
                <w:szCs w:val="22"/>
              </w:rPr>
              <w:t xml:space="preserve">activities </w:t>
            </w:r>
            <w:r w:rsidRPr="007F4CA0">
              <w:rPr>
                <w:color w:val="auto"/>
                <w:sz w:val="22"/>
                <w:szCs w:val="22"/>
              </w:rPr>
              <w:t xml:space="preserve">will be </w:t>
            </w:r>
            <w:r>
              <w:rPr>
                <w:color w:val="auto"/>
                <w:sz w:val="22"/>
                <w:szCs w:val="22"/>
              </w:rPr>
              <w:t>facilitated</w:t>
            </w:r>
            <w:r w:rsidRPr="007F4CA0">
              <w:rPr>
                <w:color w:val="auto"/>
                <w:sz w:val="22"/>
                <w:szCs w:val="22"/>
              </w:rPr>
              <w:t xml:space="preserve"> through e-Learning mechanisms in place at the </w:t>
            </w:r>
            <w:r w:rsidR="00080EFA">
              <w:rPr>
                <w:color w:val="auto"/>
                <w:sz w:val="22"/>
                <w:szCs w:val="22"/>
              </w:rPr>
              <w:t>U</w:t>
            </w:r>
            <w:r w:rsidR="00B23837">
              <w:rPr>
                <w:color w:val="auto"/>
                <w:sz w:val="22"/>
                <w:szCs w:val="22"/>
              </w:rPr>
              <w:t>niversity (VLE</w:t>
            </w:r>
            <w:r w:rsidRPr="007F4CA0">
              <w:rPr>
                <w:color w:val="auto"/>
                <w:sz w:val="22"/>
                <w:szCs w:val="22"/>
              </w:rPr>
              <w:t>).</w:t>
            </w:r>
            <w:r w:rsidRPr="00BC0409">
              <w:rPr>
                <w:color w:val="auto"/>
                <w:sz w:val="22"/>
                <w:szCs w:val="22"/>
              </w:rPr>
              <w:t xml:space="preserve"> </w:t>
            </w:r>
          </w:p>
          <w:p w14:paraId="0963496F" w14:textId="77777777" w:rsidR="00074294" w:rsidRPr="00BC0409" w:rsidRDefault="00074294" w:rsidP="000D1B2F">
            <w:pPr>
              <w:rPr>
                <w:b/>
                <w:color w:val="auto"/>
              </w:rPr>
            </w:pPr>
          </w:p>
          <w:p w14:paraId="4104E930" w14:textId="77777777" w:rsidR="00074294" w:rsidRPr="00BC0409" w:rsidRDefault="00074294" w:rsidP="000D1B2F">
            <w:pPr>
              <w:pStyle w:val="BodyText"/>
              <w:rPr>
                <w:i w:val="0"/>
                <w:color w:val="auto"/>
              </w:rPr>
            </w:pPr>
            <w:r w:rsidRPr="00BC0409">
              <w:rPr>
                <w:i w:val="0"/>
                <w:color w:val="auto"/>
                <w:sz w:val="22"/>
                <w:szCs w:val="22"/>
              </w:rPr>
              <w:t>Equal Opportunities</w:t>
            </w:r>
          </w:p>
          <w:p w14:paraId="7472A350" w14:textId="5754D7FE" w:rsidR="00074294" w:rsidRPr="00BC0409" w:rsidRDefault="00074294" w:rsidP="000D1B2F">
            <w:pPr>
              <w:jc w:val="both"/>
              <w:rPr>
                <w:color w:val="auto"/>
              </w:rPr>
            </w:pPr>
            <w:r w:rsidRPr="00BC0409">
              <w:rPr>
                <w:color w:val="auto"/>
                <w:sz w:val="22"/>
                <w:szCs w:val="22"/>
              </w:rPr>
              <w:t xml:space="preserve">In admitting students, and in teaching and assessing them, the course operates in conformity with the University and </w:t>
            </w:r>
            <w:r w:rsidR="008E3A9C">
              <w:rPr>
                <w:color w:val="auto"/>
                <w:sz w:val="22"/>
                <w:szCs w:val="22"/>
              </w:rPr>
              <w:t>School of Art</w:t>
            </w:r>
            <w:r w:rsidR="00B55AD2">
              <w:rPr>
                <w:color w:val="auto"/>
                <w:sz w:val="22"/>
                <w:szCs w:val="22"/>
              </w:rPr>
              <w:t>s</w:t>
            </w:r>
            <w:r w:rsidR="008E3A9C">
              <w:rPr>
                <w:color w:val="auto"/>
                <w:sz w:val="22"/>
                <w:szCs w:val="22"/>
              </w:rPr>
              <w:t xml:space="preserve"> and Humanities</w:t>
            </w:r>
            <w:r w:rsidRPr="00BC0409">
              <w:rPr>
                <w:color w:val="auto"/>
                <w:sz w:val="22"/>
                <w:szCs w:val="22"/>
              </w:rPr>
              <w:t>’ policies on equal opportunities.</w:t>
            </w:r>
          </w:p>
          <w:p w14:paraId="6CF01BD6" w14:textId="77777777" w:rsidR="00074294" w:rsidRPr="00BC0409" w:rsidRDefault="00074294" w:rsidP="000D1B2F">
            <w:pPr>
              <w:jc w:val="both"/>
              <w:rPr>
                <w:b/>
                <w:color w:val="auto"/>
              </w:rPr>
            </w:pPr>
          </w:p>
          <w:p w14:paraId="5268D09C" w14:textId="77777777" w:rsidR="00074294" w:rsidRPr="00BC0409" w:rsidRDefault="00074294" w:rsidP="000D1B2F">
            <w:pPr>
              <w:pStyle w:val="BodyText"/>
              <w:rPr>
                <w:i w:val="0"/>
                <w:color w:val="auto"/>
              </w:rPr>
            </w:pPr>
            <w:r w:rsidRPr="00BC0409">
              <w:rPr>
                <w:i w:val="0"/>
                <w:color w:val="auto"/>
                <w:sz w:val="22"/>
                <w:szCs w:val="22"/>
              </w:rPr>
              <w:t>Special Educational Needs a</w:t>
            </w:r>
            <w:r>
              <w:rPr>
                <w:i w:val="0"/>
                <w:color w:val="auto"/>
                <w:sz w:val="22"/>
                <w:szCs w:val="22"/>
              </w:rPr>
              <w:t>nd Disabilities Act</w:t>
            </w:r>
          </w:p>
          <w:p w14:paraId="54172B53" w14:textId="77777777" w:rsidR="00374816" w:rsidRDefault="00074294" w:rsidP="000D1B2F">
            <w:pPr>
              <w:jc w:val="both"/>
              <w:rPr>
                <w:color w:val="auto"/>
                <w:sz w:val="22"/>
                <w:szCs w:val="22"/>
              </w:rPr>
            </w:pPr>
            <w:r w:rsidRPr="00BC0409">
              <w:rPr>
                <w:color w:val="auto"/>
                <w:sz w:val="22"/>
                <w:szCs w:val="22"/>
              </w:rPr>
              <w:t>In admitting students, and in teaching and assessing them, the course operates in conformity with Precept 8 of the QAA Code of Practice for Disabled Students in line with the Equality Act (2010)</w:t>
            </w:r>
            <w:r>
              <w:rPr>
                <w:color w:val="auto"/>
                <w:sz w:val="22"/>
                <w:szCs w:val="22"/>
              </w:rPr>
              <w:t xml:space="preserve"> and the Disability Discrimination Act (DDA) 2005</w:t>
            </w:r>
            <w:r w:rsidRPr="00BC0409">
              <w:rPr>
                <w:color w:val="auto"/>
                <w:sz w:val="22"/>
                <w:szCs w:val="22"/>
              </w:rPr>
              <w:t xml:space="preserve">. The QAA Code of Practice (2010) and the </w:t>
            </w:r>
            <w:r w:rsidRPr="00BC0409">
              <w:rPr>
                <w:sz w:val="22"/>
                <w:szCs w:val="22"/>
              </w:rPr>
              <w:t xml:space="preserve">Quality Act (2010) </w:t>
            </w:r>
            <w:r w:rsidRPr="00BC0409">
              <w:rPr>
                <w:color w:val="auto"/>
                <w:sz w:val="22"/>
                <w:szCs w:val="22"/>
              </w:rPr>
              <w:t>may be accessed through the following web page</w:t>
            </w:r>
            <w:r w:rsidR="00374816">
              <w:rPr>
                <w:color w:val="auto"/>
                <w:sz w:val="22"/>
                <w:szCs w:val="22"/>
              </w:rPr>
              <w:t>:</w:t>
            </w:r>
          </w:p>
          <w:p w14:paraId="40B6CE04" w14:textId="4B81F815" w:rsidR="00074294" w:rsidRPr="00BC0409" w:rsidRDefault="00000000" w:rsidP="000D1B2F">
            <w:pPr>
              <w:jc w:val="both"/>
              <w:rPr>
                <w:color w:val="auto"/>
              </w:rPr>
            </w:pPr>
            <w:hyperlink r:id="rId11" w:history="1">
              <w:r w:rsidR="00074294" w:rsidRPr="00BC0409">
                <w:rPr>
                  <w:rStyle w:val="Hyperlink"/>
                  <w:rFonts w:cs="Arial"/>
                  <w:sz w:val="22"/>
                  <w:szCs w:val="22"/>
                </w:rPr>
                <w:t>http://www.legislation.gov.uk/ukpga/2010/15/pdfs/ukpga_20100015_en.pdf</w:t>
              </w:r>
            </w:hyperlink>
            <w:r w:rsidR="00074294" w:rsidRPr="00BC0409">
              <w:rPr>
                <w:color w:val="auto"/>
                <w:sz w:val="22"/>
                <w:szCs w:val="22"/>
              </w:rPr>
              <w:t>.</w:t>
            </w:r>
          </w:p>
          <w:p w14:paraId="400A3C08" w14:textId="77777777" w:rsidR="00074294" w:rsidRPr="00BC0409" w:rsidRDefault="00074294" w:rsidP="000D1B2F">
            <w:pPr>
              <w:jc w:val="both"/>
              <w:rPr>
                <w:color w:val="auto"/>
              </w:rPr>
            </w:pPr>
          </w:p>
        </w:tc>
      </w:tr>
    </w:tbl>
    <w:p w14:paraId="1D4A411E" w14:textId="77777777" w:rsidR="00074294" w:rsidRPr="00BC0409" w:rsidRDefault="00074294" w:rsidP="00074294">
      <w:pPr>
        <w:rPr>
          <w:color w:val="auto"/>
          <w:sz w:val="22"/>
          <w:szCs w:val="22"/>
        </w:rPr>
      </w:pPr>
    </w:p>
    <w:tbl>
      <w:tblPr>
        <w:tblW w:w="10290" w:type="dxa"/>
        <w:tblInd w:w="3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0"/>
        <w:gridCol w:w="9790"/>
      </w:tblGrid>
      <w:tr w:rsidR="00074294" w:rsidRPr="00BC0409" w14:paraId="01FAA101" w14:textId="77777777" w:rsidTr="0F57C653">
        <w:tc>
          <w:tcPr>
            <w:tcW w:w="500" w:type="dxa"/>
            <w:tcBorders>
              <w:top w:val="single" w:sz="4" w:space="0" w:color="auto"/>
            </w:tcBorders>
          </w:tcPr>
          <w:p w14:paraId="44B0CE2D" w14:textId="77777777" w:rsidR="00074294" w:rsidRPr="00BC0409" w:rsidRDefault="00074294" w:rsidP="000D1B2F">
            <w:pPr>
              <w:pStyle w:val="Heading6"/>
              <w:rPr>
                <w:color w:val="auto"/>
              </w:rPr>
            </w:pPr>
            <w:r w:rsidRPr="00BC0409">
              <w:rPr>
                <w:color w:val="auto"/>
                <w:szCs w:val="22"/>
              </w:rPr>
              <w:t>16</w:t>
            </w:r>
          </w:p>
        </w:tc>
        <w:tc>
          <w:tcPr>
            <w:tcW w:w="9790" w:type="dxa"/>
            <w:tcBorders>
              <w:top w:val="single" w:sz="4" w:space="0" w:color="auto"/>
            </w:tcBorders>
          </w:tcPr>
          <w:p w14:paraId="4DE2699E" w14:textId="77777777" w:rsidR="00074294" w:rsidRPr="00BC0409" w:rsidRDefault="00074294" w:rsidP="000D1B2F">
            <w:pPr>
              <w:pStyle w:val="Heading6"/>
              <w:rPr>
                <w:color w:val="auto"/>
              </w:rPr>
            </w:pPr>
            <w:r w:rsidRPr="00BC0409">
              <w:rPr>
                <w:color w:val="auto"/>
                <w:szCs w:val="22"/>
              </w:rPr>
              <w:t>Criteria for Admission</w:t>
            </w:r>
          </w:p>
        </w:tc>
      </w:tr>
      <w:tr w:rsidR="00074294" w:rsidRPr="00BC0409" w14:paraId="796F2C72" w14:textId="77777777" w:rsidTr="0F57C653">
        <w:trPr>
          <w:cantSplit/>
        </w:trPr>
        <w:tc>
          <w:tcPr>
            <w:tcW w:w="10290" w:type="dxa"/>
            <w:gridSpan w:val="2"/>
          </w:tcPr>
          <w:p w14:paraId="06FF453C" w14:textId="77777777" w:rsidR="00074294" w:rsidRPr="00DF428D" w:rsidRDefault="3751AA03" w:rsidP="000D1B2F">
            <w:pPr>
              <w:tabs>
                <w:tab w:val="clear" w:pos="360"/>
              </w:tabs>
              <w:jc w:val="both"/>
              <w:rPr>
                <w:color w:val="auto"/>
              </w:rPr>
            </w:pPr>
            <w:r w:rsidRPr="3751AA03">
              <w:rPr>
                <w:color w:val="auto"/>
                <w:sz w:val="22"/>
                <w:szCs w:val="22"/>
              </w:rPr>
              <w:t>Candidates must be able to satisfy the general admissions requirements of the University of Huddersfield and the specific requirements of the course as follows:</w:t>
            </w:r>
          </w:p>
          <w:p w14:paraId="0A0FC62D" w14:textId="77777777" w:rsidR="3751AA03" w:rsidRDefault="3751AA03" w:rsidP="3751AA03">
            <w:pPr>
              <w:jc w:val="both"/>
            </w:pPr>
          </w:p>
          <w:p w14:paraId="1A32595F" w14:textId="77777777" w:rsidR="3751AA03" w:rsidRDefault="3751AA03" w:rsidP="3751AA03">
            <w:pPr>
              <w:jc w:val="both"/>
            </w:pPr>
            <w:r w:rsidRPr="3751AA03">
              <w:rPr>
                <w:rFonts w:eastAsia="Arial"/>
                <w:sz w:val="22"/>
                <w:szCs w:val="22"/>
              </w:rPr>
              <w:t>Entry requirements for this course are normally one of the following:</w:t>
            </w:r>
          </w:p>
          <w:p w14:paraId="189B6277" w14:textId="77777777" w:rsidR="3751AA03" w:rsidRDefault="3751AA03" w:rsidP="3751AA03">
            <w:pPr>
              <w:numPr>
                <w:ilvl w:val="0"/>
                <w:numId w:val="1"/>
              </w:numPr>
              <w:jc w:val="both"/>
              <w:rPr>
                <w:rFonts w:asciiTheme="minorHAnsi" w:eastAsiaTheme="minorEastAsia" w:hAnsiTheme="minorHAnsi" w:cstheme="minorBidi"/>
                <w:color w:val="000000" w:themeColor="text1"/>
              </w:rPr>
            </w:pPr>
            <w:r w:rsidRPr="3751AA03">
              <w:rPr>
                <w:rFonts w:eastAsia="Arial"/>
                <w:sz w:val="22"/>
                <w:szCs w:val="22"/>
              </w:rPr>
              <w:t>BBB at A Level or equivalent</w:t>
            </w:r>
          </w:p>
          <w:p w14:paraId="1C1D30B8" w14:textId="77777777" w:rsidR="3751AA03" w:rsidRDefault="00BD7C60" w:rsidP="3751AA03">
            <w:pPr>
              <w:numPr>
                <w:ilvl w:val="0"/>
                <w:numId w:val="1"/>
              </w:numPr>
              <w:jc w:val="both"/>
              <w:rPr>
                <w:rFonts w:asciiTheme="minorHAnsi" w:eastAsiaTheme="minorEastAsia" w:hAnsiTheme="minorHAnsi" w:cstheme="minorBidi"/>
                <w:color w:val="000000" w:themeColor="text1"/>
              </w:rPr>
            </w:pPr>
            <w:r w:rsidRPr="002E7A2E">
              <w:rPr>
                <w:rFonts w:eastAsia="Arial"/>
                <w:color w:val="auto"/>
                <w:sz w:val="22"/>
                <w:szCs w:val="22"/>
              </w:rPr>
              <w:t>DDM</w:t>
            </w:r>
            <w:r w:rsidR="3751AA03" w:rsidRPr="002E7A2E">
              <w:rPr>
                <w:rFonts w:eastAsia="Arial"/>
                <w:color w:val="auto"/>
                <w:sz w:val="22"/>
                <w:szCs w:val="22"/>
              </w:rPr>
              <w:t xml:space="preserve"> </w:t>
            </w:r>
            <w:r w:rsidR="3751AA03" w:rsidRPr="3751AA03">
              <w:rPr>
                <w:rFonts w:eastAsia="Arial"/>
                <w:sz w:val="22"/>
                <w:szCs w:val="22"/>
              </w:rPr>
              <w:t>in BTEC Level 3 Extended Diploma</w:t>
            </w:r>
          </w:p>
          <w:p w14:paraId="26E2D33E" w14:textId="16ACE7D3" w:rsidR="3751AA03" w:rsidRDefault="211F7B19" w:rsidP="0F57C653">
            <w:pPr>
              <w:numPr>
                <w:ilvl w:val="0"/>
                <w:numId w:val="1"/>
              </w:numPr>
              <w:jc w:val="both"/>
              <w:rPr>
                <w:rFonts w:asciiTheme="minorHAnsi" w:eastAsiaTheme="minorEastAsia" w:hAnsiTheme="minorHAnsi" w:cstheme="minorBidi"/>
                <w:color w:val="000000" w:themeColor="text1"/>
              </w:rPr>
            </w:pPr>
            <w:r w:rsidRPr="0F57C653">
              <w:rPr>
                <w:rFonts w:eastAsia="Arial"/>
                <w:sz w:val="22"/>
                <w:szCs w:val="22"/>
              </w:rPr>
              <w:t xml:space="preserve">104-112 </w:t>
            </w:r>
            <w:r w:rsidR="674C10DA" w:rsidRPr="0F57C653">
              <w:rPr>
                <w:rFonts w:eastAsia="Arial"/>
                <w:sz w:val="22"/>
                <w:szCs w:val="22"/>
              </w:rPr>
              <w:t>UCAS tariff points from a combination of Level 3 qualifications</w:t>
            </w:r>
            <w:commentRangeStart w:id="2"/>
            <w:commentRangeEnd w:id="2"/>
            <w:r w:rsidR="1E917E2F">
              <w:rPr>
                <w:rStyle w:val="CommentReference"/>
              </w:rPr>
              <w:commentReference w:id="2"/>
            </w:r>
          </w:p>
          <w:p w14:paraId="66CEC78A" w14:textId="77777777" w:rsidR="3751AA03" w:rsidRDefault="3751AA03" w:rsidP="3751AA03">
            <w:pPr>
              <w:numPr>
                <w:ilvl w:val="0"/>
                <w:numId w:val="1"/>
              </w:numPr>
              <w:jc w:val="both"/>
              <w:rPr>
                <w:rFonts w:asciiTheme="minorHAnsi" w:eastAsiaTheme="minorEastAsia" w:hAnsiTheme="minorHAnsi" w:cstheme="minorBidi"/>
                <w:color w:val="000000" w:themeColor="text1"/>
              </w:rPr>
            </w:pPr>
            <w:r w:rsidRPr="3751AA03">
              <w:rPr>
                <w:rFonts w:eastAsia="Arial"/>
                <w:sz w:val="22"/>
                <w:szCs w:val="22"/>
              </w:rPr>
              <w:t>Pass Access to Higher Education Diploma with 45 Level 3 credits at Merit or above.</w:t>
            </w:r>
          </w:p>
          <w:p w14:paraId="25C9E70E" w14:textId="77777777" w:rsidR="3751AA03" w:rsidRDefault="3751AA03" w:rsidP="3751AA03">
            <w:pPr>
              <w:numPr>
                <w:ilvl w:val="0"/>
                <w:numId w:val="1"/>
              </w:numPr>
              <w:jc w:val="both"/>
              <w:rPr>
                <w:rFonts w:asciiTheme="minorHAnsi" w:eastAsiaTheme="minorEastAsia" w:hAnsiTheme="minorHAnsi" w:cstheme="minorBidi"/>
                <w:color w:val="000000" w:themeColor="text1"/>
              </w:rPr>
            </w:pPr>
            <w:r w:rsidRPr="3751AA03">
              <w:rPr>
                <w:rFonts w:eastAsia="Arial"/>
                <w:sz w:val="22"/>
                <w:szCs w:val="22"/>
              </w:rPr>
              <w:t>Pass International Baccalaureate with an overall score of 31 points.</w:t>
            </w:r>
          </w:p>
          <w:p w14:paraId="4DB1C978" w14:textId="77777777" w:rsidR="3751AA03" w:rsidRDefault="3751AA03" w:rsidP="3751AA03">
            <w:pPr>
              <w:numPr>
                <w:ilvl w:val="0"/>
                <w:numId w:val="1"/>
              </w:numPr>
              <w:jc w:val="both"/>
              <w:rPr>
                <w:rFonts w:asciiTheme="minorHAnsi" w:eastAsiaTheme="minorEastAsia" w:hAnsiTheme="minorHAnsi" w:cstheme="minorBidi"/>
                <w:color w:val="000000" w:themeColor="text1"/>
              </w:rPr>
            </w:pPr>
            <w:r w:rsidRPr="3751AA03">
              <w:rPr>
                <w:rFonts w:eastAsia="Arial"/>
                <w:sz w:val="22"/>
                <w:szCs w:val="22"/>
              </w:rPr>
              <w:t xml:space="preserve">Candidates for whom English is not the first language are required to have International English Language Testing System (IELTS) at a score of 6.0 overall and no less than 5.5 in any component (academic or general test). </w:t>
            </w:r>
          </w:p>
          <w:p w14:paraId="388AE214" w14:textId="77777777" w:rsidR="3751AA03" w:rsidRDefault="3751AA03" w:rsidP="3751AA03">
            <w:pPr>
              <w:jc w:val="both"/>
            </w:pPr>
          </w:p>
          <w:p w14:paraId="430FD8CE" w14:textId="77777777" w:rsidR="3751AA03" w:rsidRDefault="3751AA03" w:rsidP="002F6962">
            <w:r w:rsidRPr="3751AA03">
              <w:rPr>
                <w:rFonts w:eastAsia="Arial"/>
                <w:sz w:val="22"/>
                <w:szCs w:val="22"/>
              </w:rPr>
              <w:t xml:space="preserve">Other suitable experience or qualifications will be considered. For further information please see the University's minimum entry requirements at </w:t>
            </w:r>
            <w:hyperlink r:id="rId12">
              <w:r w:rsidRPr="3751AA03">
                <w:rPr>
                  <w:rStyle w:val="Hyperlink"/>
                  <w:rFonts w:eastAsia="Arial" w:cs="Arial"/>
                  <w:sz w:val="22"/>
                  <w:szCs w:val="22"/>
                </w:rPr>
                <w:t>http://www.hud.ac.uk/undergraduate/howtoapply/entryrequirements/</w:t>
              </w:r>
            </w:hyperlink>
          </w:p>
          <w:p w14:paraId="51FD31DF" w14:textId="77777777" w:rsidR="00074294" w:rsidRPr="00EB6F72" w:rsidRDefault="00074294" w:rsidP="000D1B2F">
            <w:pPr>
              <w:tabs>
                <w:tab w:val="clear" w:pos="360"/>
              </w:tabs>
              <w:jc w:val="both"/>
              <w:rPr>
                <w:color w:val="auto"/>
                <w:highlight w:val="yellow"/>
              </w:rPr>
            </w:pPr>
          </w:p>
        </w:tc>
      </w:tr>
      <w:tr w:rsidR="002E7A2E" w:rsidRPr="00BC0409" w14:paraId="29516D0E" w14:textId="77777777" w:rsidTr="0F57C653">
        <w:trPr>
          <w:cantSplit/>
        </w:trPr>
        <w:tc>
          <w:tcPr>
            <w:tcW w:w="10290" w:type="dxa"/>
            <w:gridSpan w:val="2"/>
            <w:tcBorders>
              <w:bottom w:val="single" w:sz="4" w:space="0" w:color="auto"/>
            </w:tcBorders>
          </w:tcPr>
          <w:p w14:paraId="39091BF5" w14:textId="77777777" w:rsidR="002E7A2E" w:rsidRDefault="002E7A2E" w:rsidP="002E7A2E">
            <w:pPr>
              <w:pStyle w:val="BodyTextIndent"/>
              <w:spacing w:after="0"/>
              <w:ind w:left="0"/>
              <w:jc w:val="both"/>
              <w:rPr>
                <w:color w:val="auto"/>
              </w:rPr>
            </w:pPr>
            <w:r w:rsidRPr="00DF428D">
              <w:rPr>
                <w:color w:val="auto"/>
                <w:sz w:val="22"/>
                <w:szCs w:val="22"/>
              </w:rPr>
              <w:lastRenderedPageBreak/>
              <w:t xml:space="preserve">A student seeking credit for advanced standing on the course under Section D3 of the University’s Regulations for Awards may claim accreditation </w:t>
            </w:r>
            <w:r w:rsidRPr="00DF428D">
              <w:rPr>
                <w:color w:val="auto"/>
                <w:sz w:val="22"/>
                <w:szCs w:val="22"/>
                <w:u w:val="single"/>
              </w:rPr>
              <w:t>f</w:t>
            </w:r>
            <w:r w:rsidRPr="00DF428D">
              <w:rPr>
                <w:color w:val="auto"/>
                <w:sz w:val="22"/>
                <w:szCs w:val="22"/>
              </w:rPr>
              <w:t>or prior learning (APL) or for prior experiential learning (AP</w:t>
            </w:r>
            <w:r>
              <w:rPr>
                <w:color w:val="auto"/>
                <w:sz w:val="22"/>
                <w:szCs w:val="22"/>
              </w:rPr>
              <w:t>E</w:t>
            </w:r>
            <w:r w:rsidRPr="00DF428D">
              <w:rPr>
                <w:color w:val="auto"/>
                <w:sz w:val="22"/>
                <w:szCs w:val="22"/>
              </w:rPr>
              <w:t xml:space="preserve">L) which is equivalent to that arising from relevant modules of study.  The School Accreditation and Validation Panel (SAVP) will look at each applicant individually to assess whether the applicant has acquired the necessary skills and knowledge deemed appropriate to be granted credit where applicable on the course.  </w:t>
            </w:r>
          </w:p>
          <w:p w14:paraId="2D825A4D" w14:textId="77777777" w:rsidR="002E7A2E" w:rsidRPr="00DF428D" w:rsidRDefault="002E7A2E" w:rsidP="002E7A2E">
            <w:pPr>
              <w:pStyle w:val="BodyTextIndent"/>
              <w:spacing w:after="0"/>
              <w:ind w:left="0"/>
              <w:jc w:val="both"/>
              <w:rPr>
                <w:color w:val="auto"/>
              </w:rPr>
            </w:pPr>
          </w:p>
          <w:p w14:paraId="7CCEFCB5" w14:textId="77777777" w:rsidR="002E7A2E" w:rsidRPr="00DF428D" w:rsidRDefault="002E7A2E" w:rsidP="002E7A2E">
            <w:pPr>
              <w:tabs>
                <w:tab w:val="clear" w:pos="360"/>
              </w:tabs>
              <w:jc w:val="both"/>
              <w:rPr>
                <w:b/>
                <w:color w:val="auto"/>
              </w:rPr>
            </w:pPr>
            <w:r w:rsidRPr="00DF428D">
              <w:rPr>
                <w:b/>
                <w:color w:val="auto"/>
                <w:sz w:val="22"/>
                <w:szCs w:val="22"/>
              </w:rPr>
              <w:t>Mature and Overseas Students (considered on an individual basis)</w:t>
            </w:r>
          </w:p>
          <w:p w14:paraId="2BC1A98F" w14:textId="69B52F1E" w:rsidR="002E7A2E" w:rsidRDefault="002E7A2E" w:rsidP="002E7A2E">
            <w:pPr>
              <w:rPr>
                <w:color w:val="auto"/>
              </w:rPr>
            </w:pPr>
            <w:r w:rsidRPr="00DF428D">
              <w:rPr>
                <w:color w:val="auto"/>
                <w:sz w:val="22"/>
                <w:szCs w:val="22"/>
              </w:rPr>
              <w:t>Mature students with no or few formal qualifications will be considered for admission,</w:t>
            </w:r>
            <w:r w:rsidR="00374816">
              <w:rPr>
                <w:color w:val="auto"/>
                <w:sz w:val="22"/>
                <w:szCs w:val="22"/>
              </w:rPr>
              <w:t xml:space="preserve"> </w:t>
            </w:r>
            <w:r w:rsidRPr="00DF428D">
              <w:rPr>
                <w:color w:val="auto"/>
                <w:sz w:val="22"/>
                <w:szCs w:val="22"/>
              </w:rPr>
              <w:t xml:space="preserve">but will be expected to show their aptitude and suitability for the course. </w:t>
            </w:r>
          </w:p>
          <w:p w14:paraId="3F92ABE4" w14:textId="77777777" w:rsidR="002E7A2E" w:rsidRPr="00DF428D" w:rsidRDefault="002E7A2E" w:rsidP="002E7A2E"/>
          <w:p w14:paraId="78D9149A" w14:textId="2890679E" w:rsidR="002E7A2E" w:rsidRDefault="002E7A2E" w:rsidP="002E7A2E">
            <w:pPr>
              <w:rPr>
                <w:color w:val="auto"/>
                <w:sz w:val="22"/>
                <w:szCs w:val="22"/>
              </w:rPr>
            </w:pPr>
            <w:r w:rsidRPr="00DF428D">
              <w:rPr>
                <w:color w:val="auto"/>
                <w:sz w:val="22"/>
                <w:szCs w:val="22"/>
              </w:rPr>
              <w:t xml:space="preserve">Applicants from </w:t>
            </w:r>
            <w:proofErr w:type="spellStart"/>
            <w:r w:rsidRPr="00DF428D">
              <w:rPr>
                <w:color w:val="auto"/>
                <w:sz w:val="22"/>
                <w:szCs w:val="22"/>
              </w:rPr>
              <w:t>non English</w:t>
            </w:r>
            <w:proofErr w:type="spellEnd"/>
            <w:r w:rsidRPr="00DF428D">
              <w:rPr>
                <w:color w:val="auto"/>
                <w:sz w:val="22"/>
                <w:szCs w:val="22"/>
              </w:rPr>
              <w:t xml:space="preserve"> speaking countries will be required to demonstrate that they have a suitable level of English, which would normally be a qualification such as IELTS at grade 6 or above, or equivalent</w:t>
            </w:r>
            <w:r>
              <w:rPr>
                <w:color w:val="auto"/>
                <w:sz w:val="22"/>
                <w:szCs w:val="22"/>
              </w:rPr>
              <w:t xml:space="preserve"> and at least 5.5 in each component.</w:t>
            </w:r>
          </w:p>
          <w:p w14:paraId="46E3E0A1" w14:textId="77777777" w:rsidR="005F4503" w:rsidRPr="00C735AC" w:rsidRDefault="005F4503" w:rsidP="002E7A2E">
            <w:pPr>
              <w:rPr>
                <w:color w:val="auto"/>
              </w:rPr>
            </w:pPr>
          </w:p>
          <w:p w14:paraId="3AF862CA" w14:textId="77777777" w:rsidR="002E7A2E" w:rsidRPr="00DF428D" w:rsidRDefault="002E7A2E" w:rsidP="002E7A2E">
            <w:pPr>
              <w:tabs>
                <w:tab w:val="clear" w:pos="360"/>
              </w:tabs>
              <w:jc w:val="both"/>
              <w:rPr>
                <w:b/>
                <w:color w:val="auto"/>
              </w:rPr>
            </w:pPr>
            <w:r w:rsidRPr="00DF428D">
              <w:rPr>
                <w:b/>
                <w:color w:val="auto"/>
                <w:sz w:val="22"/>
                <w:szCs w:val="22"/>
              </w:rPr>
              <w:t>Additional Course Requirements</w:t>
            </w:r>
          </w:p>
          <w:p w14:paraId="65F2A92F" w14:textId="77777777" w:rsidR="002E7A2E" w:rsidRPr="3751AA03" w:rsidRDefault="002E7A2E" w:rsidP="002E7A2E">
            <w:pPr>
              <w:tabs>
                <w:tab w:val="clear" w:pos="360"/>
              </w:tabs>
              <w:jc w:val="both"/>
              <w:rPr>
                <w:color w:val="auto"/>
              </w:rPr>
            </w:pPr>
            <w:r w:rsidRPr="00DF428D">
              <w:rPr>
                <w:color w:val="auto"/>
                <w:sz w:val="22"/>
                <w:szCs w:val="22"/>
              </w:rPr>
              <w:t>N/A</w:t>
            </w:r>
          </w:p>
        </w:tc>
      </w:tr>
    </w:tbl>
    <w:p w14:paraId="33D18B07" w14:textId="77777777" w:rsidR="00074294" w:rsidRPr="00BC0409" w:rsidRDefault="00074294" w:rsidP="00074294">
      <w:pPr>
        <w:rPr>
          <w:color w:val="auto"/>
          <w:sz w:val="22"/>
          <w:szCs w:val="22"/>
        </w:rPr>
      </w:pPr>
    </w:p>
    <w:tbl>
      <w:tblPr>
        <w:tblW w:w="10290" w:type="dxa"/>
        <w:tblInd w:w="3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0"/>
        <w:gridCol w:w="9790"/>
      </w:tblGrid>
      <w:tr w:rsidR="00074294" w:rsidRPr="003822BC" w14:paraId="57595CCB" w14:textId="77777777" w:rsidTr="00DF0E9B">
        <w:tc>
          <w:tcPr>
            <w:tcW w:w="500" w:type="dxa"/>
            <w:tcBorders>
              <w:top w:val="single" w:sz="4" w:space="0" w:color="auto"/>
            </w:tcBorders>
          </w:tcPr>
          <w:p w14:paraId="08CF5653" w14:textId="77777777" w:rsidR="00074294" w:rsidRPr="003822BC" w:rsidRDefault="00074294" w:rsidP="000D1B2F">
            <w:pPr>
              <w:tabs>
                <w:tab w:val="clear" w:pos="360"/>
              </w:tabs>
              <w:rPr>
                <w:b/>
                <w:color w:val="auto"/>
              </w:rPr>
            </w:pPr>
            <w:r w:rsidRPr="003822BC">
              <w:rPr>
                <w:b/>
                <w:color w:val="auto"/>
                <w:sz w:val="22"/>
                <w:szCs w:val="22"/>
              </w:rPr>
              <w:t>17</w:t>
            </w:r>
          </w:p>
        </w:tc>
        <w:tc>
          <w:tcPr>
            <w:tcW w:w="9790" w:type="dxa"/>
            <w:tcBorders>
              <w:top w:val="single" w:sz="4" w:space="0" w:color="auto"/>
            </w:tcBorders>
          </w:tcPr>
          <w:p w14:paraId="152F6C45" w14:textId="77777777" w:rsidR="00074294" w:rsidRPr="003822BC" w:rsidRDefault="00074294" w:rsidP="000D1B2F">
            <w:pPr>
              <w:tabs>
                <w:tab w:val="clear" w:pos="360"/>
              </w:tabs>
              <w:rPr>
                <w:b/>
                <w:color w:val="auto"/>
              </w:rPr>
            </w:pPr>
            <w:r w:rsidRPr="003822BC">
              <w:rPr>
                <w:b/>
                <w:color w:val="auto"/>
                <w:sz w:val="22"/>
                <w:szCs w:val="22"/>
              </w:rPr>
              <w:t>Methods for Evaluating and Improving the Quality and Standards of Teaching and Learning</w:t>
            </w:r>
          </w:p>
        </w:tc>
      </w:tr>
      <w:tr w:rsidR="00074294" w:rsidRPr="003822BC" w14:paraId="1C67688A" w14:textId="77777777" w:rsidTr="00DF0E9B">
        <w:trPr>
          <w:cantSplit/>
        </w:trPr>
        <w:tc>
          <w:tcPr>
            <w:tcW w:w="10290" w:type="dxa"/>
            <w:gridSpan w:val="2"/>
          </w:tcPr>
          <w:p w14:paraId="1A49CDC3" w14:textId="77777777" w:rsidR="00074294" w:rsidRPr="003822BC" w:rsidRDefault="00074294" w:rsidP="00673B76">
            <w:pPr>
              <w:numPr>
                <w:ilvl w:val="0"/>
                <w:numId w:val="5"/>
              </w:numPr>
              <w:tabs>
                <w:tab w:val="clear" w:pos="720"/>
              </w:tabs>
              <w:jc w:val="both"/>
              <w:rPr>
                <w:color w:val="auto"/>
              </w:rPr>
            </w:pPr>
            <w:r w:rsidRPr="003822BC">
              <w:rPr>
                <w:color w:val="auto"/>
                <w:sz w:val="22"/>
                <w:szCs w:val="22"/>
              </w:rPr>
              <w:t>The University’s Teaching and Learning Committee has the ultimate responsibility for quality and standards of teaching and learning in the University;</w:t>
            </w:r>
          </w:p>
        </w:tc>
      </w:tr>
      <w:tr w:rsidR="00074294" w:rsidRPr="003822BC" w14:paraId="2B12AFC6" w14:textId="77777777" w:rsidTr="00DF0E9B">
        <w:trPr>
          <w:cantSplit/>
        </w:trPr>
        <w:tc>
          <w:tcPr>
            <w:tcW w:w="10290" w:type="dxa"/>
            <w:gridSpan w:val="2"/>
          </w:tcPr>
          <w:p w14:paraId="46224089" w14:textId="77777777" w:rsidR="00074294" w:rsidRPr="003822BC" w:rsidRDefault="00074294" w:rsidP="00673B76">
            <w:pPr>
              <w:numPr>
                <w:ilvl w:val="0"/>
                <w:numId w:val="5"/>
              </w:numPr>
              <w:tabs>
                <w:tab w:val="clear" w:pos="720"/>
              </w:tabs>
              <w:jc w:val="both"/>
              <w:rPr>
                <w:color w:val="auto"/>
              </w:rPr>
            </w:pPr>
            <w:r w:rsidRPr="003822BC">
              <w:rPr>
                <w:color w:val="auto"/>
                <w:sz w:val="22"/>
                <w:szCs w:val="22"/>
              </w:rPr>
              <w:t xml:space="preserve">Validation takes place under the University regulations and Quality Assurance Procedures for taught courses.  </w:t>
            </w:r>
          </w:p>
        </w:tc>
      </w:tr>
      <w:tr w:rsidR="00074294" w:rsidRPr="003822BC" w14:paraId="7225C9B1" w14:textId="77777777" w:rsidTr="00DF0E9B">
        <w:trPr>
          <w:cantSplit/>
        </w:trPr>
        <w:tc>
          <w:tcPr>
            <w:tcW w:w="10290" w:type="dxa"/>
            <w:gridSpan w:val="2"/>
          </w:tcPr>
          <w:p w14:paraId="06EDF6E8" w14:textId="77777777" w:rsidR="00074294" w:rsidRPr="003822BC" w:rsidRDefault="00074294" w:rsidP="00673B76">
            <w:pPr>
              <w:numPr>
                <w:ilvl w:val="0"/>
                <w:numId w:val="5"/>
              </w:numPr>
              <w:tabs>
                <w:tab w:val="clear" w:pos="720"/>
              </w:tabs>
              <w:jc w:val="both"/>
              <w:rPr>
                <w:color w:val="auto"/>
              </w:rPr>
            </w:pPr>
            <w:r w:rsidRPr="003822BC">
              <w:rPr>
                <w:color w:val="auto"/>
                <w:sz w:val="22"/>
                <w:szCs w:val="22"/>
              </w:rPr>
              <w:t>Periodic subject area reviews take place on a rolling quinquennial programme and focus inter alia on the arrangements for quality assurance management and enhancement, assessment and teaching and learning opportunities, C &amp; IT strategies, the articulation and assurance of standards, external examiner reports and evaluation, links with professional bodies, employers and other external organisations;</w:t>
            </w:r>
          </w:p>
        </w:tc>
      </w:tr>
      <w:tr w:rsidR="00074294" w:rsidRPr="003822BC" w14:paraId="4FCF03DF" w14:textId="77777777" w:rsidTr="00DF0E9B">
        <w:trPr>
          <w:cantSplit/>
        </w:trPr>
        <w:tc>
          <w:tcPr>
            <w:tcW w:w="10290" w:type="dxa"/>
            <w:gridSpan w:val="2"/>
          </w:tcPr>
          <w:p w14:paraId="2EB779F9" w14:textId="77777777" w:rsidR="00074294" w:rsidRPr="003822BC" w:rsidRDefault="00074294" w:rsidP="00673B76">
            <w:pPr>
              <w:numPr>
                <w:ilvl w:val="0"/>
                <w:numId w:val="5"/>
              </w:numPr>
              <w:tabs>
                <w:tab w:val="clear" w:pos="720"/>
              </w:tabs>
              <w:jc w:val="both"/>
              <w:rPr>
                <w:color w:val="auto"/>
              </w:rPr>
            </w:pPr>
            <w:r w:rsidRPr="003822BC">
              <w:rPr>
                <w:color w:val="auto"/>
                <w:sz w:val="22"/>
                <w:szCs w:val="22"/>
              </w:rPr>
              <w:t>University ensures that arrangements for approval, validation and quality assurance of collaborative provision are of the same level as those expected for campus-based courses;</w:t>
            </w:r>
          </w:p>
        </w:tc>
      </w:tr>
      <w:tr w:rsidR="00074294" w:rsidRPr="003822BC" w14:paraId="1697D791" w14:textId="77777777" w:rsidTr="00DF0E9B">
        <w:trPr>
          <w:cantSplit/>
        </w:trPr>
        <w:tc>
          <w:tcPr>
            <w:tcW w:w="10290" w:type="dxa"/>
            <w:gridSpan w:val="2"/>
          </w:tcPr>
          <w:p w14:paraId="53D4679D" w14:textId="77777777" w:rsidR="00074294" w:rsidRPr="003822BC" w:rsidRDefault="00074294" w:rsidP="00673B76">
            <w:pPr>
              <w:numPr>
                <w:ilvl w:val="0"/>
                <w:numId w:val="5"/>
              </w:numPr>
              <w:tabs>
                <w:tab w:val="clear" w:pos="720"/>
              </w:tabs>
              <w:jc w:val="both"/>
              <w:rPr>
                <w:color w:val="auto"/>
              </w:rPr>
            </w:pPr>
            <w:r w:rsidRPr="003822BC">
              <w:rPr>
                <w:color w:val="auto"/>
                <w:sz w:val="22"/>
                <w:szCs w:val="22"/>
              </w:rPr>
              <w:t>University strongly encourages student representation on all major committees within the University;</w:t>
            </w:r>
          </w:p>
        </w:tc>
      </w:tr>
      <w:tr w:rsidR="00074294" w:rsidRPr="003822BC" w14:paraId="539086B1" w14:textId="77777777" w:rsidTr="00DF0E9B">
        <w:trPr>
          <w:cantSplit/>
        </w:trPr>
        <w:tc>
          <w:tcPr>
            <w:tcW w:w="10290" w:type="dxa"/>
            <w:gridSpan w:val="2"/>
          </w:tcPr>
          <w:p w14:paraId="5A358DDF" w14:textId="77777777" w:rsidR="00074294" w:rsidRPr="003822BC" w:rsidRDefault="00074294" w:rsidP="00673B76">
            <w:pPr>
              <w:numPr>
                <w:ilvl w:val="0"/>
                <w:numId w:val="5"/>
              </w:numPr>
              <w:tabs>
                <w:tab w:val="clear" w:pos="1440"/>
              </w:tabs>
              <w:jc w:val="both"/>
              <w:rPr>
                <w:color w:val="auto"/>
              </w:rPr>
            </w:pPr>
            <w:r w:rsidRPr="003822BC">
              <w:rPr>
                <w:color w:val="auto"/>
                <w:sz w:val="22"/>
                <w:szCs w:val="22"/>
              </w:rPr>
              <w:t>Staff development priorities in the University are based on achieving excellence in learning, teaching and scholarship;</w:t>
            </w:r>
          </w:p>
        </w:tc>
      </w:tr>
      <w:tr w:rsidR="00074294" w:rsidRPr="003822BC" w14:paraId="6B77DDF9" w14:textId="77777777" w:rsidTr="00DF0E9B">
        <w:trPr>
          <w:cantSplit/>
        </w:trPr>
        <w:tc>
          <w:tcPr>
            <w:tcW w:w="10290" w:type="dxa"/>
            <w:gridSpan w:val="2"/>
          </w:tcPr>
          <w:p w14:paraId="6A8C169B" w14:textId="77777777" w:rsidR="00074294" w:rsidRPr="003822BC" w:rsidRDefault="00074294" w:rsidP="00673B76">
            <w:pPr>
              <w:numPr>
                <w:ilvl w:val="0"/>
                <w:numId w:val="6"/>
              </w:numPr>
              <w:tabs>
                <w:tab w:val="clear" w:pos="720"/>
              </w:tabs>
              <w:jc w:val="both"/>
              <w:rPr>
                <w:color w:val="auto"/>
              </w:rPr>
            </w:pPr>
            <w:r w:rsidRPr="003822BC">
              <w:rPr>
                <w:color w:val="auto"/>
                <w:sz w:val="22"/>
                <w:szCs w:val="22"/>
              </w:rPr>
              <w:t>Annual Evaluation of Courses is the responsibility of the School Board.  The Course Committee prepares an annual evaluation report that includes information under the following headings:</w:t>
            </w:r>
          </w:p>
          <w:p w14:paraId="1B4C1E24" w14:textId="77777777" w:rsidR="00074294" w:rsidRPr="003822BC" w:rsidRDefault="00074294" w:rsidP="000D1B2F">
            <w:pPr>
              <w:numPr>
                <w:ilvl w:val="0"/>
                <w:numId w:val="2"/>
              </w:numPr>
              <w:tabs>
                <w:tab w:val="clear" w:pos="360"/>
              </w:tabs>
              <w:jc w:val="both"/>
              <w:rPr>
                <w:color w:val="auto"/>
              </w:rPr>
            </w:pPr>
            <w:r w:rsidRPr="003822BC">
              <w:rPr>
                <w:color w:val="auto"/>
                <w:sz w:val="22"/>
                <w:szCs w:val="22"/>
              </w:rPr>
              <w:t>Outstanding issues from the previous year</w:t>
            </w:r>
          </w:p>
          <w:p w14:paraId="522CF8C9" w14:textId="77777777" w:rsidR="00074294" w:rsidRPr="003822BC" w:rsidRDefault="00074294" w:rsidP="000D1B2F">
            <w:pPr>
              <w:numPr>
                <w:ilvl w:val="0"/>
                <w:numId w:val="2"/>
              </w:numPr>
              <w:tabs>
                <w:tab w:val="clear" w:pos="360"/>
              </w:tabs>
              <w:jc w:val="both"/>
              <w:rPr>
                <w:color w:val="auto"/>
              </w:rPr>
            </w:pPr>
            <w:r w:rsidRPr="003822BC">
              <w:rPr>
                <w:color w:val="auto"/>
                <w:sz w:val="22"/>
                <w:szCs w:val="22"/>
              </w:rPr>
              <w:t>Student achievement</w:t>
            </w:r>
          </w:p>
          <w:p w14:paraId="22510938" w14:textId="77777777" w:rsidR="00074294" w:rsidRPr="003822BC" w:rsidRDefault="00074294" w:rsidP="000D1B2F">
            <w:pPr>
              <w:numPr>
                <w:ilvl w:val="0"/>
                <w:numId w:val="2"/>
              </w:numPr>
              <w:tabs>
                <w:tab w:val="clear" w:pos="360"/>
              </w:tabs>
              <w:jc w:val="both"/>
              <w:rPr>
                <w:color w:val="auto"/>
              </w:rPr>
            </w:pPr>
            <w:r w:rsidRPr="003822BC">
              <w:rPr>
                <w:color w:val="auto"/>
                <w:sz w:val="22"/>
                <w:szCs w:val="22"/>
              </w:rPr>
              <w:t>Standards</w:t>
            </w:r>
          </w:p>
          <w:p w14:paraId="19DB66CA" w14:textId="77777777" w:rsidR="00074294" w:rsidRPr="003822BC" w:rsidRDefault="00074294" w:rsidP="000D1B2F">
            <w:pPr>
              <w:numPr>
                <w:ilvl w:val="0"/>
                <w:numId w:val="2"/>
              </w:numPr>
              <w:tabs>
                <w:tab w:val="clear" w:pos="360"/>
              </w:tabs>
              <w:jc w:val="both"/>
              <w:rPr>
                <w:color w:val="auto"/>
              </w:rPr>
            </w:pPr>
            <w:r w:rsidRPr="003822BC">
              <w:rPr>
                <w:color w:val="auto"/>
                <w:sz w:val="22"/>
                <w:szCs w:val="22"/>
              </w:rPr>
              <w:t>Student learning opportunities/experience</w:t>
            </w:r>
          </w:p>
          <w:p w14:paraId="110304C4" w14:textId="77777777" w:rsidR="00074294" w:rsidRPr="003822BC" w:rsidRDefault="00074294" w:rsidP="000D1B2F">
            <w:pPr>
              <w:numPr>
                <w:ilvl w:val="0"/>
                <w:numId w:val="2"/>
              </w:numPr>
              <w:tabs>
                <w:tab w:val="clear" w:pos="360"/>
              </w:tabs>
              <w:jc w:val="both"/>
              <w:rPr>
                <w:b/>
                <w:color w:val="auto"/>
              </w:rPr>
            </w:pPr>
            <w:r w:rsidRPr="003822BC">
              <w:rPr>
                <w:color w:val="auto"/>
                <w:sz w:val="22"/>
                <w:szCs w:val="22"/>
              </w:rPr>
              <w:t>Teaching and curriculum development</w:t>
            </w:r>
          </w:p>
          <w:p w14:paraId="3BDA7B37" w14:textId="77777777" w:rsidR="00074294" w:rsidRPr="003822BC" w:rsidRDefault="00074294" w:rsidP="000D1B2F">
            <w:pPr>
              <w:numPr>
                <w:ilvl w:val="0"/>
                <w:numId w:val="2"/>
              </w:numPr>
              <w:tabs>
                <w:tab w:val="clear" w:pos="360"/>
              </w:tabs>
              <w:jc w:val="both"/>
              <w:rPr>
                <w:color w:val="auto"/>
              </w:rPr>
            </w:pPr>
            <w:r w:rsidRPr="003822BC">
              <w:rPr>
                <w:color w:val="auto"/>
                <w:sz w:val="22"/>
                <w:szCs w:val="22"/>
              </w:rPr>
              <w:t>Student applications/enrolment</w:t>
            </w:r>
          </w:p>
          <w:p w14:paraId="47B5C6AB" w14:textId="77777777" w:rsidR="00074294" w:rsidRPr="003822BC" w:rsidRDefault="00074294" w:rsidP="000D1B2F">
            <w:pPr>
              <w:numPr>
                <w:ilvl w:val="0"/>
                <w:numId w:val="2"/>
              </w:numPr>
              <w:tabs>
                <w:tab w:val="clear" w:pos="360"/>
              </w:tabs>
              <w:jc w:val="both"/>
              <w:rPr>
                <w:b/>
                <w:color w:val="auto"/>
              </w:rPr>
            </w:pPr>
            <w:r w:rsidRPr="003822BC">
              <w:rPr>
                <w:color w:val="auto"/>
                <w:sz w:val="22"/>
                <w:szCs w:val="22"/>
              </w:rPr>
              <w:t>Management and resources</w:t>
            </w:r>
          </w:p>
          <w:p w14:paraId="23937839" w14:textId="77777777" w:rsidR="00074294" w:rsidRPr="003822BC" w:rsidRDefault="00074294" w:rsidP="000D1B2F">
            <w:pPr>
              <w:numPr>
                <w:ilvl w:val="0"/>
                <w:numId w:val="2"/>
              </w:numPr>
              <w:tabs>
                <w:tab w:val="clear" w:pos="360"/>
              </w:tabs>
              <w:jc w:val="both"/>
              <w:rPr>
                <w:color w:val="auto"/>
              </w:rPr>
            </w:pPr>
            <w:r w:rsidRPr="003822BC">
              <w:rPr>
                <w:color w:val="auto"/>
                <w:sz w:val="22"/>
                <w:szCs w:val="22"/>
              </w:rPr>
              <w:t>Summary of actions required</w:t>
            </w:r>
          </w:p>
        </w:tc>
      </w:tr>
      <w:tr w:rsidR="00074294" w:rsidRPr="003822BC" w14:paraId="34B86F8E" w14:textId="77777777" w:rsidTr="00DF0E9B">
        <w:trPr>
          <w:cantSplit/>
        </w:trPr>
        <w:tc>
          <w:tcPr>
            <w:tcW w:w="10290" w:type="dxa"/>
            <w:gridSpan w:val="2"/>
          </w:tcPr>
          <w:p w14:paraId="708B8D4B" w14:textId="77777777" w:rsidR="00074294" w:rsidRPr="003822BC" w:rsidRDefault="00074294" w:rsidP="00673B76">
            <w:pPr>
              <w:numPr>
                <w:ilvl w:val="0"/>
                <w:numId w:val="7"/>
              </w:numPr>
              <w:tabs>
                <w:tab w:val="clear" w:pos="720"/>
              </w:tabs>
              <w:jc w:val="both"/>
              <w:rPr>
                <w:color w:val="auto"/>
              </w:rPr>
            </w:pPr>
            <w:r w:rsidRPr="003822BC">
              <w:rPr>
                <w:color w:val="auto"/>
                <w:sz w:val="22"/>
                <w:szCs w:val="22"/>
              </w:rPr>
              <w:t>Reports are considered by the Annual Evaluation Committee, which includes a nominated representative of the University’s Teaching and Learning Committee.  The School Board considers the minutes and identifies any actions required at School level.  The School Board reports to the University’s Teaching and Learning Committee that, in turn, identifies any actions required at University level.</w:t>
            </w:r>
          </w:p>
        </w:tc>
      </w:tr>
      <w:tr w:rsidR="00074294" w:rsidRPr="003822BC" w14:paraId="679E4618" w14:textId="77777777" w:rsidTr="00DF0E9B">
        <w:trPr>
          <w:cantSplit/>
        </w:trPr>
        <w:tc>
          <w:tcPr>
            <w:tcW w:w="10290" w:type="dxa"/>
            <w:gridSpan w:val="2"/>
          </w:tcPr>
          <w:p w14:paraId="229C776D" w14:textId="77777777" w:rsidR="00074294" w:rsidRPr="003822BC" w:rsidRDefault="00074294" w:rsidP="00673B76">
            <w:pPr>
              <w:numPr>
                <w:ilvl w:val="0"/>
                <w:numId w:val="7"/>
              </w:numPr>
              <w:tabs>
                <w:tab w:val="clear" w:pos="720"/>
              </w:tabs>
              <w:rPr>
                <w:color w:val="auto"/>
              </w:rPr>
            </w:pPr>
            <w:r w:rsidRPr="003822BC">
              <w:rPr>
                <w:color w:val="auto"/>
                <w:sz w:val="22"/>
                <w:szCs w:val="22"/>
              </w:rPr>
              <w:t>Amendments to course and module documents are considered by the School Accreditation and Validation Panel.</w:t>
            </w:r>
          </w:p>
        </w:tc>
      </w:tr>
      <w:tr w:rsidR="00074294" w:rsidRPr="003822BC" w14:paraId="53F431D7" w14:textId="77777777" w:rsidTr="00DF0E9B">
        <w:trPr>
          <w:cantSplit/>
        </w:trPr>
        <w:tc>
          <w:tcPr>
            <w:tcW w:w="10290" w:type="dxa"/>
            <w:gridSpan w:val="2"/>
          </w:tcPr>
          <w:p w14:paraId="3DF3FB15" w14:textId="77777777" w:rsidR="00074294" w:rsidRPr="003822BC" w:rsidRDefault="00074294" w:rsidP="00673B76">
            <w:pPr>
              <w:numPr>
                <w:ilvl w:val="0"/>
                <w:numId w:val="7"/>
              </w:numPr>
              <w:tabs>
                <w:tab w:val="clear" w:pos="720"/>
              </w:tabs>
              <w:jc w:val="both"/>
              <w:rPr>
                <w:color w:val="auto"/>
              </w:rPr>
            </w:pPr>
            <w:r w:rsidRPr="003822BC">
              <w:rPr>
                <w:color w:val="auto"/>
                <w:sz w:val="22"/>
                <w:szCs w:val="22"/>
              </w:rPr>
              <w:t>A Course Evaluation Questionnaire is distributed annually to students and the results considered by Course Committee</w:t>
            </w:r>
          </w:p>
        </w:tc>
      </w:tr>
      <w:tr w:rsidR="00074294" w:rsidRPr="003822BC" w14:paraId="6CC43E2C" w14:textId="77777777" w:rsidTr="00DF0E9B">
        <w:trPr>
          <w:cantSplit/>
        </w:trPr>
        <w:tc>
          <w:tcPr>
            <w:tcW w:w="10290" w:type="dxa"/>
            <w:gridSpan w:val="2"/>
          </w:tcPr>
          <w:p w14:paraId="5A28DD72" w14:textId="77777777" w:rsidR="00074294" w:rsidRPr="003822BC" w:rsidRDefault="00074294" w:rsidP="00673B76">
            <w:pPr>
              <w:numPr>
                <w:ilvl w:val="0"/>
                <w:numId w:val="7"/>
              </w:numPr>
              <w:tabs>
                <w:tab w:val="clear" w:pos="720"/>
              </w:tabs>
              <w:jc w:val="both"/>
              <w:rPr>
                <w:color w:val="auto"/>
              </w:rPr>
            </w:pPr>
            <w:r w:rsidRPr="003822BC">
              <w:rPr>
                <w:color w:val="auto"/>
                <w:sz w:val="22"/>
                <w:szCs w:val="22"/>
              </w:rPr>
              <w:t>School Teaching &amp; Learning Committee oversees the development of teaching and learning in the school and offers small grants to staff to support research and innovation in teaching and learning</w:t>
            </w:r>
          </w:p>
        </w:tc>
      </w:tr>
      <w:tr w:rsidR="00074294" w:rsidRPr="003822BC" w14:paraId="5EA66258" w14:textId="77777777" w:rsidTr="00DF0E9B">
        <w:trPr>
          <w:cantSplit/>
        </w:trPr>
        <w:tc>
          <w:tcPr>
            <w:tcW w:w="10290" w:type="dxa"/>
            <w:gridSpan w:val="2"/>
          </w:tcPr>
          <w:p w14:paraId="3F91FD12" w14:textId="77777777" w:rsidR="00074294" w:rsidRPr="003822BC" w:rsidRDefault="00074294" w:rsidP="00673B76">
            <w:pPr>
              <w:numPr>
                <w:ilvl w:val="0"/>
                <w:numId w:val="7"/>
              </w:numPr>
              <w:tabs>
                <w:tab w:val="clear" w:pos="720"/>
              </w:tabs>
              <w:jc w:val="both"/>
              <w:rPr>
                <w:color w:val="auto"/>
              </w:rPr>
            </w:pPr>
            <w:r w:rsidRPr="003822BC">
              <w:rPr>
                <w:color w:val="auto"/>
                <w:sz w:val="22"/>
                <w:szCs w:val="22"/>
              </w:rPr>
              <w:t>The Student Panel meets twice a year and matters of concern are reported to the Course Committee.</w:t>
            </w:r>
          </w:p>
        </w:tc>
      </w:tr>
      <w:tr w:rsidR="00074294" w:rsidRPr="003822BC" w14:paraId="19B142CF" w14:textId="77777777" w:rsidTr="00DF0E9B">
        <w:trPr>
          <w:cantSplit/>
        </w:trPr>
        <w:tc>
          <w:tcPr>
            <w:tcW w:w="10290" w:type="dxa"/>
            <w:gridSpan w:val="2"/>
          </w:tcPr>
          <w:p w14:paraId="3017BCC3" w14:textId="77777777" w:rsidR="00074294" w:rsidRPr="003822BC" w:rsidRDefault="00074294" w:rsidP="00673B76">
            <w:pPr>
              <w:numPr>
                <w:ilvl w:val="0"/>
                <w:numId w:val="7"/>
              </w:numPr>
              <w:tabs>
                <w:tab w:val="clear" w:pos="720"/>
              </w:tabs>
              <w:jc w:val="both"/>
              <w:rPr>
                <w:color w:val="auto"/>
              </w:rPr>
            </w:pPr>
            <w:r w:rsidRPr="003822BC">
              <w:rPr>
                <w:color w:val="auto"/>
                <w:sz w:val="22"/>
                <w:szCs w:val="22"/>
              </w:rPr>
              <w:t>Each module is evaluated on an annual basis and a short report considered by the Course Committee</w:t>
            </w:r>
          </w:p>
        </w:tc>
      </w:tr>
      <w:tr w:rsidR="00074294" w:rsidRPr="003822BC" w14:paraId="407E7A2A" w14:textId="77777777" w:rsidTr="00DF0E9B">
        <w:trPr>
          <w:cantSplit/>
        </w:trPr>
        <w:tc>
          <w:tcPr>
            <w:tcW w:w="10290" w:type="dxa"/>
            <w:gridSpan w:val="2"/>
            <w:tcBorders>
              <w:bottom w:val="single" w:sz="4" w:space="0" w:color="auto"/>
            </w:tcBorders>
          </w:tcPr>
          <w:p w14:paraId="405CBAFE" w14:textId="77777777" w:rsidR="00074294" w:rsidRPr="003822BC" w:rsidRDefault="00074294" w:rsidP="00673B76">
            <w:pPr>
              <w:numPr>
                <w:ilvl w:val="0"/>
                <w:numId w:val="7"/>
              </w:numPr>
              <w:tabs>
                <w:tab w:val="clear" w:pos="720"/>
              </w:tabs>
              <w:jc w:val="both"/>
              <w:rPr>
                <w:color w:val="auto"/>
              </w:rPr>
            </w:pPr>
            <w:r w:rsidRPr="003822BC">
              <w:rPr>
                <w:color w:val="auto"/>
                <w:sz w:val="22"/>
                <w:szCs w:val="22"/>
              </w:rPr>
              <w:lastRenderedPageBreak/>
              <w:t>Students are repr</w:t>
            </w:r>
            <w:r w:rsidR="00657EF5">
              <w:rPr>
                <w:color w:val="auto"/>
                <w:sz w:val="22"/>
                <w:szCs w:val="22"/>
              </w:rPr>
              <w:t>esented on Student Panel and on</w:t>
            </w:r>
            <w:r w:rsidRPr="003822BC">
              <w:rPr>
                <w:color w:val="auto"/>
                <w:sz w:val="22"/>
                <w:szCs w:val="22"/>
              </w:rPr>
              <w:t xml:space="preserve"> Course</w:t>
            </w:r>
            <w:r w:rsidR="00657EF5">
              <w:rPr>
                <w:color w:val="auto"/>
                <w:sz w:val="22"/>
                <w:szCs w:val="22"/>
              </w:rPr>
              <w:t xml:space="preserve"> Committees</w:t>
            </w:r>
            <w:r w:rsidRPr="003822BC">
              <w:rPr>
                <w:color w:val="auto"/>
                <w:sz w:val="22"/>
                <w:szCs w:val="22"/>
              </w:rPr>
              <w:t xml:space="preserve"> and School Board committees.</w:t>
            </w:r>
          </w:p>
        </w:tc>
      </w:tr>
    </w:tbl>
    <w:p w14:paraId="4F217992" w14:textId="77777777" w:rsidR="00074294" w:rsidRPr="003822BC" w:rsidRDefault="00074294" w:rsidP="00074294">
      <w:pPr>
        <w:tabs>
          <w:tab w:val="clear" w:pos="360"/>
        </w:tabs>
        <w:rPr>
          <w:color w:val="auto"/>
          <w:sz w:val="22"/>
          <w:szCs w:val="22"/>
        </w:rPr>
      </w:pPr>
    </w:p>
    <w:tbl>
      <w:tblPr>
        <w:tblW w:w="10290" w:type="dxa"/>
        <w:tblInd w:w="3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0"/>
        <w:gridCol w:w="9790"/>
      </w:tblGrid>
      <w:tr w:rsidR="00074294" w:rsidRPr="003822BC" w14:paraId="49516DC8" w14:textId="77777777" w:rsidTr="00DF0E9B">
        <w:tc>
          <w:tcPr>
            <w:tcW w:w="500" w:type="dxa"/>
            <w:tcBorders>
              <w:top w:val="single" w:sz="4" w:space="0" w:color="auto"/>
            </w:tcBorders>
          </w:tcPr>
          <w:p w14:paraId="5241A77C" w14:textId="77777777" w:rsidR="00074294" w:rsidRPr="003822BC" w:rsidRDefault="00074294" w:rsidP="000D1B2F">
            <w:pPr>
              <w:rPr>
                <w:b/>
                <w:color w:val="auto"/>
              </w:rPr>
            </w:pPr>
            <w:r w:rsidRPr="003822BC">
              <w:rPr>
                <w:b/>
                <w:color w:val="auto"/>
                <w:sz w:val="22"/>
                <w:szCs w:val="22"/>
              </w:rPr>
              <w:t>18</w:t>
            </w:r>
          </w:p>
        </w:tc>
        <w:tc>
          <w:tcPr>
            <w:tcW w:w="9790" w:type="dxa"/>
            <w:tcBorders>
              <w:top w:val="single" w:sz="4" w:space="0" w:color="auto"/>
            </w:tcBorders>
          </w:tcPr>
          <w:p w14:paraId="3BC32AE5" w14:textId="77777777" w:rsidR="00074294" w:rsidRPr="003822BC" w:rsidRDefault="00074294" w:rsidP="000D1B2F">
            <w:pPr>
              <w:rPr>
                <w:b/>
                <w:color w:val="auto"/>
              </w:rPr>
            </w:pPr>
            <w:r w:rsidRPr="003822BC">
              <w:rPr>
                <w:b/>
                <w:color w:val="auto"/>
                <w:sz w:val="22"/>
                <w:szCs w:val="22"/>
              </w:rPr>
              <w:t>Regulation of Assessment</w:t>
            </w:r>
          </w:p>
        </w:tc>
      </w:tr>
      <w:tr w:rsidR="00074294" w:rsidRPr="003822BC" w14:paraId="65F4F3EB" w14:textId="77777777" w:rsidTr="00DF0E9B">
        <w:trPr>
          <w:cantSplit/>
          <w:trHeight w:val="100"/>
        </w:trPr>
        <w:tc>
          <w:tcPr>
            <w:tcW w:w="10290" w:type="dxa"/>
            <w:gridSpan w:val="2"/>
            <w:tcBorders>
              <w:bottom w:val="single" w:sz="4" w:space="0" w:color="auto"/>
            </w:tcBorders>
          </w:tcPr>
          <w:p w14:paraId="53ED5C49" w14:textId="77777777" w:rsidR="00074294" w:rsidRDefault="00074294" w:rsidP="00673B76">
            <w:pPr>
              <w:numPr>
                <w:ilvl w:val="0"/>
                <w:numId w:val="8"/>
              </w:numPr>
              <w:jc w:val="both"/>
              <w:rPr>
                <w:color w:val="auto"/>
              </w:rPr>
            </w:pPr>
            <w:r w:rsidRPr="003822BC">
              <w:rPr>
                <w:color w:val="auto"/>
                <w:sz w:val="22"/>
                <w:szCs w:val="22"/>
              </w:rPr>
              <w:t>Assessment regulations are as detailed in the University of Huddersfield Handbook of Regulations for Awards and Student Handbook of Regulations.</w:t>
            </w:r>
          </w:p>
          <w:p w14:paraId="53FA3310" w14:textId="5318CF99" w:rsidR="00074294" w:rsidRPr="00C735AC" w:rsidRDefault="00000000" w:rsidP="00673B76">
            <w:pPr>
              <w:numPr>
                <w:ilvl w:val="0"/>
                <w:numId w:val="8"/>
              </w:numPr>
              <w:jc w:val="both"/>
              <w:rPr>
                <w:color w:val="auto"/>
              </w:rPr>
            </w:pPr>
            <w:hyperlink r:id="rId13" w:history="1">
              <w:r w:rsidR="00374816" w:rsidRPr="000A189A">
                <w:rPr>
                  <w:rStyle w:val="Hyperlink"/>
                  <w:rFonts w:cs="Arial"/>
                  <w:sz w:val="22"/>
                  <w:szCs w:val="22"/>
                </w:rPr>
                <w:t>http://www.hud.ac.uk/registry/regulationsandpolicies/awards/</w:t>
              </w:r>
            </w:hyperlink>
            <w:r w:rsidR="00374816">
              <w:rPr>
                <w:color w:val="auto"/>
                <w:sz w:val="22"/>
                <w:szCs w:val="22"/>
              </w:rPr>
              <w:t xml:space="preserve"> </w:t>
            </w:r>
          </w:p>
          <w:p w14:paraId="4085BEC9" w14:textId="77777777" w:rsidR="00074294" w:rsidRPr="003822BC" w:rsidRDefault="00074294" w:rsidP="00673B76">
            <w:pPr>
              <w:numPr>
                <w:ilvl w:val="0"/>
                <w:numId w:val="8"/>
              </w:numPr>
              <w:jc w:val="both"/>
              <w:rPr>
                <w:color w:val="auto"/>
              </w:rPr>
            </w:pPr>
            <w:r w:rsidRPr="003822BC">
              <w:rPr>
                <w:color w:val="auto"/>
                <w:sz w:val="22"/>
                <w:szCs w:val="22"/>
              </w:rPr>
              <w:t>An overview of assessment details are provided in the Student Handbook and a full assessment brief provided within Module Guides.</w:t>
            </w:r>
          </w:p>
        </w:tc>
      </w:tr>
    </w:tbl>
    <w:p w14:paraId="013E627B" w14:textId="77777777" w:rsidR="00074294" w:rsidRPr="003822BC" w:rsidRDefault="00074294" w:rsidP="00074294">
      <w:pPr>
        <w:rPr>
          <w:color w:val="auto"/>
          <w:sz w:val="22"/>
          <w:szCs w:val="22"/>
        </w:rPr>
      </w:pPr>
    </w:p>
    <w:tbl>
      <w:tblPr>
        <w:tblW w:w="0" w:type="auto"/>
        <w:tblInd w:w="3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90"/>
      </w:tblGrid>
      <w:tr w:rsidR="00074294" w:rsidRPr="003822BC" w14:paraId="11A81BE7" w14:textId="77777777" w:rsidTr="00DF0E9B">
        <w:trPr>
          <w:cantSplit/>
          <w:trHeight w:val="100"/>
        </w:trPr>
        <w:tc>
          <w:tcPr>
            <w:tcW w:w="10290" w:type="dxa"/>
            <w:tcBorders>
              <w:top w:val="single" w:sz="4" w:space="0" w:color="auto"/>
              <w:bottom w:val="single" w:sz="4" w:space="0" w:color="auto"/>
            </w:tcBorders>
          </w:tcPr>
          <w:p w14:paraId="5154AF92" w14:textId="77777777" w:rsidR="00074294" w:rsidRPr="003822BC" w:rsidRDefault="00074294" w:rsidP="000D1B2F">
            <w:pPr>
              <w:pStyle w:val="Heading1"/>
              <w:tabs>
                <w:tab w:val="clear" w:pos="360"/>
              </w:tabs>
              <w:spacing w:line="240" w:lineRule="auto"/>
              <w:jc w:val="both"/>
              <w:rPr>
                <w:color w:val="auto"/>
              </w:rPr>
            </w:pPr>
            <w:r w:rsidRPr="003822BC">
              <w:rPr>
                <w:color w:val="auto"/>
                <w:sz w:val="22"/>
                <w:szCs w:val="22"/>
              </w:rPr>
              <w:t>Role of External Examiners</w:t>
            </w:r>
          </w:p>
          <w:p w14:paraId="38E0584C" w14:textId="77777777" w:rsidR="00074294" w:rsidRPr="003822BC" w:rsidRDefault="00074294" w:rsidP="00673B76">
            <w:pPr>
              <w:numPr>
                <w:ilvl w:val="0"/>
                <w:numId w:val="9"/>
              </w:numPr>
              <w:tabs>
                <w:tab w:val="clear" w:pos="720"/>
              </w:tabs>
              <w:jc w:val="both"/>
              <w:rPr>
                <w:color w:val="auto"/>
              </w:rPr>
            </w:pPr>
            <w:r w:rsidRPr="003822BC">
              <w:rPr>
                <w:color w:val="auto"/>
                <w:sz w:val="22"/>
                <w:szCs w:val="22"/>
              </w:rPr>
              <w:t>In relation to courses the role and responsibilities of External Examiners is to advise the Course Assessment Board with regard to standards and fairness of assessment and, when appropriate, to consider the results of individual students in the context of the University’s current regulations.</w:t>
            </w:r>
          </w:p>
        </w:tc>
      </w:tr>
    </w:tbl>
    <w:p w14:paraId="79431A8C" w14:textId="77777777" w:rsidR="00074294" w:rsidRPr="003822BC" w:rsidRDefault="00074294" w:rsidP="00074294">
      <w:pPr>
        <w:rPr>
          <w:color w:val="auto"/>
          <w:sz w:val="22"/>
          <w:szCs w:val="22"/>
        </w:rPr>
      </w:pPr>
    </w:p>
    <w:tbl>
      <w:tblPr>
        <w:tblW w:w="10290" w:type="dxa"/>
        <w:tblInd w:w="3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0"/>
        <w:gridCol w:w="9790"/>
      </w:tblGrid>
      <w:tr w:rsidR="00074294" w:rsidRPr="003822BC" w14:paraId="13CA55C3" w14:textId="77777777" w:rsidTr="00DF0E9B">
        <w:tc>
          <w:tcPr>
            <w:tcW w:w="500" w:type="dxa"/>
            <w:tcBorders>
              <w:top w:val="single" w:sz="4" w:space="0" w:color="auto"/>
            </w:tcBorders>
          </w:tcPr>
          <w:p w14:paraId="1E5E5E74" w14:textId="77777777" w:rsidR="00074294" w:rsidRPr="003822BC" w:rsidRDefault="00074294" w:rsidP="000D1B2F">
            <w:pPr>
              <w:rPr>
                <w:b/>
                <w:color w:val="auto"/>
              </w:rPr>
            </w:pPr>
            <w:r w:rsidRPr="003822BC">
              <w:rPr>
                <w:b/>
                <w:color w:val="auto"/>
                <w:sz w:val="22"/>
                <w:szCs w:val="22"/>
              </w:rPr>
              <w:t>19</w:t>
            </w:r>
          </w:p>
        </w:tc>
        <w:tc>
          <w:tcPr>
            <w:tcW w:w="9790" w:type="dxa"/>
            <w:tcBorders>
              <w:top w:val="single" w:sz="4" w:space="0" w:color="auto"/>
            </w:tcBorders>
          </w:tcPr>
          <w:p w14:paraId="255A49B4" w14:textId="77777777" w:rsidR="00074294" w:rsidRPr="003822BC" w:rsidRDefault="00074294" w:rsidP="000D1B2F">
            <w:pPr>
              <w:rPr>
                <w:b/>
                <w:color w:val="auto"/>
              </w:rPr>
            </w:pPr>
            <w:r w:rsidRPr="003822BC">
              <w:rPr>
                <w:b/>
                <w:color w:val="auto"/>
                <w:sz w:val="22"/>
                <w:szCs w:val="22"/>
              </w:rPr>
              <w:t>Indicators of Quality and Standards</w:t>
            </w:r>
          </w:p>
        </w:tc>
      </w:tr>
      <w:tr w:rsidR="00074294" w:rsidRPr="003822BC" w14:paraId="5DD9B60F" w14:textId="77777777" w:rsidTr="00DF0E9B">
        <w:trPr>
          <w:cantSplit/>
        </w:trPr>
        <w:tc>
          <w:tcPr>
            <w:tcW w:w="10290" w:type="dxa"/>
            <w:gridSpan w:val="2"/>
          </w:tcPr>
          <w:p w14:paraId="5448C55F" w14:textId="77777777" w:rsidR="00074294" w:rsidRDefault="00074294" w:rsidP="000D1B2F">
            <w:pPr>
              <w:rPr>
                <w:color w:val="auto"/>
              </w:rPr>
            </w:pPr>
            <w:r w:rsidRPr="003822BC">
              <w:rPr>
                <w:color w:val="auto"/>
                <w:sz w:val="22"/>
                <w:szCs w:val="22"/>
              </w:rPr>
              <w:t>This course is to be validated by the University of Huddersfield</w:t>
            </w:r>
            <w:r>
              <w:rPr>
                <w:color w:val="auto"/>
                <w:sz w:val="22"/>
                <w:szCs w:val="22"/>
              </w:rPr>
              <w:t xml:space="preserve">.  </w:t>
            </w:r>
          </w:p>
          <w:p w14:paraId="06C8BBCF" w14:textId="77777777" w:rsidR="00074294" w:rsidRPr="003822BC" w:rsidRDefault="00074294" w:rsidP="000D1B2F">
            <w:pPr>
              <w:rPr>
                <w:color w:val="auto"/>
              </w:rPr>
            </w:pPr>
          </w:p>
        </w:tc>
      </w:tr>
      <w:tr w:rsidR="00074294" w:rsidRPr="003822BC" w14:paraId="7F3FD0E8" w14:textId="77777777" w:rsidTr="00DF0E9B">
        <w:trPr>
          <w:cantSplit/>
        </w:trPr>
        <w:tc>
          <w:tcPr>
            <w:tcW w:w="10290" w:type="dxa"/>
            <w:gridSpan w:val="2"/>
          </w:tcPr>
          <w:p w14:paraId="042A50B1" w14:textId="77777777" w:rsidR="00074294" w:rsidRDefault="00074294" w:rsidP="00DC27AB">
            <w:pPr>
              <w:jc w:val="both"/>
              <w:rPr>
                <w:color w:val="auto"/>
              </w:rPr>
            </w:pPr>
            <w:r w:rsidRPr="003822BC">
              <w:rPr>
                <w:color w:val="auto"/>
                <w:sz w:val="22"/>
                <w:szCs w:val="22"/>
              </w:rPr>
              <w:t xml:space="preserve">Professional Body reviews: </w:t>
            </w:r>
            <w:r w:rsidR="00DC27AB" w:rsidRPr="003822BC">
              <w:rPr>
                <w:color w:val="auto"/>
                <w:sz w:val="22"/>
                <w:szCs w:val="22"/>
              </w:rPr>
              <w:t xml:space="preserve">The </w:t>
            </w:r>
            <w:r w:rsidR="00AB7952" w:rsidRPr="00C735AC">
              <w:rPr>
                <w:color w:val="auto"/>
                <w:sz w:val="22"/>
                <w:szCs w:val="22"/>
              </w:rPr>
              <w:t xml:space="preserve">continued </w:t>
            </w:r>
            <w:r w:rsidR="00DC27AB" w:rsidRPr="003822BC">
              <w:rPr>
                <w:color w:val="auto"/>
                <w:sz w:val="22"/>
                <w:szCs w:val="22"/>
              </w:rPr>
              <w:t>accreditation of the</w:t>
            </w:r>
            <w:r w:rsidR="00DC27AB">
              <w:rPr>
                <w:color w:val="auto"/>
                <w:sz w:val="22"/>
                <w:szCs w:val="22"/>
              </w:rPr>
              <w:t xml:space="preserve"> Chartered Institute of Architectural Technologists (CIAT) </w:t>
            </w:r>
            <w:r w:rsidR="00AB7952" w:rsidRPr="00C735AC">
              <w:rPr>
                <w:color w:val="auto"/>
                <w:sz w:val="22"/>
                <w:szCs w:val="22"/>
              </w:rPr>
              <w:t>will be sought</w:t>
            </w:r>
            <w:r w:rsidR="00DC27AB" w:rsidRPr="00C735AC">
              <w:rPr>
                <w:color w:val="auto"/>
                <w:sz w:val="22"/>
                <w:szCs w:val="22"/>
              </w:rPr>
              <w:t xml:space="preserve"> </w:t>
            </w:r>
            <w:r w:rsidR="00DC27AB" w:rsidRPr="003822BC">
              <w:rPr>
                <w:color w:val="auto"/>
                <w:sz w:val="22"/>
                <w:szCs w:val="22"/>
              </w:rPr>
              <w:t xml:space="preserve">for this course.  </w:t>
            </w:r>
            <w:r w:rsidR="00DC27AB">
              <w:rPr>
                <w:color w:val="auto"/>
                <w:sz w:val="22"/>
                <w:szCs w:val="22"/>
              </w:rPr>
              <w:t>Visits from CIAT</w:t>
            </w:r>
            <w:r w:rsidR="005D2C10">
              <w:rPr>
                <w:color w:val="auto"/>
                <w:sz w:val="22"/>
                <w:szCs w:val="22"/>
              </w:rPr>
              <w:t xml:space="preserve"> </w:t>
            </w:r>
            <w:r w:rsidR="00DC27AB">
              <w:rPr>
                <w:color w:val="auto"/>
                <w:sz w:val="22"/>
                <w:szCs w:val="22"/>
              </w:rPr>
              <w:t xml:space="preserve">will happen every five years and the Chartered Association of Building Engineers </w:t>
            </w:r>
            <w:r w:rsidR="005D2C10">
              <w:rPr>
                <w:color w:val="auto"/>
                <w:sz w:val="22"/>
                <w:szCs w:val="22"/>
              </w:rPr>
              <w:t xml:space="preserve">(CABE) </w:t>
            </w:r>
            <w:r w:rsidR="00DC27AB">
              <w:rPr>
                <w:color w:val="auto"/>
                <w:sz w:val="22"/>
                <w:szCs w:val="22"/>
              </w:rPr>
              <w:t>will continue to have an affiliation with the University.</w:t>
            </w:r>
          </w:p>
          <w:p w14:paraId="666657B6" w14:textId="77777777" w:rsidR="00074294" w:rsidRPr="003822BC" w:rsidRDefault="00074294" w:rsidP="000D1B2F">
            <w:pPr>
              <w:rPr>
                <w:color w:val="auto"/>
              </w:rPr>
            </w:pPr>
          </w:p>
        </w:tc>
      </w:tr>
    </w:tbl>
    <w:p w14:paraId="7D116CB8" w14:textId="77777777" w:rsidR="009F3D18" w:rsidRDefault="009F3D18"/>
    <w:p w14:paraId="2084D9B0" w14:textId="77777777" w:rsidR="005129C7" w:rsidRPr="008B3089" w:rsidRDefault="005129C7" w:rsidP="00A250B4">
      <w:pPr>
        <w:ind w:left="360"/>
        <w:jc w:val="both"/>
        <w:rPr>
          <w:sz w:val="22"/>
          <w:szCs w:val="22"/>
        </w:rPr>
      </w:pPr>
      <w:r w:rsidRPr="008B3089">
        <w:rPr>
          <w:sz w:val="22"/>
          <w:szCs w:val="22"/>
        </w:rPr>
        <w:t xml:space="preserve">Please note:  This specification provides a concise summary of the main features of the Course and the learning outcomes that a typical student might reasonably be expected to achieve and demonstrate if he/she takes full advantage of the learning opportunities that are provided. </w:t>
      </w:r>
    </w:p>
    <w:p w14:paraId="239FFEBE" w14:textId="77777777" w:rsidR="005129C7" w:rsidRPr="008B3089" w:rsidRDefault="005129C7" w:rsidP="00A250B4">
      <w:pPr>
        <w:pStyle w:val="BodyText3"/>
        <w:ind w:left="360"/>
        <w:jc w:val="both"/>
        <w:rPr>
          <w:b w:val="0"/>
          <w:sz w:val="22"/>
          <w:szCs w:val="22"/>
        </w:rPr>
      </w:pPr>
      <w:r w:rsidRPr="008B3089">
        <w:rPr>
          <w:b w:val="0"/>
          <w:sz w:val="22"/>
          <w:szCs w:val="22"/>
        </w:rPr>
        <w:t>More detailed information on the learning outcomes, content and teaching, learning and assessment methods of each module can be found in the study module guide and course handbook.  The accuracy of the information contained in this document is reviewed by the University and may be checked by the Quality Assurance Agency for Higher Education.</w:t>
      </w:r>
    </w:p>
    <w:p w14:paraId="4BFC95A4" w14:textId="479FE45A" w:rsidR="005129C7" w:rsidRDefault="005129C7" w:rsidP="00A250B4">
      <w:pPr>
        <w:ind w:left="360"/>
        <w:rPr>
          <w:rStyle w:val="Hyperlink"/>
        </w:rPr>
      </w:pPr>
      <w:r w:rsidRPr="008B3089">
        <w:rPr>
          <w:sz w:val="22"/>
          <w:szCs w:val="22"/>
        </w:rPr>
        <w:t xml:space="preserve">Key sources of information about the course can be found in: </w:t>
      </w:r>
      <w:hyperlink r:id="rId14" w:history="1">
        <w:r w:rsidRPr="005129C7">
          <w:rPr>
            <w:rStyle w:val="Hyperlink"/>
          </w:rPr>
          <w:t>http://www.hud.ac.uk/</w:t>
        </w:r>
      </w:hyperlink>
    </w:p>
    <w:p w14:paraId="5C081BFF" w14:textId="3E26F488" w:rsidR="005D48C2" w:rsidRDefault="005D48C2">
      <w:pPr>
        <w:tabs>
          <w:tab w:val="clear" w:pos="360"/>
          <w:tab w:val="clear" w:pos="720"/>
          <w:tab w:val="clear" w:pos="1080"/>
          <w:tab w:val="clear" w:pos="1440"/>
        </w:tabs>
        <w:spacing w:after="200" w:line="276" w:lineRule="auto"/>
        <w:rPr>
          <w:rStyle w:val="Hyperlink"/>
        </w:rPr>
      </w:pPr>
      <w:r>
        <w:rPr>
          <w:rStyle w:val="Hyperlink"/>
        </w:rPr>
        <w:br w:type="page"/>
      </w:r>
    </w:p>
    <w:p w14:paraId="64CCFDCD" w14:textId="77777777" w:rsidR="005D48C2" w:rsidRDefault="005D48C2" w:rsidP="00A250B4">
      <w:pPr>
        <w:ind w:left="360"/>
        <w:rPr>
          <w:sz w:val="22"/>
          <w:szCs w:val="22"/>
        </w:rPr>
        <w:sectPr w:rsidR="005D48C2" w:rsidSect="00074294">
          <w:headerReference w:type="default" r:id="rId15"/>
          <w:footerReference w:type="default" r:id="rId16"/>
          <w:headerReference w:type="first" r:id="rId17"/>
          <w:pgSz w:w="11907" w:h="16840" w:code="9"/>
          <w:pgMar w:top="720" w:right="720" w:bottom="426" w:left="720" w:header="432" w:footer="432" w:gutter="0"/>
          <w:cols w:space="720"/>
          <w:docGrid w:linePitch="360"/>
        </w:sectPr>
      </w:pPr>
    </w:p>
    <w:tbl>
      <w:tblPr>
        <w:tblW w:w="147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A0" w:firstRow="1" w:lastRow="0" w:firstColumn="1" w:lastColumn="0" w:noHBand="0" w:noVBand="0"/>
      </w:tblPr>
      <w:tblGrid>
        <w:gridCol w:w="7933"/>
        <w:gridCol w:w="680"/>
        <w:gridCol w:w="680"/>
        <w:gridCol w:w="680"/>
        <w:gridCol w:w="680"/>
        <w:gridCol w:w="680"/>
        <w:gridCol w:w="680"/>
        <w:gridCol w:w="680"/>
        <w:gridCol w:w="680"/>
        <w:gridCol w:w="680"/>
        <w:gridCol w:w="680"/>
      </w:tblGrid>
      <w:tr w:rsidR="00510AB8" w:rsidRPr="00124F42" w14:paraId="6AE1DA8A" w14:textId="3604FEA3" w:rsidTr="0F57C653">
        <w:trPr>
          <w:cantSplit/>
          <w:trHeight w:val="423"/>
        </w:trPr>
        <w:tc>
          <w:tcPr>
            <w:tcW w:w="7933" w:type="dxa"/>
            <w:vMerge w:val="restart"/>
            <w:tcBorders>
              <w:right w:val="single" w:sz="18" w:space="0" w:color="000000" w:themeColor="text1"/>
            </w:tcBorders>
            <w:shd w:val="clear" w:color="auto" w:fill="FFFFFF" w:themeFill="background1"/>
          </w:tcPr>
          <w:p w14:paraId="1CE7F91E" w14:textId="77777777" w:rsidR="00A4436B" w:rsidRPr="000573EB" w:rsidRDefault="00A4436B" w:rsidP="006339AC">
            <w:pPr>
              <w:rPr>
                <w:rFonts w:cs="Calibri"/>
                <w:b/>
                <w:bCs w:val="0"/>
                <w:sz w:val="48"/>
                <w:szCs w:val="48"/>
              </w:rPr>
            </w:pPr>
            <w:r>
              <w:rPr>
                <w:rFonts w:cs="Calibri"/>
                <w:b/>
                <w:sz w:val="48"/>
                <w:szCs w:val="48"/>
              </w:rPr>
              <w:lastRenderedPageBreak/>
              <w:t>Learning outcome mapping</w:t>
            </w:r>
          </w:p>
          <w:p w14:paraId="045696C3" w14:textId="0F3BC69E" w:rsidR="00A4436B" w:rsidRPr="00673B76" w:rsidRDefault="00A4436B" w:rsidP="006339AC">
            <w:pPr>
              <w:rPr>
                <w:rFonts w:cs="Calibri"/>
                <w:b/>
                <w:bCs w:val="0"/>
                <w:sz w:val="48"/>
                <w:szCs w:val="48"/>
              </w:rPr>
            </w:pPr>
            <w:r>
              <w:rPr>
                <w:rFonts w:cs="Calibri"/>
                <w:b/>
                <w:sz w:val="48"/>
                <w:szCs w:val="48"/>
              </w:rPr>
              <w:t>Architectural Technology</w:t>
            </w:r>
          </w:p>
        </w:tc>
        <w:tc>
          <w:tcPr>
            <w:tcW w:w="680" w:type="dxa"/>
            <w:tcBorders>
              <w:left w:val="single" w:sz="18" w:space="0" w:color="000000" w:themeColor="text1"/>
            </w:tcBorders>
            <w:shd w:val="clear" w:color="auto" w:fill="FFFFFF" w:themeFill="background1"/>
            <w:vAlign w:val="center"/>
          </w:tcPr>
          <w:p w14:paraId="08E26BBE" w14:textId="676DECCB" w:rsidR="00A4436B" w:rsidRPr="00124F42" w:rsidRDefault="00A4436B" w:rsidP="006339AC">
            <w:pPr>
              <w:jc w:val="center"/>
              <w:rPr>
                <w:rFonts w:cs="Calibri"/>
                <w:sz w:val="16"/>
                <w:szCs w:val="16"/>
              </w:rPr>
            </w:pPr>
            <w:r>
              <w:rPr>
                <w:rStyle w:val="normaltextrun"/>
                <w:sz w:val="16"/>
                <w:szCs w:val="16"/>
              </w:rPr>
              <w:t>F</w:t>
            </w:r>
            <w:r>
              <w:rPr>
                <w:rStyle w:val="eop"/>
                <w:sz w:val="16"/>
                <w:szCs w:val="16"/>
              </w:rPr>
              <w:t> </w:t>
            </w:r>
          </w:p>
        </w:tc>
        <w:tc>
          <w:tcPr>
            <w:tcW w:w="680" w:type="dxa"/>
            <w:shd w:val="clear" w:color="auto" w:fill="FFFFFF" w:themeFill="background1"/>
            <w:vAlign w:val="center"/>
          </w:tcPr>
          <w:p w14:paraId="714C14A3" w14:textId="14F6DC7D" w:rsidR="00A4436B" w:rsidRPr="00124F42" w:rsidRDefault="00A4436B" w:rsidP="006339AC">
            <w:pPr>
              <w:jc w:val="center"/>
              <w:rPr>
                <w:rFonts w:cs="Calibri"/>
                <w:sz w:val="16"/>
                <w:szCs w:val="16"/>
              </w:rPr>
            </w:pPr>
            <w:r>
              <w:rPr>
                <w:rStyle w:val="normaltextrun"/>
                <w:sz w:val="16"/>
                <w:szCs w:val="16"/>
              </w:rPr>
              <w:t>F</w:t>
            </w:r>
            <w:r>
              <w:rPr>
                <w:rStyle w:val="eop"/>
                <w:sz w:val="16"/>
                <w:szCs w:val="16"/>
              </w:rPr>
              <w:t> </w:t>
            </w:r>
          </w:p>
        </w:tc>
        <w:tc>
          <w:tcPr>
            <w:tcW w:w="680" w:type="dxa"/>
            <w:shd w:val="clear" w:color="auto" w:fill="FFFFFF" w:themeFill="background1"/>
            <w:vAlign w:val="center"/>
          </w:tcPr>
          <w:p w14:paraId="0EC0AF66" w14:textId="1D130729" w:rsidR="00A4436B" w:rsidRPr="00124F42" w:rsidRDefault="00A4436B" w:rsidP="006339AC">
            <w:pPr>
              <w:jc w:val="center"/>
              <w:rPr>
                <w:rFonts w:cs="Calibri"/>
                <w:sz w:val="16"/>
                <w:szCs w:val="16"/>
              </w:rPr>
            </w:pPr>
            <w:r>
              <w:rPr>
                <w:rStyle w:val="normaltextrun"/>
                <w:sz w:val="16"/>
                <w:szCs w:val="16"/>
              </w:rPr>
              <w:t>F</w:t>
            </w:r>
            <w:r>
              <w:rPr>
                <w:rStyle w:val="eop"/>
                <w:sz w:val="16"/>
                <w:szCs w:val="16"/>
              </w:rPr>
              <w:t> </w:t>
            </w:r>
          </w:p>
        </w:tc>
        <w:tc>
          <w:tcPr>
            <w:tcW w:w="680" w:type="dxa"/>
            <w:tcBorders>
              <w:left w:val="single" w:sz="18" w:space="0" w:color="000000" w:themeColor="text1"/>
            </w:tcBorders>
            <w:shd w:val="clear" w:color="auto" w:fill="FFFFFF" w:themeFill="background1"/>
            <w:vAlign w:val="center"/>
          </w:tcPr>
          <w:p w14:paraId="10B0D538" w14:textId="1DEAA42E" w:rsidR="00A4436B" w:rsidRPr="00124F42" w:rsidRDefault="00A4436B" w:rsidP="006339AC">
            <w:pPr>
              <w:jc w:val="center"/>
              <w:rPr>
                <w:rFonts w:cs="Calibri"/>
                <w:sz w:val="16"/>
                <w:szCs w:val="16"/>
              </w:rPr>
            </w:pPr>
            <w:r>
              <w:rPr>
                <w:rStyle w:val="normaltextrun"/>
                <w:sz w:val="16"/>
                <w:szCs w:val="16"/>
              </w:rPr>
              <w:t>I</w:t>
            </w:r>
            <w:r>
              <w:rPr>
                <w:rStyle w:val="eop"/>
                <w:sz w:val="16"/>
                <w:szCs w:val="16"/>
              </w:rPr>
              <w:t> </w:t>
            </w:r>
          </w:p>
        </w:tc>
        <w:tc>
          <w:tcPr>
            <w:tcW w:w="680" w:type="dxa"/>
            <w:shd w:val="clear" w:color="auto" w:fill="FFFFFF" w:themeFill="background1"/>
            <w:vAlign w:val="center"/>
          </w:tcPr>
          <w:p w14:paraId="6AF07D17" w14:textId="3C57259F" w:rsidR="00A4436B" w:rsidRPr="00124F42" w:rsidRDefault="00A4436B" w:rsidP="006339AC">
            <w:pPr>
              <w:jc w:val="center"/>
              <w:rPr>
                <w:rFonts w:cs="Calibri"/>
                <w:sz w:val="16"/>
                <w:szCs w:val="16"/>
              </w:rPr>
            </w:pPr>
            <w:r>
              <w:rPr>
                <w:rStyle w:val="normaltextrun"/>
                <w:sz w:val="16"/>
                <w:szCs w:val="16"/>
              </w:rPr>
              <w:t>I</w:t>
            </w:r>
            <w:r>
              <w:rPr>
                <w:rStyle w:val="eop"/>
                <w:sz w:val="16"/>
                <w:szCs w:val="16"/>
              </w:rPr>
              <w:t> </w:t>
            </w:r>
          </w:p>
        </w:tc>
        <w:tc>
          <w:tcPr>
            <w:tcW w:w="680" w:type="dxa"/>
            <w:shd w:val="clear" w:color="auto" w:fill="FFFFFF" w:themeFill="background1"/>
            <w:vAlign w:val="center"/>
          </w:tcPr>
          <w:p w14:paraId="26FBD198" w14:textId="25C3B57C" w:rsidR="00A4436B" w:rsidRPr="007F79C4" w:rsidRDefault="00A4436B" w:rsidP="006339AC">
            <w:pPr>
              <w:jc w:val="center"/>
              <w:rPr>
                <w:rStyle w:val="normaltextrun"/>
              </w:rPr>
            </w:pPr>
            <w:r>
              <w:rPr>
                <w:rStyle w:val="normaltextrun"/>
                <w:sz w:val="16"/>
                <w:szCs w:val="16"/>
              </w:rPr>
              <w:t>I</w:t>
            </w:r>
            <w:r w:rsidRPr="007F79C4">
              <w:rPr>
                <w:rStyle w:val="normaltextrun"/>
              </w:rPr>
              <w:t> </w:t>
            </w:r>
          </w:p>
        </w:tc>
        <w:tc>
          <w:tcPr>
            <w:tcW w:w="680" w:type="dxa"/>
            <w:tcBorders>
              <w:left w:val="single" w:sz="18" w:space="0" w:color="000000" w:themeColor="text1"/>
            </w:tcBorders>
            <w:shd w:val="clear" w:color="auto" w:fill="FFFFFF" w:themeFill="background1"/>
            <w:vAlign w:val="center"/>
          </w:tcPr>
          <w:p w14:paraId="32CE3F6F" w14:textId="3BCF53AE" w:rsidR="00A4436B" w:rsidRPr="007F79C4" w:rsidRDefault="00C62C59" w:rsidP="006339AC">
            <w:pPr>
              <w:jc w:val="center"/>
              <w:rPr>
                <w:rStyle w:val="normaltextrun"/>
              </w:rPr>
            </w:pPr>
            <w:r w:rsidRPr="007F79C4">
              <w:rPr>
                <w:rStyle w:val="normaltextrun"/>
                <w:sz w:val="16"/>
                <w:szCs w:val="16"/>
              </w:rPr>
              <w:t>H</w:t>
            </w:r>
          </w:p>
        </w:tc>
        <w:tc>
          <w:tcPr>
            <w:tcW w:w="680" w:type="dxa"/>
            <w:shd w:val="clear" w:color="auto" w:fill="FFFFFF" w:themeFill="background1"/>
            <w:vAlign w:val="center"/>
          </w:tcPr>
          <w:p w14:paraId="2D646635" w14:textId="008F529A" w:rsidR="00A4436B" w:rsidRPr="00124F42" w:rsidRDefault="00A4436B" w:rsidP="006339AC">
            <w:pPr>
              <w:jc w:val="center"/>
              <w:rPr>
                <w:rFonts w:cs="Calibri"/>
                <w:sz w:val="16"/>
                <w:szCs w:val="16"/>
              </w:rPr>
            </w:pPr>
            <w:r>
              <w:rPr>
                <w:rStyle w:val="normaltextrun"/>
                <w:sz w:val="16"/>
                <w:szCs w:val="16"/>
              </w:rPr>
              <w:t>H</w:t>
            </w:r>
            <w:r>
              <w:rPr>
                <w:rStyle w:val="eop"/>
                <w:sz w:val="16"/>
                <w:szCs w:val="16"/>
              </w:rPr>
              <w:t> </w:t>
            </w:r>
          </w:p>
        </w:tc>
        <w:tc>
          <w:tcPr>
            <w:tcW w:w="680" w:type="dxa"/>
            <w:shd w:val="clear" w:color="auto" w:fill="FFFFFF" w:themeFill="background1"/>
            <w:vAlign w:val="center"/>
          </w:tcPr>
          <w:p w14:paraId="7FB1D3C5" w14:textId="5D4C3833" w:rsidR="00A4436B" w:rsidRPr="00124F42" w:rsidRDefault="00A4436B" w:rsidP="006339AC">
            <w:pPr>
              <w:jc w:val="center"/>
              <w:rPr>
                <w:rFonts w:cs="Calibri"/>
                <w:sz w:val="16"/>
                <w:szCs w:val="16"/>
              </w:rPr>
            </w:pPr>
            <w:r>
              <w:rPr>
                <w:rStyle w:val="normaltextrun"/>
                <w:sz w:val="16"/>
                <w:szCs w:val="16"/>
              </w:rPr>
              <w:t>H</w:t>
            </w:r>
            <w:r>
              <w:rPr>
                <w:rStyle w:val="eop"/>
                <w:sz w:val="16"/>
                <w:szCs w:val="16"/>
              </w:rPr>
              <w:t> </w:t>
            </w:r>
          </w:p>
        </w:tc>
        <w:tc>
          <w:tcPr>
            <w:tcW w:w="680" w:type="dxa"/>
            <w:shd w:val="clear" w:color="auto" w:fill="FFFFFF" w:themeFill="background1"/>
            <w:vAlign w:val="center"/>
          </w:tcPr>
          <w:p w14:paraId="64162892" w14:textId="46C2DC11" w:rsidR="00A4436B" w:rsidRPr="00124F42" w:rsidRDefault="00A4436B" w:rsidP="006339AC">
            <w:pPr>
              <w:jc w:val="center"/>
              <w:rPr>
                <w:rFonts w:cs="Calibri"/>
                <w:sz w:val="16"/>
                <w:szCs w:val="16"/>
              </w:rPr>
            </w:pPr>
            <w:r>
              <w:rPr>
                <w:rStyle w:val="normaltextrun"/>
                <w:sz w:val="16"/>
                <w:szCs w:val="16"/>
              </w:rPr>
              <w:t>H</w:t>
            </w:r>
            <w:r>
              <w:rPr>
                <w:rStyle w:val="eop"/>
                <w:sz w:val="16"/>
                <w:szCs w:val="16"/>
              </w:rPr>
              <w:t> </w:t>
            </w:r>
          </w:p>
        </w:tc>
      </w:tr>
      <w:tr w:rsidR="00C62C59" w:rsidRPr="00DB6AC6" w14:paraId="528DC944" w14:textId="52F1A747" w:rsidTr="0F57C653">
        <w:trPr>
          <w:cantSplit/>
          <w:trHeight w:val="2619"/>
        </w:trPr>
        <w:tc>
          <w:tcPr>
            <w:tcW w:w="7933" w:type="dxa"/>
            <w:vMerge/>
          </w:tcPr>
          <w:p w14:paraId="7589E1FB" w14:textId="77777777" w:rsidR="00A4436B" w:rsidRPr="00124F42" w:rsidRDefault="00A4436B" w:rsidP="00A4436B">
            <w:pPr>
              <w:rPr>
                <w:rFonts w:cs="Calibri"/>
                <w:sz w:val="16"/>
                <w:szCs w:val="16"/>
              </w:rPr>
            </w:pPr>
          </w:p>
        </w:tc>
        <w:tc>
          <w:tcPr>
            <w:tcW w:w="680" w:type="dxa"/>
            <w:tcBorders>
              <w:left w:val="single" w:sz="18" w:space="0" w:color="000000" w:themeColor="text1"/>
            </w:tcBorders>
            <w:shd w:val="clear" w:color="auto" w:fill="FFFFFF" w:themeFill="background1"/>
            <w:textDirection w:val="btLr"/>
            <w:vAlign w:val="center"/>
          </w:tcPr>
          <w:p w14:paraId="45AF5225" w14:textId="6D87DA0B" w:rsidR="00A4436B" w:rsidRPr="007F79C4" w:rsidRDefault="00A4436B" w:rsidP="007F79C4">
            <w:pPr>
              <w:ind w:left="113" w:right="113"/>
              <w:rPr>
                <w:rStyle w:val="normaltextrun"/>
              </w:rPr>
            </w:pPr>
            <w:r w:rsidRPr="007F79C4">
              <w:rPr>
                <w:rStyle w:val="normaltextrun"/>
                <w:b/>
                <w:sz w:val="16"/>
                <w:szCs w:val="16"/>
                <w:lang w:val="en-US"/>
              </w:rPr>
              <w:t>TFA1011 Construction Business and Law</w:t>
            </w:r>
          </w:p>
        </w:tc>
        <w:tc>
          <w:tcPr>
            <w:tcW w:w="680" w:type="dxa"/>
            <w:shd w:val="clear" w:color="auto" w:fill="FFFFFF" w:themeFill="background1"/>
            <w:textDirection w:val="btLr"/>
            <w:vAlign w:val="center"/>
          </w:tcPr>
          <w:p w14:paraId="71EF27EF" w14:textId="2F03C7A3" w:rsidR="00A4436B" w:rsidRPr="007F79C4" w:rsidRDefault="00A4436B" w:rsidP="007F79C4">
            <w:pPr>
              <w:autoSpaceDE w:val="0"/>
              <w:autoSpaceDN w:val="0"/>
              <w:adjustRightInd w:val="0"/>
              <w:ind w:left="113" w:right="113"/>
              <w:rPr>
                <w:rStyle w:val="normaltextrun"/>
              </w:rPr>
            </w:pPr>
            <w:r w:rsidRPr="007F79C4">
              <w:rPr>
                <w:rStyle w:val="normaltextrun"/>
                <w:b/>
                <w:sz w:val="16"/>
                <w:szCs w:val="16"/>
                <w:lang w:val="en-US"/>
              </w:rPr>
              <w:t>TFA</w:t>
            </w:r>
            <w:r w:rsidR="00CD3359" w:rsidRPr="28AF31B9">
              <w:rPr>
                <w:rStyle w:val="normaltextrun"/>
                <w:b/>
                <w:sz w:val="16"/>
                <w:szCs w:val="16"/>
                <w:lang w:val="en-US"/>
              </w:rPr>
              <w:t>101</w:t>
            </w:r>
            <w:r w:rsidR="7C738CC3" w:rsidRPr="28AF31B9">
              <w:rPr>
                <w:rStyle w:val="normaltextrun"/>
                <w:b/>
                <w:sz w:val="16"/>
                <w:szCs w:val="16"/>
                <w:lang w:val="en-US"/>
              </w:rPr>
              <w:t>6</w:t>
            </w:r>
            <w:r w:rsidRPr="007F79C4">
              <w:rPr>
                <w:rStyle w:val="normaltextrun"/>
                <w:b/>
                <w:sz w:val="16"/>
                <w:szCs w:val="16"/>
                <w:lang w:val="en-US"/>
              </w:rPr>
              <w:t>Design &amp; Construction practice</w:t>
            </w:r>
          </w:p>
        </w:tc>
        <w:tc>
          <w:tcPr>
            <w:tcW w:w="680" w:type="dxa"/>
            <w:shd w:val="clear" w:color="auto" w:fill="FFFFFF" w:themeFill="background1"/>
            <w:textDirection w:val="btLr"/>
            <w:vAlign w:val="center"/>
          </w:tcPr>
          <w:p w14:paraId="659FB5A2" w14:textId="3F0E895D" w:rsidR="00A4436B" w:rsidRPr="007F79C4" w:rsidRDefault="00CD3359" w:rsidP="007F79C4">
            <w:pPr>
              <w:autoSpaceDE w:val="0"/>
              <w:autoSpaceDN w:val="0"/>
              <w:adjustRightInd w:val="0"/>
              <w:ind w:left="113" w:right="113"/>
              <w:rPr>
                <w:rStyle w:val="normaltextrun"/>
                <w:b/>
                <w:sz w:val="16"/>
                <w:szCs w:val="16"/>
                <w:lang w:val="en-US"/>
              </w:rPr>
            </w:pPr>
            <w:r>
              <w:rPr>
                <w:rStyle w:val="normaltextrun"/>
                <w:b/>
                <w:sz w:val="16"/>
                <w:szCs w:val="16"/>
                <w:lang w:val="en-US"/>
              </w:rPr>
              <w:t>TFA1015 Building Technology and Digital Communication</w:t>
            </w:r>
          </w:p>
          <w:p w14:paraId="7EDBFB80" w14:textId="4F164546" w:rsidR="00A4436B" w:rsidRPr="007F79C4" w:rsidRDefault="00A4436B" w:rsidP="007F79C4">
            <w:pPr>
              <w:autoSpaceDE w:val="0"/>
              <w:autoSpaceDN w:val="0"/>
              <w:adjustRightInd w:val="0"/>
              <w:ind w:left="113" w:right="113" w:hanging="567"/>
              <w:rPr>
                <w:rStyle w:val="normaltextrun"/>
              </w:rPr>
            </w:pPr>
          </w:p>
        </w:tc>
        <w:tc>
          <w:tcPr>
            <w:tcW w:w="680" w:type="dxa"/>
            <w:tcBorders>
              <w:left w:val="single" w:sz="18" w:space="0" w:color="000000" w:themeColor="text1"/>
            </w:tcBorders>
            <w:shd w:val="clear" w:color="auto" w:fill="FFFFFF" w:themeFill="background1"/>
            <w:textDirection w:val="btLr"/>
            <w:vAlign w:val="center"/>
          </w:tcPr>
          <w:p w14:paraId="24104E31" w14:textId="2BB883C3" w:rsidR="00A4436B" w:rsidRPr="007F79C4" w:rsidRDefault="6A36244E" w:rsidP="007F79C4">
            <w:pPr>
              <w:tabs>
                <w:tab w:val="left" w:pos="993"/>
              </w:tabs>
              <w:autoSpaceDE w:val="0"/>
              <w:autoSpaceDN w:val="0"/>
              <w:adjustRightInd w:val="0"/>
              <w:ind w:left="113" w:right="113"/>
              <w:rPr>
                <w:rStyle w:val="normaltextrun"/>
              </w:rPr>
            </w:pPr>
            <w:r w:rsidRPr="007F79C4">
              <w:rPr>
                <w:rStyle w:val="normaltextrun"/>
                <w:b/>
                <w:sz w:val="16"/>
                <w:szCs w:val="16"/>
                <w:lang w:val="en-US"/>
              </w:rPr>
              <w:t>TIA102</w:t>
            </w:r>
            <w:r w:rsidR="68490631" w:rsidRPr="3B516C13">
              <w:rPr>
                <w:rStyle w:val="normaltextrun"/>
                <w:b/>
                <w:sz w:val="16"/>
                <w:szCs w:val="16"/>
                <w:lang w:val="en-US"/>
              </w:rPr>
              <w:t>9</w:t>
            </w:r>
            <w:r w:rsidRPr="007F79C4">
              <w:rPr>
                <w:rStyle w:val="normaltextrun"/>
                <w:b/>
                <w:sz w:val="16"/>
                <w:szCs w:val="16"/>
                <w:lang w:val="en-US"/>
              </w:rPr>
              <w:t xml:space="preserve"> Collaborative Project</w:t>
            </w:r>
          </w:p>
        </w:tc>
        <w:tc>
          <w:tcPr>
            <w:tcW w:w="680" w:type="dxa"/>
            <w:shd w:val="clear" w:color="auto" w:fill="FFFFFF" w:themeFill="background1"/>
            <w:textDirection w:val="btLr"/>
            <w:vAlign w:val="center"/>
          </w:tcPr>
          <w:p w14:paraId="36FAF2B2" w14:textId="77777777" w:rsidR="00A4436B" w:rsidRPr="007F79C4" w:rsidRDefault="00A4436B" w:rsidP="007F79C4">
            <w:pPr>
              <w:autoSpaceDE w:val="0"/>
              <w:autoSpaceDN w:val="0"/>
              <w:adjustRightInd w:val="0"/>
              <w:ind w:left="113" w:right="113"/>
              <w:rPr>
                <w:rStyle w:val="normaltextrun"/>
                <w:b/>
                <w:sz w:val="16"/>
                <w:szCs w:val="16"/>
                <w:lang w:val="en-US"/>
              </w:rPr>
            </w:pPr>
            <w:r w:rsidRPr="007F79C4">
              <w:rPr>
                <w:rStyle w:val="normaltextrun"/>
                <w:b/>
                <w:sz w:val="16"/>
                <w:szCs w:val="16"/>
                <w:lang w:val="en-US"/>
              </w:rPr>
              <w:t>TIA1800 Applied architectural Tech 2</w:t>
            </w:r>
          </w:p>
          <w:p w14:paraId="209467BA" w14:textId="14355D47" w:rsidR="00A4436B" w:rsidRPr="007F79C4" w:rsidRDefault="00A4436B" w:rsidP="007F79C4">
            <w:pPr>
              <w:autoSpaceDE w:val="0"/>
              <w:autoSpaceDN w:val="0"/>
              <w:adjustRightInd w:val="0"/>
              <w:ind w:left="113" w:right="113" w:hanging="567"/>
              <w:rPr>
                <w:rStyle w:val="normaltextrun"/>
              </w:rPr>
            </w:pPr>
          </w:p>
        </w:tc>
        <w:tc>
          <w:tcPr>
            <w:tcW w:w="680" w:type="dxa"/>
            <w:shd w:val="clear" w:color="auto" w:fill="FFFFFF" w:themeFill="background1"/>
            <w:textDirection w:val="btLr"/>
            <w:vAlign w:val="center"/>
          </w:tcPr>
          <w:p w14:paraId="785BFE58" w14:textId="60A3948C" w:rsidR="00A4436B" w:rsidRPr="007F79C4" w:rsidRDefault="00A4436B" w:rsidP="00673B76">
            <w:pPr>
              <w:ind w:left="113" w:right="113"/>
              <w:rPr>
                <w:rStyle w:val="normaltextrun"/>
              </w:rPr>
            </w:pPr>
            <w:r w:rsidRPr="007F79C4">
              <w:rPr>
                <w:rStyle w:val="normaltextrun"/>
                <w:b/>
                <w:sz w:val="16"/>
                <w:szCs w:val="16"/>
                <w:lang w:val="en-US"/>
              </w:rPr>
              <w:t>TIA</w:t>
            </w:r>
            <w:r w:rsidR="00CD3359">
              <w:rPr>
                <w:rStyle w:val="normaltextrun"/>
                <w:b/>
                <w:sz w:val="16"/>
                <w:szCs w:val="16"/>
                <w:lang w:val="en-US"/>
              </w:rPr>
              <w:t>1037</w:t>
            </w:r>
            <w:r w:rsidRPr="007F79C4">
              <w:rPr>
                <w:rStyle w:val="normaltextrun"/>
                <w:b/>
                <w:sz w:val="16"/>
                <w:szCs w:val="16"/>
                <w:lang w:val="en-US"/>
              </w:rPr>
              <w:t xml:space="preserve"> Building technology and digital detailing</w:t>
            </w:r>
          </w:p>
        </w:tc>
        <w:tc>
          <w:tcPr>
            <w:tcW w:w="680" w:type="dxa"/>
            <w:tcBorders>
              <w:left w:val="single" w:sz="18" w:space="0" w:color="000000" w:themeColor="text1"/>
            </w:tcBorders>
            <w:shd w:val="clear" w:color="auto" w:fill="FFFFFF" w:themeFill="background1"/>
            <w:textDirection w:val="btLr"/>
            <w:vAlign w:val="center"/>
          </w:tcPr>
          <w:p w14:paraId="419CC7D8" w14:textId="7E86AE59" w:rsidR="00A4436B" w:rsidRPr="007F79C4" w:rsidRDefault="00CD3359" w:rsidP="007F79C4">
            <w:pPr>
              <w:autoSpaceDE w:val="0"/>
              <w:autoSpaceDN w:val="0"/>
              <w:adjustRightInd w:val="0"/>
              <w:ind w:left="113" w:right="113"/>
              <w:rPr>
                <w:rStyle w:val="normaltextrun"/>
                <w:b/>
                <w:sz w:val="16"/>
                <w:szCs w:val="16"/>
                <w:lang w:val="en-US"/>
              </w:rPr>
            </w:pPr>
            <w:r>
              <w:rPr>
                <w:rStyle w:val="normaltextrun"/>
                <w:b/>
                <w:sz w:val="16"/>
                <w:szCs w:val="16"/>
                <w:lang w:val="en-US"/>
              </w:rPr>
              <w:t>THA1040 Advanced digital detailing &amp; sustainability</w:t>
            </w:r>
          </w:p>
          <w:p w14:paraId="40AB8802" w14:textId="4994EF28" w:rsidR="00A4436B" w:rsidRPr="007F79C4" w:rsidRDefault="00A4436B" w:rsidP="007F79C4">
            <w:pPr>
              <w:autoSpaceDE w:val="0"/>
              <w:autoSpaceDN w:val="0"/>
              <w:adjustRightInd w:val="0"/>
              <w:ind w:left="113" w:right="113" w:hanging="567"/>
              <w:rPr>
                <w:rStyle w:val="normaltextrun"/>
                <w:lang w:val="en-US"/>
              </w:rPr>
            </w:pPr>
          </w:p>
        </w:tc>
        <w:tc>
          <w:tcPr>
            <w:tcW w:w="680" w:type="dxa"/>
            <w:shd w:val="clear" w:color="auto" w:fill="FFFFFF" w:themeFill="background1"/>
            <w:textDirection w:val="btLr"/>
            <w:vAlign w:val="center"/>
          </w:tcPr>
          <w:p w14:paraId="0F8D9277" w14:textId="0F3AC3F8" w:rsidR="00A4436B" w:rsidRPr="007F79C4" w:rsidRDefault="00A4436B" w:rsidP="007F79C4">
            <w:pPr>
              <w:autoSpaceDE w:val="0"/>
              <w:autoSpaceDN w:val="0"/>
              <w:adjustRightInd w:val="0"/>
              <w:ind w:left="113" w:right="113"/>
              <w:rPr>
                <w:rStyle w:val="normaltextrun"/>
                <w:lang w:val="en-US"/>
              </w:rPr>
            </w:pPr>
            <w:r>
              <w:rPr>
                <w:rStyle w:val="normaltextrun"/>
                <w:b/>
                <w:bCs w:val="0"/>
                <w:sz w:val="16"/>
                <w:szCs w:val="16"/>
                <w:lang w:val="en-US"/>
              </w:rPr>
              <w:t xml:space="preserve">THA1030 Professional Practice </w:t>
            </w:r>
          </w:p>
        </w:tc>
        <w:tc>
          <w:tcPr>
            <w:tcW w:w="680" w:type="dxa"/>
            <w:shd w:val="clear" w:color="auto" w:fill="FFFFFF" w:themeFill="background1"/>
            <w:textDirection w:val="btLr"/>
            <w:vAlign w:val="center"/>
          </w:tcPr>
          <w:p w14:paraId="45389B9F" w14:textId="0FDB9754" w:rsidR="00A4436B" w:rsidRPr="007F79C4" w:rsidRDefault="00CD3359" w:rsidP="00673B76">
            <w:pPr>
              <w:ind w:left="113" w:right="113"/>
              <w:rPr>
                <w:rStyle w:val="normaltextrun"/>
                <w:bCs w:val="0"/>
                <w:lang w:val="en-US"/>
              </w:rPr>
            </w:pPr>
            <w:r>
              <w:rPr>
                <w:rStyle w:val="normaltextrun"/>
                <w:b/>
                <w:sz w:val="16"/>
                <w:szCs w:val="16"/>
                <w:lang w:val="en-US"/>
              </w:rPr>
              <w:t>THA1043 Procurement &amp; contract Admin</w:t>
            </w:r>
          </w:p>
        </w:tc>
        <w:tc>
          <w:tcPr>
            <w:tcW w:w="680" w:type="dxa"/>
            <w:shd w:val="clear" w:color="auto" w:fill="FFFFFF" w:themeFill="background1"/>
            <w:textDirection w:val="btLr"/>
            <w:vAlign w:val="center"/>
          </w:tcPr>
          <w:p w14:paraId="27B70C0A" w14:textId="6ECC7990" w:rsidR="00A4436B" w:rsidRPr="007F79C4" w:rsidRDefault="6169AC98" w:rsidP="0F57C653">
            <w:pPr>
              <w:ind w:left="113" w:right="113"/>
              <w:rPr>
                <w:rStyle w:val="normaltextrun"/>
                <w:lang w:val="en-US"/>
              </w:rPr>
            </w:pPr>
            <w:r w:rsidRPr="0F57C653">
              <w:rPr>
                <w:rStyle w:val="normaltextrun"/>
                <w:b/>
                <w:sz w:val="16"/>
                <w:szCs w:val="16"/>
                <w:lang w:val="en-US"/>
              </w:rPr>
              <w:t xml:space="preserve">THA1032 Major Project </w:t>
            </w:r>
            <w:commentRangeStart w:id="3"/>
            <w:commentRangeEnd w:id="3"/>
            <w:r w:rsidR="00A4436B">
              <w:rPr>
                <w:rStyle w:val="CommentReference"/>
              </w:rPr>
              <w:commentReference w:id="3"/>
            </w:r>
          </w:p>
        </w:tc>
      </w:tr>
      <w:tr w:rsidR="00510AB8" w:rsidRPr="00124F42" w14:paraId="3362C4D9" w14:textId="088B7B4E" w:rsidTr="0F57C653">
        <w:tc>
          <w:tcPr>
            <w:tcW w:w="7933" w:type="dxa"/>
            <w:tcBorders>
              <w:right w:val="single" w:sz="18" w:space="0" w:color="000000" w:themeColor="text1"/>
            </w:tcBorders>
            <w:shd w:val="clear" w:color="auto" w:fill="FFFFFF" w:themeFill="background1"/>
          </w:tcPr>
          <w:p w14:paraId="246F0461" w14:textId="77777777" w:rsidR="00A4436B" w:rsidRPr="00124F42" w:rsidRDefault="00A4436B" w:rsidP="00A4436B">
            <w:pPr>
              <w:rPr>
                <w:rFonts w:cs="Calibri"/>
                <w:sz w:val="15"/>
                <w:szCs w:val="15"/>
              </w:rPr>
            </w:pPr>
            <w:r w:rsidRPr="00DB6AC6">
              <w:rPr>
                <w:rFonts w:cs="Calibri"/>
                <w:b/>
                <w:sz w:val="15"/>
                <w:szCs w:val="15"/>
              </w:rPr>
              <w:t>KNOWLEDGE AND UNDERSTANDING</w:t>
            </w:r>
            <w:r>
              <w:rPr>
                <w:rFonts w:cs="Calibri"/>
                <w:b/>
                <w:sz w:val="15"/>
                <w:szCs w:val="15"/>
              </w:rPr>
              <w:t xml:space="preserve"> OUTCOMES</w:t>
            </w:r>
          </w:p>
        </w:tc>
        <w:tc>
          <w:tcPr>
            <w:tcW w:w="680" w:type="dxa"/>
            <w:tcBorders>
              <w:left w:val="single" w:sz="18" w:space="0" w:color="000000" w:themeColor="text1"/>
            </w:tcBorders>
            <w:shd w:val="clear" w:color="auto" w:fill="FFFFFF" w:themeFill="background1"/>
            <w:vAlign w:val="center"/>
          </w:tcPr>
          <w:p w14:paraId="5207CC70" w14:textId="77777777" w:rsidR="00A4436B" w:rsidRPr="00673B76" w:rsidRDefault="00A4436B" w:rsidP="00755318">
            <w:pPr>
              <w:jc w:val="center"/>
              <w:rPr>
                <w:sz w:val="22"/>
                <w:szCs w:val="22"/>
              </w:rPr>
            </w:pPr>
          </w:p>
        </w:tc>
        <w:tc>
          <w:tcPr>
            <w:tcW w:w="680" w:type="dxa"/>
            <w:shd w:val="clear" w:color="auto" w:fill="FFFFFF" w:themeFill="background1"/>
            <w:vAlign w:val="center"/>
          </w:tcPr>
          <w:p w14:paraId="103ABE4E" w14:textId="77777777" w:rsidR="00A4436B" w:rsidRPr="00673B76" w:rsidRDefault="00A4436B" w:rsidP="00755318">
            <w:pPr>
              <w:jc w:val="center"/>
              <w:rPr>
                <w:sz w:val="22"/>
                <w:szCs w:val="22"/>
              </w:rPr>
            </w:pPr>
          </w:p>
        </w:tc>
        <w:tc>
          <w:tcPr>
            <w:tcW w:w="680" w:type="dxa"/>
            <w:shd w:val="clear" w:color="auto" w:fill="FFFFFF" w:themeFill="background1"/>
            <w:vAlign w:val="center"/>
          </w:tcPr>
          <w:p w14:paraId="38A3731B" w14:textId="77777777" w:rsidR="00A4436B" w:rsidRPr="00673B76" w:rsidRDefault="00A4436B" w:rsidP="00755318">
            <w:pPr>
              <w:jc w:val="center"/>
              <w:rPr>
                <w:sz w:val="22"/>
                <w:szCs w:val="22"/>
              </w:rPr>
            </w:pPr>
          </w:p>
        </w:tc>
        <w:tc>
          <w:tcPr>
            <w:tcW w:w="680" w:type="dxa"/>
            <w:tcBorders>
              <w:left w:val="single" w:sz="18" w:space="0" w:color="000000" w:themeColor="text1"/>
            </w:tcBorders>
            <w:shd w:val="clear" w:color="auto" w:fill="FFFFFF" w:themeFill="background1"/>
            <w:vAlign w:val="center"/>
          </w:tcPr>
          <w:p w14:paraId="2B6FA5E2" w14:textId="77777777" w:rsidR="00A4436B" w:rsidRPr="00673B76" w:rsidRDefault="00A4436B" w:rsidP="00755318">
            <w:pPr>
              <w:jc w:val="center"/>
              <w:rPr>
                <w:sz w:val="22"/>
                <w:szCs w:val="22"/>
              </w:rPr>
            </w:pPr>
          </w:p>
        </w:tc>
        <w:tc>
          <w:tcPr>
            <w:tcW w:w="680" w:type="dxa"/>
            <w:shd w:val="clear" w:color="auto" w:fill="FFFFFF" w:themeFill="background1"/>
            <w:vAlign w:val="center"/>
          </w:tcPr>
          <w:p w14:paraId="753B9322" w14:textId="77777777" w:rsidR="00A4436B" w:rsidRPr="00673B76" w:rsidRDefault="00A4436B" w:rsidP="00755318">
            <w:pPr>
              <w:jc w:val="center"/>
              <w:rPr>
                <w:sz w:val="22"/>
                <w:szCs w:val="22"/>
              </w:rPr>
            </w:pPr>
          </w:p>
        </w:tc>
        <w:tc>
          <w:tcPr>
            <w:tcW w:w="680" w:type="dxa"/>
            <w:shd w:val="clear" w:color="auto" w:fill="FFFFFF" w:themeFill="background1"/>
            <w:vAlign w:val="center"/>
          </w:tcPr>
          <w:p w14:paraId="09887CDC" w14:textId="77777777" w:rsidR="00A4436B" w:rsidRPr="00673B76" w:rsidRDefault="00A4436B" w:rsidP="00755318">
            <w:pPr>
              <w:jc w:val="center"/>
              <w:rPr>
                <w:sz w:val="22"/>
                <w:szCs w:val="22"/>
              </w:rPr>
            </w:pPr>
          </w:p>
        </w:tc>
        <w:tc>
          <w:tcPr>
            <w:tcW w:w="680" w:type="dxa"/>
            <w:tcBorders>
              <w:left w:val="single" w:sz="18" w:space="0" w:color="000000" w:themeColor="text1"/>
            </w:tcBorders>
            <w:shd w:val="clear" w:color="auto" w:fill="FFFFFF" w:themeFill="background1"/>
            <w:vAlign w:val="center"/>
          </w:tcPr>
          <w:p w14:paraId="073A852D" w14:textId="77777777" w:rsidR="00A4436B" w:rsidRPr="00673B76" w:rsidRDefault="00A4436B" w:rsidP="00755318">
            <w:pPr>
              <w:jc w:val="center"/>
              <w:rPr>
                <w:sz w:val="22"/>
                <w:szCs w:val="22"/>
              </w:rPr>
            </w:pPr>
          </w:p>
        </w:tc>
        <w:tc>
          <w:tcPr>
            <w:tcW w:w="680" w:type="dxa"/>
            <w:shd w:val="clear" w:color="auto" w:fill="FFFFFF" w:themeFill="background1"/>
            <w:vAlign w:val="center"/>
          </w:tcPr>
          <w:p w14:paraId="6B13CBF6" w14:textId="77777777" w:rsidR="00A4436B" w:rsidRPr="00673B76" w:rsidRDefault="00A4436B" w:rsidP="00755318">
            <w:pPr>
              <w:jc w:val="center"/>
              <w:rPr>
                <w:sz w:val="22"/>
                <w:szCs w:val="22"/>
              </w:rPr>
            </w:pPr>
          </w:p>
        </w:tc>
        <w:tc>
          <w:tcPr>
            <w:tcW w:w="680" w:type="dxa"/>
            <w:shd w:val="clear" w:color="auto" w:fill="FFFFFF" w:themeFill="background1"/>
          </w:tcPr>
          <w:p w14:paraId="71849A8B" w14:textId="77777777" w:rsidR="00A4436B" w:rsidRPr="00673B76" w:rsidRDefault="00A4436B" w:rsidP="00755318">
            <w:pPr>
              <w:jc w:val="center"/>
              <w:rPr>
                <w:sz w:val="22"/>
                <w:szCs w:val="22"/>
              </w:rPr>
            </w:pPr>
          </w:p>
        </w:tc>
        <w:tc>
          <w:tcPr>
            <w:tcW w:w="680" w:type="dxa"/>
            <w:shd w:val="clear" w:color="auto" w:fill="FFFFFF" w:themeFill="background1"/>
          </w:tcPr>
          <w:p w14:paraId="0729C235" w14:textId="77777777" w:rsidR="00A4436B" w:rsidRPr="00673B76" w:rsidRDefault="00A4436B" w:rsidP="00755318">
            <w:pPr>
              <w:jc w:val="center"/>
              <w:rPr>
                <w:sz w:val="22"/>
                <w:szCs w:val="22"/>
              </w:rPr>
            </w:pPr>
          </w:p>
        </w:tc>
      </w:tr>
      <w:tr w:rsidR="00510AB8" w:rsidRPr="00124F42" w14:paraId="00356F74" w14:textId="4FD6FB4F" w:rsidTr="0F57C653">
        <w:trPr>
          <w:trHeight w:val="274"/>
        </w:trPr>
        <w:tc>
          <w:tcPr>
            <w:tcW w:w="7933" w:type="dxa"/>
            <w:tcBorders>
              <w:right w:val="single" w:sz="18" w:space="0" w:color="000000" w:themeColor="text1"/>
            </w:tcBorders>
            <w:shd w:val="clear" w:color="auto" w:fill="FFFFFF" w:themeFill="background1"/>
          </w:tcPr>
          <w:p w14:paraId="6F2692D1" w14:textId="4892A568" w:rsidR="00A4436B" w:rsidRPr="00334CA9" w:rsidRDefault="00A4436B" w:rsidP="00673B76">
            <w:pPr>
              <w:tabs>
                <w:tab w:val="clear" w:pos="360"/>
                <w:tab w:val="clear" w:pos="720"/>
                <w:tab w:val="clear" w:pos="1080"/>
                <w:tab w:val="clear" w:pos="1440"/>
                <w:tab w:val="left" w:pos="394"/>
              </w:tabs>
              <w:jc w:val="both"/>
              <w:rPr>
                <w:rFonts w:cs="Calibri"/>
                <w:sz w:val="15"/>
                <w:szCs w:val="15"/>
              </w:rPr>
            </w:pPr>
            <w:r>
              <w:rPr>
                <w:rFonts w:cs="Calibri"/>
                <w:sz w:val="15"/>
                <w:szCs w:val="15"/>
              </w:rPr>
              <w:t xml:space="preserve">A1 </w:t>
            </w:r>
            <w:r w:rsidRPr="00334CA9">
              <w:rPr>
                <w:rFonts w:cs="Calibri"/>
                <w:sz w:val="15"/>
                <w:szCs w:val="15"/>
              </w:rPr>
              <w:t>Knowledge of the key concepts, theories and principles related to the Architectural Technology profession, including design concepts, information management (traditional and BIM based); building pathology; legal principles and regulatory requirements, construction contracts, construction technology, construction economics, and procurement arrangements in construction and design process (F, I, H)</w:t>
            </w:r>
          </w:p>
        </w:tc>
        <w:tc>
          <w:tcPr>
            <w:tcW w:w="680" w:type="dxa"/>
            <w:tcBorders>
              <w:left w:val="single" w:sz="18" w:space="0" w:color="000000" w:themeColor="text1"/>
            </w:tcBorders>
            <w:shd w:val="clear" w:color="auto" w:fill="FFFFFF" w:themeFill="background1"/>
            <w:vAlign w:val="center"/>
          </w:tcPr>
          <w:p w14:paraId="35DB61E6" w14:textId="6082D62B" w:rsidR="00A4436B" w:rsidRPr="00673B76" w:rsidRDefault="00D43B5B" w:rsidP="00755318">
            <w:pPr>
              <w:jc w:val="center"/>
              <w:rPr>
                <w:sz w:val="22"/>
                <w:szCs w:val="22"/>
              </w:rPr>
            </w:pPr>
            <w:r w:rsidRPr="00673B76">
              <w:rPr>
                <w:sz w:val="22"/>
                <w:szCs w:val="22"/>
              </w:rPr>
              <w:t>•</w:t>
            </w:r>
          </w:p>
        </w:tc>
        <w:tc>
          <w:tcPr>
            <w:tcW w:w="680" w:type="dxa"/>
            <w:shd w:val="clear" w:color="auto" w:fill="FFFFFF" w:themeFill="background1"/>
            <w:vAlign w:val="center"/>
          </w:tcPr>
          <w:p w14:paraId="3C4785B4" w14:textId="24BA31EB" w:rsidR="00A4436B" w:rsidRPr="00673B76" w:rsidRDefault="00A4436B" w:rsidP="00755318">
            <w:pPr>
              <w:jc w:val="center"/>
              <w:rPr>
                <w:sz w:val="22"/>
                <w:szCs w:val="22"/>
              </w:rPr>
            </w:pPr>
          </w:p>
        </w:tc>
        <w:tc>
          <w:tcPr>
            <w:tcW w:w="680" w:type="dxa"/>
            <w:shd w:val="clear" w:color="auto" w:fill="FFFFFF" w:themeFill="background1"/>
            <w:vAlign w:val="center"/>
          </w:tcPr>
          <w:p w14:paraId="1EE1195E" w14:textId="773B45C5" w:rsidR="00A4436B" w:rsidRPr="00673B76" w:rsidRDefault="00807C8B" w:rsidP="00755318">
            <w:pPr>
              <w:jc w:val="center"/>
              <w:rPr>
                <w:sz w:val="22"/>
                <w:szCs w:val="22"/>
              </w:rPr>
            </w:pPr>
            <w:r w:rsidRPr="00673B76">
              <w:rPr>
                <w:sz w:val="22"/>
                <w:szCs w:val="22"/>
              </w:rPr>
              <w:t>•</w:t>
            </w:r>
          </w:p>
        </w:tc>
        <w:tc>
          <w:tcPr>
            <w:tcW w:w="680" w:type="dxa"/>
            <w:tcBorders>
              <w:left w:val="single" w:sz="18" w:space="0" w:color="000000" w:themeColor="text1"/>
            </w:tcBorders>
            <w:shd w:val="clear" w:color="auto" w:fill="FFFFFF" w:themeFill="background1"/>
            <w:vAlign w:val="center"/>
          </w:tcPr>
          <w:p w14:paraId="17489B5B" w14:textId="2296D7AD" w:rsidR="00A4436B" w:rsidRPr="00673B76" w:rsidRDefault="00A4436B" w:rsidP="00755318">
            <w:pPr>
              <w:jc w:val="center"/>
              <w:rPr>
                <w:sz w:val="22"/>
                <w:szCs w:val="22"/>
              </w:rPr>
            </w:pPr>
          </w:p>
        </w:tc>
        <w:tc>
          <w:tcPr>
            <w:tcW w:w="680" w:type="dxa"/>
            <w:shd w:val="clear" w:color="auto" w:fill="FFFFFF" w:themeFill="background1"/>
            <w:vAlign w:val="center"/>
          </w:tcPr>
          <w:p w14:paraId="577CA35C" w14:textId="5EF33D3D" w:rsidR="00A4436B" w:rsidRPr="00673B76" w:rsidRDefault="00807C8B" w:rsidP="00755318">
            <w:pPr>
              <w:jc w:val="center"/>
              <w:rPr>
                <w:sz w:val="22"/>
                <w:szCs w:val="22"/>
              </w:rPr>
            </w:pPr>
            <w:r w:rsidRPr="00673B76">
              <w:rPr>
                <w:sz w:val="22"/>
                <w:szCs w:val="22"/>
              </w:rPr>
              <w:t>•</w:t>
            </w:r>
          </w:p>
        </w:tc>
        <w:tc>
          <w:tcPr>
            <w:tcW w:w="680" w:type="dxa"/>
            <w:shd w:val="clear" w:color="auto" w:fill="FFFFFF" w:themeFill="background1"/>
            <w:vAlign w:val="center"/>
          </w:tcPr>
          <w:p w14:paraId="6393EE31" w14:textId="778F3175" w:rsidR="00A4436B" w:rsidRPr="00673B76" w:rsidRDefault="00A4436B" w:rsidP="00755318">
            <w:pPr>
              <w:jc w:val="center"/>
              <w:rPr>
                <w:sz w:val="22"/>
                <w:szCs w:val="22"/>
              </w:rPr>
            </w:pPr>
          </w:p>
        </w:tc>
        <w:tc>
          <w:tcPr>
            <w:tcW w:w="680" w:type="dxa"/>
            <w:tcBorders>
              <w:left w:val="single" w:sz="18" w:space="0" w:color="000000" w:themeColor="text1"/>
            </w:tcBorders>
            <w:shd w:val="clear" w:color="auto" w:fill="FFFFFF" w:themeFill="background1"/>
            <w:vAlign w:val="center"/>
          </w:tcPr>
          <w:p w14:paraId="69356965" w14:textId="723E797C" w:rsidR="00A4436B" w:rsidRPr="00673B76" w:rsidRDefault="00807C8B" w:rsidP="00755318">
            <w:pPr>
              <w:jc w:val="center"/>
              <w:rPr>
                <w:sz w:val="22"/>
                <w:szCs w:val="22"/>
              </w:rPr>
            </w:pPr>
            <w:r w:rsidRPr="00673B76">
              <w:rPr>
                <w:sz w:val="22"/>
                <w:szCs w:val="22"/>
              </w:rPr>
              <w:t>•</w:t>
            </w:r>
          </w:p>
        </w:tc>
        <w:tc>
          <w:tcPr>
            <w:tcW w:w="680" w:type="dxa"/>
            <w:shd w:val="clear" w:color="auto" w:fill="FFFFFF" w:themeFill="background1"/>
            <w:vAlign w:val="center"/>
          </w:tcPr>
          <w:p w14:paraId="41192CD8" w14:textId="77777777" w:rsidR="00A4436B" w:rsidRPr="00673B76" w:rsidRDefault="00A4436B" w:rsidP="00755318">
            <w:pPr>
              <w:jc w:val="center"/>
              <w:rPr>
                <w:sz w:val="22"/>
                <w:szCs w:val="22"/>
              </w:rPr>
            </w:pPr>
            <w:r w:rsidRPr="00673B76">
              <w:rPr>
                <w:sz w:val="22"/>
                <w:szCs w:val="22"/>
              </w:rPr>
              <w:t>•</w:t>
            </w:r>
          </w:p>
        </w:tc>
        <w:tc>
          <w:tcPr>
            <w:tcW w:w="680" w:type="dxa"/>
            <w:shd w:val="clear" w:color="auto" w:fill="FFFFFF" w:themeFill="background1"/>
            <w:vAlign w:val="center"/>
          </w:tcPr>
          <w:p w14:paraId="7DDA3C8C" w14:textId="72EF54CD" w:rsidR="00A4436B" w:rsidRPr="00673B76" w:rsidRDefault="00D43B5B" w:rsidP="00755318">
            <w:pPr>
              <w:jc w:val="center"/>
              <w:rPr>
                <w:sz w:val="22"/>
                <w:szCs w:val="22"/>
              </w:rPr>
            </w:pPr>
            <w:r w:rsidRPr="00673B76">
              <w:rPr>
                <w:sz w:val="22"/>
                <w:szCs w:val="22"/>
              </w:rPr>
              <w:t>•</w:t>
            </w:r>
          </w:p>
        </w:tc>
        <w:tc>
          <w:tcPr>
            <w:tcW w:w="680" w:type="dxa"/>
            <w:shd w:val="clear" w:color="auto" w:fill="FFFFFF" w:themeFill="background1"/>
            <w:vAlign w:val="center"/>
          </w:tcPr>
          <w:p w14:paraId="3851BE25" w14:textId="77777777" w:rsidR="00A4436B" w:rsidRPr="00673B76" w:rsidRDefault="00A4436B" w:rsidP="00755318">
            <w:pPr>
              <w:jc w:val="center"/>
              <w:rPr>
                <w:sz w:val="22"/>
                <w:szCs w:val="22"/>
              </w:rPr>
            </w:pPr>
            <w:r w:rsidRPr="00673B76">
              <w:rPr>
                <w:sz w:val="22"/>
                <w:szCs w:val="22"/>
              </w:rPr>
              <w:t>•</w:t>
            </w:r>
          </w:p>
        </w:tc>
      </w:tr>
      <w:tr w:rsidR="00510AB8" w:rsidRPr="00124F42" w14:paraId="129D6939" w14:textId="374BB16D" w:rsidTr="0F57C653">
        <w:tc>
          <w:tcPr>
            <w:tcW w:w="7933" w:type="dxa"/>
            <w:tcBorders>
              <w:right w:val="single" w:sz="18" w:space="0" w:color="000000" w:themeColor="text1"/>
            </w:tcBorders>
            <w:shd w:val="clear" w:color="auto" w:fill="FFFFFF" w:themeFill="background1"/>
          </w:tcPr>
          <w:p w14:paraId="1D0156C9" w14:textId="5A3ACAC3" w:rsidR="00A4436B" w:rsidRPr="00C6457A" w:rsidRDefault="00A4436B" w:rsidP="00673B76">
            <w:pPr>
              <w:tabs>
                <w:tab w:val="clear" w:pos="360"/>
                <w:tab w:val="clear" w:pos="720"/>
                <w:tab w:val="clear" w:pos="1080"/>
                <w:tab w:val="clear" w:pos="1440"/>
                <w:tab w:val="left" w:pos="394"/>
              </w:tabs>
              <w:jc w:val="both"/>
              <w:rPr>
                <w:rFonts w:cs="Calibri"/>
                <w:sz w:val="15"/>
                <w:szCs w:val="15"/>
              </w:rPr>
            </w:pPr>
            <w:r>
              <w:rPr>
                <w:rFonts w:cs="Calibri"/>
                <w:sz w:val="15"/>
                <w:szCs w:val="15"/>
              </w:rPr>
              <w:t xml:space="preserve">A2 </w:t>
            </w:r>
            <w:r w:rsidRPr="00C6457A">
              <w:rPr>
                <w:rFonts w:cs="Calibri"/>
                <w:sz w:val="15"/>
                <w:szCs w:val="15"/>
              </w:rPr>
              <w:t>An awareness of the context within the wider construction industry, including the legal, business, social, economic; health and safety, cultural; technological,  physical, environmental, and global issues  (F, I)</w:t>
            </w:r>
          </w:p>
        </w:tc>
        <w:tc>
          <w:tcPr>
            <w:tcW w:w="680" w:type="dxa"/>
            <w:tcBorders>
              <w:left w:val="single" w:sz="18" w:space="0" w:color="000000" w:themeColor="text1"/>
            </w:tcBorders>
            <w:shd w:val="clear" w:color="auto" w:fill="FFFFFF" w:themeFill="background1"/>
            <w:vAlign w:val="center"/>
          </w:tcPr>
          <w:p w14:paraId="576B25DA" w14:textId="7DCEF9EB" w:rsidR="00A4436B" w:rsidRPr="00673B76" w:rsidRDefault="00D43B5B" w:rsidP="00755318">
            <w:pPr>
              <w:jc w:val="center"/>
              <w:rPr>
                <w:sz w:val="22"/>
                <w:szCs w:val="22"/>
              </w:rPr>
            </w:pPr>
            <w:r w:rsidRPr="00673B76">
              <w:rPr>
                <w:sz w:val="22"/>
                <w:szCs w:val="22"/>
              </w:rPr>
              <w:t>•</w:t>
            </w:r>
          </w:p>
        </w:tc>
        <w:tc>
          <w:tcPr>
            <w:tcW w:w="680" w:type="dxa"/>
            <w:shd w:val="clear" w:color="auto" w:fill="FFFFFF" w:themeFill="background1"/>
            <w:vAlign w:val="center"/>
          </w:tcPr>
          <w:p w14:paraId="4497F356" w14:textId="106E3D64" w:rsidR="00A4436B" w:rsidRPr="00673B76" w:rsidRDefault="00D43B5B" w:rsidP="00755318">
            <w:pPr>
              <w:jc w:val="center"/>
              <w:rPr>
                <w:sz w:val="22"/>
                <w:szCs w:val="22"/>
              </w:rPr>
            </w:pPr>
            <w:r w:rsidRPr="00673B76">
              <w:rPr>
                <w:sz w:val="22"/>
                <w:szCs w:val="22"/>
              </w:rPr>
              <w:t>•</w:t>
            </w:r>
          </w:p>
        </w:tc>
        <w:tc>
          <w:tcPr>
            <w:tcW w:w="680" w:type="dxa"/>
            <w:shd w:val="clear" w:color="auto" w:fill="FFFFFF" w:themeFill="background1"/>
            <w:vAlign w:val="center"/>
          </w:tcPr>
          <w:p w14:paraId="145F0D9A" w14:textId="2328CBA3" w:rsidR="00A4436B" w:rsidRPr="00673B76" w:rsidRDefault="00A4436B" w:rsidP="00755318">
            <w:pPr>
              <w:jc w:val="center"/>
              <w:rPr>
                <w:sz w:val="22"/>
                <w:szCs w:val="22"/>
              </w:rPr>
            </w:pPr>
          </w:p>
        </w:tc>
        <w:tc>
          <w:tcPr>
            <w:tcW w:w="680" w:type="dxa"/>
            <w:tcBorders>
              <w:left w:val="single" w:sz="18" w:space="0" w:color="000000" w:themeColor="text1"/>
            </w:tcBorders>
            <w:shd w:val="clear" w:color="auto" w:fill="FFFFFF" w:themeFill="background1"/>
            <w:vAlign w:val="center"/>
          </w:tcPr>
          <w:p w14:paraId="736381C2" w14:textId="35586C54" w:rsidR="00A4436B" w:rsidRPr="00673B76" w:rsidRDefault="00D43B5B" w:rsidP="00755318">
            <w:pPr>
              <w:jc w:val="center"/>
              <w:rPr>
                <w:sz w:val="22"/>
                <w:szCs w:val="22"/>
              </w:rPr>
            </w:pPr>
            <w:r w:rsidRPr="00673B76">
              <w:rPr>
                <w:sz w:val="22"/>
                <w:szCs w:val="22"/>
              </w:rPr>
              <w:t>•</w:t>
            </w:r>
          </w:p>
        </w:tc>
        <w:tc>
          <w:tcPr>
            <w:tcW w:w="680" w:type="dxa"/>
            <w:shd w:val="clear" w:color="auto" w:fill="FFFFFF" w:themeFill="background1"/>
            <w:vAlign w:val="center"/>
          </w:tcPr>
          <w:p w14:paraId="4B75EEB4" w14:textId="17DCFC40" w:rsidR="00A4436B" w:rsidRPr="00673B76" w:rsidRDefault="00D43B5B" w:rsidP="00755318">
            <w:pPr>
              <w:jc w:val="center"/>
              <w:rPr>
                <w:sz w:val="22"/>
                <w:szCs w:val="22"/>
              </w:rPr>
            </w:pPr>
            <w:r w:rsidRPr="00673B76">
              <w:rPr>
                <w:sz w:val="22"/>
                <w:szCs w:val="22"/>
              </w:rPr>
              <w:t>•</w:t>
            </w:r>
          </w:p>
        </w:tc>
        <w:tc>
          <w:tcPr>
            <w:tcW w:w="680" w:type="dxa"/>
            <w:shd w:val="clear" w:color="auto" w:fill="FFFFFF" w:themeFill="background1"/>
            <w:vAlign w:val="center"/>
          </w:tcPr>
          <w:p w14:paraId="065359B8" w14:textId="1619C3EA" w:rsidR="00A4436B" w:rsidRPr="00673B76" w:rsidRDefault="00A4436B" w:rsidP="00755318">
            <w:pPr>
              <w:jc w:val="center"/>
              <w:rPr>
                <w:sz w:val="22"/>
                <w:szCs w:val="22"/>
              </w:rPr>
            </w:pPr>
          </w:p>
        </w:tc>
        <w:tc>
          <w:tcPr>
            <w:tcW w:w="680" w:type="dxa"/>
            <w:tcBorders>
              <w:left w:val="single" w:sz="18" w:space="0" w:color="000000" w:themeColor="text1"/>
            </w:tcBorders>
            <w:shd w:val="clear" w:color="auto" w:fill="FFFFFF" w:themeFill="background1"/>
            <w:vAlign w:val="center"/>
          </w:tcPr>
          <w:p w14:paraId="58D19B25" w14:textId="77777777" w:rsidR="00A4436B" w:rsidRPr="00673B76" w:rsidRDefault="00A4436B" w:rsidP="00755318">
            <w:pPr>
              <w:jc w:val="center"/>
              <w:rPr>
                <w:sz w:val="22"/>
                <w:szCs w:val="22"/>
              </w:rPr>
            </w:pPr>
          </w:p>
        </w:tc>
        <w:tc>
          <w:tcPr>
            <w:tcW w:w="680" w:type="dxa"/>
            <w:shd w:val="clear" w:color="auto" w:fill="FFFFFF" w:themeFill="background1"/>
            <w:vAlign w:val="center"/>
          </w:tcPr>
          <w:p w14:paraId="7C39AE5C" w14:textId="77777777" w:rsidR="00A4436B" w:rsidRPr="00673B76" w:rsidRDefault="00A4436B" w:rsidP="00755318">
            <w:pPr>
              <w:jc w:val="center"/>
              <w:rPr>
                <w:sz w:val="22"/>
                <w:szCs w:val="22"/>
              </w:rPr>
            </w:pPr>
          </w:p>
        </w:tc>
        <w:tc>
          <w:tcPr>
            <w:tcW w:w="680" w:type="dxa"/>
            <w:shd w:val="clear" w:color="auto" w:fill="FFFFFF" w:themeFill="background1"/>
            <w:vAlign w:val="center"/>
          </w:tcPr>
          <w:p w14:paraId="4BE2EA0B" w14:textId="77777777" w:rsidR="00A4436B" w:rsidRPr="00673B76" w:rsidRDefault="00A4436B" w:rsidP="00755318">
            <w:pPr>
              <w:jc w:val="center"/>
              <w:rPr>
                <w:sz w:val="22"/>
                <w:szCs w:val="22"/>
              </w:rPr>
            </w:pPr>
          </w:p>
        </w:tc>
        <w:tc>
          <w:tcPr>
            <w:tcW w:w="680" w:type="dxa"/>
            <w:shd w:val="clear" w:color="auto" w:fill="FFFFFF" w:themeFill="background1"/>
            <w:vAlign w:val="center"/>
          </w:tcPr>
          <w:p w14:paraId="5B39941E" w14:textId="77777777" w:rsidR="00A4436B" w:rsidRPr="00673B76" w:rsidRDefault="00A4436B" w:rsidP="00755318">
            <w:pPr>
              <w:jc w:val="center"/>
              <w:rPr>
                <w:sz w:val="22"/>
                <w:szCs w:val="22"/>
              </w:rPr>
            </w:pPr>
            <w:r w:rsidRPr="00673B76">
              <w:rPr>
                <w:sz w:val="22"/>
                <w:szCs w:val="22"/>
              </w:rPr>
              <w:t>•</w:t>
            </w:r>
          </w:p>
        </w:tc>
      </w:tr>
      <w:tr w:rsidR="00510AB8" w:rsidRPr="00124F42" w14:paraId="069F7E22" w14:textId="51B95B72" w:rsidTr="0F57C653">
        <w:tc>
          <w:tcPr>
            <w:tcW w:w="7933" w:type="dxa"/>
            <w:tcBorders>
              <w:right w:val="single" w:sz="18" w:space="0" w:color="000000" w:themeColor="text1"/>
            </w:tcBorders>
            <w:shd w:val="clear" w:color="auto" w:fill="FFFFFF" w:themeFill="background1"/>
          </w:tcPr>
          <w:p w14:paraId="3BDA6641" w14:textId="183D7AC8" w:rsidR="00A4436B" w:rsidRPr="00C6457A" w:rsidRDefault="00A4436B" w:rsidP="00673B76">
            <w:pPr>
              <w:tabs>
                <w:tab w:val="clear" w:pos="360"/>
                <w:tab w:val="clear" w:pos="720"/>
                <w:tab w:val="clear" w:pos="1080"/>
                <w:tab w:val="clear" w:pos="1440"/>
                <w:tab w:val="left" w:pos="394"/>
              </w:tabs>
              <w:jc w:val="both"/>
              <w:rPr>
                <w:rFonts w:cs="Calibri"/>
                <w:sz w:val="15"/>
                <w:szCs w:val="15"/>
              </w:rPr>
            </w:pPr>
            <w:r>
              <w:rPr>
                <w:rFonts w:cs="Calibri"/>
                <w:sz w:val="15"/>
                <w:szCs w:val="15"/>
              </w:rPr>
              <w:t xml:space="preserve">A3 </w:t>
            </w:r>
            <w:r w:rsidRPr="00C6457A">
              <w:rPr>
                <w:rFonts w:cs="Calibri"/>
                <w:sz w:val="15"/>
                <w:szCs w:val="15"/>
              </w:rPr>
              <w:t>Understand the links between and interdisciplinary relationships within the related disciplines operating in the built and natural environments within the global context (I, H)</w:t>
            </w:r>
          </w:p>
        </w:tc>
        <w:tc>
          <w:tcPr>
            <w:tcW w:w="680" w:type="dxa"/>
            <w:tcBorders>
              <w:left w:val="single" w:sz="18" w:space="0" w:color="000000" w:themeColor="text1"/>
            </w:tcBorders>
            <w:shd w:val="clear" w:color="auto" w:fill="FFFFFF" w:themeFill="background1"/>
            <w:vAlign w:val="center"/>
          </w:tcPr>
          <w:p w14:paraId="4491AE72" w14:textId="77777777" w:rsidR="00A4436B" w:rsidRPr="00673B76" w:rsidRDefault="00A4436B" w:rsidP="00755318">
            <w:pPr>
              <w:jc w:val="center"/>
              <w:rPr>
                <w:sz w:val="22"/>
                <w:szCs w:val="22"/>
              </w:rPr>
            </w:pPr>
          </w:p>
        </w:tc>
        <w:tc>
          <w:tcPr>
            <w:tcW w:w="680" w:type="dxa"/>
            <w:shd w:val="clear" w:color="auto" w:fill="FFFFFF" w:themeFill="background1"/>
            <w:vAlign w:val="center"/>
          </w:tcPr>
          <w:p w14:paraId="23DE154C" w14:textId="77777777" w:rsidR="00A4436B" w:rsidRPr="00673B76" w:rsidRDefault="00A4436B" w:rsidP="00755318">
            <w:pPr>
              <w:jc w:val="center"/>
              <w:rPr>
                <w:sz w:val="22"/>
                <w:szCs w:val="22"/>
              </w:rPr>
            </w:pPr>
          </w:p>
        </w:tc>
        <w:tc>
          <w:tcPr>
            <w:tcW w:w="680" w:type="dxa"/>
            <w:shd w:val="clear" w:color="auto" w:fill="FFFFFF" w:themeFill="background1"/>
            <w:vAlign w:val="center"/>
          </w:tcPr>
          <w:p w14:paraId="19E3BBD6" w14:textId="0CB7B883" w:rsidR="00A4436B" w:rsidRPr="00673B76" w:rsidRDefault="00A4436B" w:rsidP="00755318">
            <w:pPr>
              <w:jc w:val="center"/>
              <w:rPr>
                <w:sz w:val="22"/>
                <w:szCs w:val="22"/>
              </w:rPr>
            </w:pPr>
          </w:p>
        </w:tc>
        <w:tc>
          <w:tcPr>
            <w:tcW w:w="680" w:type="dxa"/>
            <w:tcBorders>
              <w:left w:val="single" w:sz="18" w:space="0" w:color="000000" w:themeColor="text1"/>
            </w:tcBorders>
            <w:shd w:val="clear" w:color="auto" w:fill="FFFFFF" w:themeFill="background1"/>
            <w:vAlign w:val="center"/>
          </w:tcPr>
          <w:p w14:paraId="267AAE2C" w14:textId="77777777" w:rsidR="00A4436B" w:rsidRPr="00673B76" w:rsidRDefault="00A4436B" w:rsidP="00755318">
            <w:pPr>
              <w:jc w:val="center"/>
              <w:rPr>
                <w:sz w:val="22"/>
                <w:szCs w:val="22"/>
              </w:rPr>
            </w:pPr>
          </w:p>
        </w:tc>
        <w:tc>
          <w:tcPr>
            <w:tcW w:w="680" w:type="dxa"/>
            <w:shd w:val="clear" w:color="auto" w:fill="FFFFFF" w:themeFill="background1"/>
            <w:vAlign w:val="center"/>
          </w:tcPr>
          <w:p w14:paraId="4B78831C" w14:textId="065F2FC1" w:rsidR="00A4436B" w:rsidRPr="00673B76" w:rsidRDefault="00A4436B" w:rsidP="00755318">
            <w:pPr>
              <w:jc w:val="center"/>
              <w:rPr>
                <w:sz w:val="22"/>
                <w:szCs w:val="22"/>
              </w:rPr>
            </w:pPr>
          </w:p>
        </w:tc>
        <w:tc>
          <w:tcPr>
            <w:tcW w:w="680" w:type="dxa"/>
            <w:shd w:val="clear" w:color="auto" w:fill="FFFFFF" w:themeFill="background1"/>
            <w:vAlign w:val="center"/>
          </w:tcPr>
          <w:p w14:paraId="694A9AB1" w14:textId="6F467A78" w:rsidR="00A4436B" w:rsidRPr="00673B76" w:rsidRDefault="00794E63" w:rsidP="00755318">
            <w:pPr>
              <w:jc w:val="center"/>
              <w:rPr>
                <w:sz w:val="22"/>
                <w:szCs w:val="22"/>
              </w:rPr>
            </w:pPr>
            <w:r w:rsidRPr="00673B76">
              <w:rPr>
                <w:sz w:val="22"/>
                <w:szCs w:val="22"/>
              </w:rPr>
              <w:t>•</w:t>
            </w:r>
          </w:p>
        </w:tc>
        <w:tc>
          <w:tcPr>
            <w:tcW w:w="680" w:type="dxa"/>
            <w:tcBorders>
              <w:left w:val="single" w:sz="18" w:space="0" w:color="000000" w:themeColor="text1"/>
            </w:tcBorders>
            <w:shd w:val="clear" w:color="auto" w:fill="FFFFFF" w:themeFill="background1"/>
            <w:vAlign w:val="center"/>
          </w:tcPr>
          <w:p w14:paraId="797CD75D" w14:textId="074D9F6A" w:rsidR="00A4436B" w:rsidRPr="00673B76" w:rsidRDefault="00794E63" w:rsidP="00755318">
            <w:pPr>
              <w:jc w:val="center"/>
              <w:rPr>
                <w:sz w:val="22"/>
                <w:szCs w:val="22"/>
              </w:rPr>
            </w:pPr>
            <w:r w:rsidRPr="00673B76">
              <w:rPr>
                <w:sz w:val="22"/>
                <w:szCs w:val="22"/>
              </w:rPr>
              <w:t>•</w:t>
            </w:r>
          </w:p>
        </w:tc>
        <w:tc>
          <w:tcPr>
            <w:tcW w:w="680" w:type="dxa"/>
            <w:shd w:val="clear" w:color="auto" w:fill="FFFFFF" w:themeFill="background1"/>
            <w:vAlign w:val="center"/>
          </w:tcPr>
          <w:p w14:paraId="455EFC4D" w14:textId="77777777" w:rsidR="00A4436B" w:rsidRPr="00673B76" w:rsidRDefault="00A4436B" w:rsidP="00755318">
            <w:pPr>
              <w:jc w:val="center"/>
              <w:rPr>
                <w:sz w:val="22"/>
                <w:szCs w:val="22"/>
              </w:rPr>
            </w:pPr>
            <w:r w:rsidRPr="00673B76">
              <w:rPr>
                <w:sz w:val="22"/>
                <w:szCs w:val="22"/>
              </w:rPr>
              <w:t>•</w:t>
            </w:r>
          </w:p>
        </w:tc>
        <w:tc>
          <w:tcPr>
            <w:tcW w:w="680" w:type="dxa"/>
            <w:shd w:val="clear" w:color="auto" w:fill="FFFFFF" w:themeFill="background1"/>
            <w:vAlign w:val="center"/>
          </w:tcPr>
          <w:p w14:paraId="6801F701" w14:textId="0B68D327" w:rsidR="00A4436B" w:rsidRPr="00673B76" w:rsidRDefault="00A4436B" w:rsidP="00755318">
            <w:pPr>
              <w:jc w:val="center"/>
              <w:rPr>
                <w:sz w:val="22"/>
                <w:szCs w:val="22"/>
              </w:rPr>
            </w:pPr>
          </w:p>
        </w:tc>
        <w:tc>
          <w:tcPr>
            <w:tcW w:w="680" w:type="dxa"/>
            <w:shd w:val="clear" w:color="auto" w:fill="FFFFFF" w:themeFill="background1"/>
            <w:vAlign w:val="center"/>
          </w:tcPr>
          <w:p w14:paraId="2E6DC3D2" w14:textId="77777777" w:rsidR="00A4436B" w:rsidRPr="00673B76" w:rsidRDefault="00A4436B" w:rsidP="00755318">
            <w:pPr>
              <w:jc w:val="center"/>
              <w:rPr>
                <w:sz w:val="22"/>
                <w:szCs w:val="22"/>
              </w:rPr>
            </w:pPr>
            <w:r w:rsidRPr="00673B76">
              <w:rPr>
                <w:sz w:val="22"/>
                <w:szCs w:val="22"/>
              </w:rPr>
              <w:t>•</w:t>
            </w:r>
          </w:p>
        </w:tc>
      </w:tr>
      <w:tr w:rsidR="00510AB8" w:rsidRPr="00124F42" w14:paraId="50D3E0DA" w14:textId="02318FF6" w:rsidTr="0F57C653">
        <w:tc>
          <w:tcPr>
            <w:tcW w:w="7933" w:type="dxa"/>
            <w:tcBorders>
              <w:right w:val="single" w:sz="18" w:space="0" w:color="000000" w:themeColor="text1"/>
            </w:tcBorders>
            <w:shd w:val="clear" w:color="auto" w:fill="FFFFFF" w:themeFill="background1"/>
          </w:tcPr>
          <w:p w14:paraId="2FB68AEF" w14:textId="088D33A7" w:rsidR="00A4436B" w:rsidRPr="00C6457A" w:rsidRDefault="00A4436B" w:rsidP="00673B76">
            <w:pPr>
              <w:tabs>
                <w:tab w:val="clear" w:pos="360"/>
                <w:tab w:val="clear" w:pos="720"/>
                <w:tab w:val="clear" w:pos="1080"/>
                <w:tab w:val="clear" w:pos="1440"/>
                <w:tab w:val="left" w:pos="394"/>
              </w:tabs>
              <w:jc w:val="both"/>
              <w:rPr>
                <w:rFonts w:cs="Calibri"/>
                <w:sz w:val="15"/>
                <w:szCs w:val="15"/>
              </w:rPr>
            </w:pPr>
            <w:r>
              <w:rPr>
                <w:rFonts w:cs="Calibri"/>
                <w:sz w:val="15"/>
                <w:szCs w:val="15"/>
              </w:rPr>
              <w:t xml:space="preserve">A4 </w:t>
            </w:r>
            <w:r w:rsidRPr="00C6457A">
              <w:rPr>
                <w:rFonts w:cs="Calibri"/>
                <w:sz w:val="15"/>
                <w:szCs w:val="15"/>
              </w:rPr>
              <w:t>Systematic understanding of the digital technologies and BIM tools that support the realisation of building design and construction (F, I, H)</w:t>
            </w:r>
          </w:p>
        </w:tc>
        <w:tc>
          <w:tcPr>
            <w:tcW w:w="680" w:type="dxa"/>
            <w:tcBorders>
              <w:left w:val="single" w:sz="18" w:space="0" w:color="000000" w:themeColor="text1"/>
            </w:tcBorders>
            <w:shd w:val="clear" w:color="auto" w:fill="FFFFFF" w:themeFill="background1"/>
            <w:vAlign w:val="center"/>
          </w:tcPr>
          <w:p w14:paraId="08FCCF97" w14:textId="77777777" w:rsidR="00A4436B" w:rsidRPr="00673B76" w:rsidRDefault="00A4436B" w:rsidP="00755318">
            <w:pPr>
              <w:jc w:val="center"/>
              <w:rPr>
                <w:sz w:val="22"/>
                <w:szCs w:val="22"/>
              </w:rPr>
            </w:pPr>
          </w:p>
        </w:tc>
        <w:tc>
          <w:tcPr>
            <w:tcW w:w="680" w:type="dxa"/>
            <w:shd w:val="clear" w:color="auto" w:fill="FFFFFF" w:themeFill="background1"/>
            <w:vAlign w:val="center"/>
          </w:tcPr>
          <w:p w14:paraId="65B48262" w14:textId="77777777" w:rsidR="00A4436B" w:rsidRPr="00673B76" w:rsidRDefault="00A4436B" w:rsidP="00755318">
            <w:pPr>
              <w:jc w:val="center"/>
              <w:rPr>
                <w:sz w:val="22"/>
                <w:szCs w:val="22"/>
              </w:rPr>
            </w:pPr>
          </w:p>
        </w:tc>
        <w:tc>
          <w:tcPr>
            <w:tcW w:w="680" w:type="dxa"/>
            <w:shd w:val="clear" w:color="auto" w:fill="FFFFFF" w:themeFill="background1"/>
            <w:vAlign w:val="center"/>
          </w:tcPr>
          <w:p w14:paraId="58FAE216" w14:textId="2A4CEDCC" w:rsidR="00A4436B" w:rsidRPr="00673B76" w:rsidRDefault="00A4436B" w:rsidP="00755318">
            <w:pPr>
              <w:jc w:val="center"/>
              <w:rPr>
                <w:sz w:val="22"/>
                <w:szCs w:val="22"/>
              </w:rPr>
            </w:pPr>
          </w:p>
        </w:tc>
        <w:tc>
          <w:tcPr>
            <w:tcW w:w="680" w:type="dxa"/>
            <w:tcBorders>
              <w:left w:val="single" w:sz="18" w:space="0" w:color="000000" w:themeColor="text1"/>
            </w:tcBorders>
            <w:shd w:val="clear" w:color="auto" w:fill="FFFFFF" w:themeFill="background1"/>
            <w:vAlign w:val="center"/>
          </w:tcPr>
          <w:p w14:paraId="22D277BE" w14:textId="77777777" w:rsidR="00A4436B" w:rsidRPr="00673B76" w:rsidRDefault="00A4436B" w:rsidP="00755318">
            <w:pPr>
              <w:jc w:val="center"/>
              <w:rPr>
                <w:sz w:val="22"/>
                <w:szCs w:val="22"/>
              </w:rPr>
            </w:pPr>
          </w:p>
        </w:tc>
        <w:tc>
          <w:tcPr>
            <w:tcW w:w="680" w:type="dxa"/>
            <w:shd w:val="clear" w:color="auto" w:fill="FFFFFF" w:themeFill="background1"/>
            <w:vAlign w:val="center"/>
          </w:tcPr>
          <w:p w14:paraId="7F486ADE" w14:textId="0B90C8F8" w:rsidR="00A4436B" w:rsidRPr="00673B76" w:rsidRDefault="00794E63" w:rsidP="00755318">
            <w:pPr>
              <w:jc w:val="center"/>
              <w:rPr>
                <w:sz w:val="22"/>
                <w:szCs w:val="22"/>
              </w:rPr>
            </w:pPr>
            <w:r w:rsidRPr="00673B76">
              <w:rPr>
                <w:sz w:val="22"/>
                <w:szCs w:val="22"/>
              </w:rPr>
              <w:t>•</w:t>
            </w:r>
          </w:p>
        </w:tc>
        <w:tc>
          <w:tcPr>
            <w:tcW w:w="680" w:type="dxa"/>
            <w:shd w:val="clear" w:color="auto" w:fill="FFFFFF" w:themeFill="background1"/>
            <w:vAlign w:val="center"/>
          </w:tcPr>
          <w:p w14:paraId="1838C55B" w14:textId="2A783550" w:rsidR="00A4436B" w:rsidRPr="00673B76" w:rsidRDefault="00794E63" w:rsidP="00755318">
            <w:pPr>
              <w:jc w:val="center"/>
              <w:rPr>
                <w:sz w:val="22"/>
                <w:szCs w:val="22"/>
              </w:rPr>
            </w:pPr>
            <w:r w:rsidRPr="00673B76">
              <w:rPr>
                <w:sz w:val="22"/>
                <w:szCs w:val="22"/>
              </w:rPr>
              <w:t>•</w:t>
            </w:r>
          </w:p>
        </w:tc>
        <w:tc>
          <w:tcPr>
            <w:tcW w:w="680" w:type="dxa"/>
            <w:tcBorders>
              <w:left w:val="single" w:sz="18" w:space="0" w:color="000000" w:themeColor="text1"/>
            </w:tcBorders>
            <w:shd w:val="clear" w:color="auto" w:fill="FFFFFF" w:themeFill="background1"/>
            <w:vAlign w:val="center"/>
          </w:tcPr>
          <w:p w14:paraId="46603A18" w14:textId="6C805311" w:rsidR="00A4436B" w:rsidRPr="00673B76" w:rsidRDefault="00794E63" w:rsidP="00755318">
            <w:pPr>
              <w:jc w:val="center"/>
              <w:rPr>
                <w:sz w:val="22"/>
                <w:szCs w:val="22"/>
              </w:rPr>
            </w:pPr>
            <w:r w:rsidRPr="00673B76">
              <w:rPr>
                <w:sz w:val="22"/>
                <w:szCs w:val="22"/>
              </w:rPr>
              <w:t>•</w:t>
            </w:r>
          </w:p>
        </w:tc>
        <w:tc>
          <w:tcPr>
            <w:tcW w:w="680" w:type="dxa"/>
            <w:shd w:val="clear" w:color="auto" w:fill="FFFFFF" w:themeFill="background1"/>
            <w:vAlign w:val="center"/>
          </w:tcPr>
          <w:p w14:paraId="74A193B1" w14:textId="77777777" w:rsidR="00A4436B" w:rsidRPr="00673B76" w:rsidRDefault="00A4436B" w:rsidP="00755318">
            <w:pPr>
              <w:jc w:val="center"/>
              <w:rPr>
                <w:sz w:val="22"/>
                <w:szCs w:val="22"/>
              </w:rPr>
            </w:pPr>
          </w:p>
        </w:tc>
        <w:tc>
          <w:tcPr>
            <w:tcW w:w="680" w:type="dxa"/>
            <w:shd w:val="clear" w:color="auto" w:fill="FFFFFF" w:themeFill="background1"/>
            <w:vAlign w:val="center"/>
          </w:tcPr>
          <w:p w14:paraId="75ABD97F" w14:textId="4F793471" w:rsidR="00A4436B" w:rsidRPr="00673B76" w:rsidRDefault="00A4436B" w:rsidP="00755318">
            <w:pPr>
              <w:jc w:val="center"/>
              <w:rPr>
                <w:sz w:val="22"/>
                <w:szCs w:val="22"/>
              </w:rPr>
            </w:pPr>
          </w:p>
        </w:tc>
        <w:tc>
          <w:tcPr>
            <w:tcW w:w="680" w:type="dxa"/>
            <w:shd w:val="clear" w:color="auto" w:fill="FFFFFF" w:themeFill="background1"/>
            <w:vAlign w:val="center"/>
          </w:tcPr>
          <w:p w14:paraId="5CC3C210" w14:textId="77777777" w:rsidR="00A4436B" w:rsidRPr="00673B76" w:rsidRDefault="00A4436B" w:rsidP="00755318">
            <w:pPr>
              <w:jc w:val="center"/>
              <w:rPr>
                <w:sz w:val="22"/>
                <w:szCs w:val="22"/>
              </w:rPr>
            </w:pPr>
            <w:r w:rsidRPr="00673B76">
              <w:rPr>
                <w:sz w:val="22"/>
                <w:szCs w:val="22"/>
              </w:rPr>
              <w:t>•</w:t>
            </w:r>
          </w:p>
        </w:tc>
      </w:tr>
      <w:tr w:rsidR="00510AB8" w:rsidRPr="00124F42" w14:paraId="424C3D2F" w14:textId="48E4D00A" w:rsidTr="0F57C653">
        <w:trPr>
          <w:trHeight w:val="20"/>
        </w:trPr>
        <w:tc>
          <w:tcPr>
            <w:tcW w:w="7933" w:type="dxa"/>
            <w:tcBorders>
              <w:right w:val="single" w:sz="18" w:space="0" w:color="000000" w:themeColor="text1"/>
            </w:tcBorders>
            <w:shd w:val="clear" w:color="auto" w:fill="FFFFFF" w:themeFill="background1"/>
          </w:tcPr>
          <w:p w14:paraId="6B65E661" w14:textId="2E58EAB6" w:rsidR="00A4436B" w:rsidRPr="00C6457A" w:rsidRDefault="00A4436B" w:rsidP="00673B76">
            <w:pPr>
              <w:tabs>
                <w:tab w:val="clear" w:pos="360"/>
                <w:tab w:val="clear" w:pos="720"/>
                <w:tab w:val="clear" w:pos="1080"/>
                <w:tab w:val="clear" w:pos="1440"/>
                <w:tab w:val="left" w:pos="394"/>
              </w:tabs>
              <w:jc w:val="both"/>
              <w:rPr>
                <w:rFonts w:cs="Calibri"/>
                <w:sz w:val="15"/>
                <w:szCs w:val="15"/>
              </w:rPr>
            </w:pPr>
            <w:r>
              <w:rPr>
                <w:rFonts w:cs="Calibri"/>
                <w:sz w:val="15"/>
                <w:szCs w:val="15"/>
              </w:rPr>
              <w:t xml:space="preserve">A5 </w:t>
            </w:r>
            <w:r w:rsidRPr="00C6457A">
              <w:rPr>
                <w:rFonts w:cs="Calibri"/>
                <w:sz w:val="15"/>
                <w:szCs w:val="15"/>
              </w:rPr>
              <w:t>Awareness of the evolution of the role of the Architectural Technologist, along with the contemporary issues/trends that currently face the profession with regard to ethical considerations, globalisation and sustainability (I, H)</w:t>
            </w:r>
          </w:p>
        </w:tc>
        <w:tc>
          <w:tcPr>
            <w:tcW w:w="680" w:type="dxa"/>
            <w:tcBorders>
              <w:left w:val="single" w:sz="18" w:space="0" w:color="000000" w:themeColor="text1"/>
            </w:tcBorders>
            <w:shd w:val="clear" w:color="auto" w:fill="FFFFFF" w:themeFill="background1"/>
            <w:vAlign w:val="center"/>
          </w:tcPr>
          <w:p w14:paraId="3F44199D" w14:textId="77777777" w:rsidR="00A4436B" w:rsidRPr="00673B76" w:rsidRDefault="00A4436B" w:rsidP="00755318">
            <w:pPr>
              <w:jc w:val="center"/>
              <w:rPr>
                <w:sz w:val="22"/>
                <w:szCs w:val="22"/>
              </w:rPr>
            </w:pPr>
          </w:p>
        </w:tc>
        <w:tc>
          <w:tcPr>
            <w:tcW w:w="680" w:type="dxa"/>
            <w:shd w:val="clear" w:color="auto" w:fill="FFFFFF" w:themeFill="background1"/>
            <w:vAlign w:val="center"/>
          </w:tcPr>
          <w:p w14:paraId="329777F9" w14:textId="7236CDB6" w:rsidR="00A4436B" w:rsidRPr="00673B76" w:rsidRDefault="00A4436B" w:rsidP="00755318">
            <w:pPr>
              <w:jc w:val="center"/>
              <w:rPr>
                <w:sz w:val="22"/>
                <w:szCs w:val="22"/>
              </w:rPr>
            </w:pPr>
          </w:p>
        </w:tc>
        <w:tc>
          <w:tcPr>
            <w:tcW w:w="680" w:type="dxa"/>
            <w:shd w:val="clear" w:color="auto" w:fill="FFFFFF" w:themeFill="background1"/>
            <w:vAlign w:val="center"/>
          </w:tcPr>
          <w:p w14:paraId="77E2606C" w14:textId="644B7091" w:rsidR="00A4436B" w:rsidRPr="00673B76" w:rsidRDefault="00A4436B" w:rsidP="00755318">
            <w:pPr>
              <w:jc w:val="center"/>
              <w:rPr>
                <w:sz w:val="22"/>
                <w:szCs w:val="22"/>
              </w:rPr>
            </w:pPr>
          </w:p>
        </w:tc>
        <w:tc>
          <w:tcPr>
            <w:tcW w:w="680" w:type="dxa"/>
            <w:tcBorders>
              <w:left w:val="single" w:sz="18" w:space="0" w:color="000000" w:themeColor="text1"/>
            </w:tcBorders>
            <w:shd w:val="clear" w:color="auto" w:fill="FFFFFF" w:themeFill="background1"/>
            <w:vAlign w:val="center"/>
          </w:tcPr>
          <w:p w14:paraId="440318C7" w14:textId="77777777" w:rsidR="00A4436B" w:rsidRPr="00673B76" w:rsidRDefault="00A4436B" w:rsidP="00755318">
            <w:pPr>
              <w:jc w:val="center"/>
              <w:rPr>
                <w:sz w:val="22"/>
                <w:szCs w:val="22"/>
              </w:rPr>
            </w:pPr>
          </w:p>
        </w:tc>
        <w:tc>
          <w:tcPr>
            <w:tcW w:w="680" w:type="dxa"/>
            <w:shd w:val="clear" w:color="auto" w:fill="FFFFFF" w:themeFill="background1"/>
            <w:vAlign w:val="center"/>
          </w:tcPr>
          <w:p w14:paraId="45DA50A7" w14:textId="2C8CBC36" w:rsidR="00A4436B" w:rsidRPr="00673B76" w:rsidRDefault="00A60FE6" w:rsidP="00755318">
            <w:pPr>
              <w:jc w:val="center"/>
              <w:rPr>
                <w:sz w:val="22"/>
                <w:szCs w:val="22"/>
              </w:rPr>
            </w:pPr>
            <w:r w:rsidRPr="00673B76">
              <w:rPr>
                <w:sz w:val="22"/>
                <w:szCs w:val="22"/>
              </w:rPr>
              <w:t>•</w:t>
            </w:r>
          </w:p>
        </w:tc>
        <w:tc>
          <w:tcPr>
            <w:tcW w:w="680" w:type="dxa"/>
            <w:shd w:val="clear" w:color="auto" w:fill="FFFFFF" w:themeFill="background1"/>
            <w:vAlign w:val="center"/>
          </w:tcPr>
          <w:p w14:paraId="6354DFA5" w14:textId="3AA81815" w:rsidR="00A4436B" w:rsidRPr="00673B76" w:rsidRDefault="00A60FE6" w:rsidP="00755318">
            <w:pPr>
              <w:jc w:val="center"/>
              <w:rPr>
                <w:sz w:val="22"/>
                <w:szCs w:val="22"/>
              </w:rPr>
            </w:pPr>
            <w:r w:rsidRPr="00673B76">
              <w:rPr>
                <w:sz w:val="22"/>
                <w:szCs w:val="22"/>
              </w:rPr>
              <w:t>•</w:t>
            </w:r>
          </w:p>
        </w:tc>
        <w:tc>
          <w:tcPr>
            <w:tcW w:w="680" w:type="dxa"/>
            <w:tcBorders>
              <w:left w:val="single" w:sz="18" w:space="0" w:color="000000" w:themeColor="text1"/>
            </w:tcBorders>
            <w:shd w:val="clear" w:color="auto" w:fill="FFFFFF" w:themeFill="background1"/>
            <w:vAlign w:val="center"/>
          </w:tcPr>
          <w:p w14:paraId="18304B8C" w14:textId="049A07F0" w:rsidR="00A4436B" w:rsidRPr="00673B76" w:rsidRDefault="00A60FE6" w:rsidP="00755318">
            <w:pPr>
              <w:jc w:val="center"/>
              <w:rPr>
                <w:sz w:val="22"/>
                <w:szCs w:val="22"/>
              </w:rPr>
            </w:pPr>
            <w:r w:rsidRPr="00673B76">
              <w:rPr>
                <w:sz w:val="22"/>
                <w:szCs w:val="22"/>
              </w:rPr>
              <w:t>•</w:t>
            </w:r>
          </w:p>
        </w:tc>
        <w:tc>
          <w:tcPr>
            <w:tcW w:w="680" w:type="dxa"/>
            <w:shd w:val="clear" w:color="auto" w:fill="FFFFFF" w:themeFill="background1"/>
            <w:vAlign w:val="center"/>
          </w:tcPr>
          <w:p w14:paraId="0FCF0085" w14:textId="1C1B5819" w:rsidR="00A4436B" w:rsidRPr="00673B76" w:rsidRDefault="00A60FE6" w:rsidP="00755318">
            <w:pPr>
              <w:jc w:val="center"/>
              <w:rPr>
                <w:sz w:val="22"/>
                <w:szCs w:val="22"/>
              </w:rPr>
            </w:pPr>
            <w:r w:rsidRPr="00673B76">
              <w:rPr>
                <w:sz w:val="22"/>
                <w:szCs w:val="22"/>
              </w:rPr>
              <w:t>•</w:t>
            </w:r>
          </w:p>
        </w:tc>
        <w:tc>
          <w:tcPr>
            <w:tcW w:w="680" w:type="dxa"/>
            <w:shd w:val="clear" w:color="auto" w:fill="FFFFFF" w:themeFill="background1"/>
            <w:vAlign w:val="center"/>
          </w:tcPr>
          <w:p w14:paraId="0C194769" w14:textId="77DDB282" w:rsidR="00A4436B" w:rsidRPr="00673B76" w:rsidRDefault="00A4436B" w:rsidP="00755318">
            <w:pPr>
              <w:jc w:val="center"/>
              <w:rPr>
                <w:sz w:val="22"/>
                <w:szCs w:val="22"/>
              </w:rPr>
            </w:pPr>
          </w:p>
        </w:tc>
        <w:tc>
          <w:tcPr>
            <w:tcW w:w="680" w:type="dxa"/>
            <w:shd w:val="clear" w:color="auto" w:fill="FFFFFF" w:themeFill="background1"/>
            <w:vAlign w:val="center"/>
          </w:tcPr>
          <w:p w14:paraId="50590A5F" w14:textId="77777777" w:rsidR="00A4436B" w:rsidRPr="00673B76" w:rsidRDefault="00A4436B" w:rsidP="00755318">
            <w:pPr>
              <w:jc w:val="center"/>
              <w:rPr>
                <w:sz w:val="22"/>
                <w:szCs w:val="22"/>
              </w:rPr>
            </w:pPr>
          </w:p>
        </w:tc>
      </w:tr>
      <w:tr w:rsidR="00510AB8" w:rsidRPr="00124F42" w14:paraId="5FDDEEED" w14:textId="06DA9B06" w:rsidTr="0F57C653">
        <w:trPr>
          <w:trHeight w:val="224"/>
        </w:trPr>
        <w:tc>
          <w:tcPr>
            <w:tcW w:w="7933" w:type="dxa"/>
            <w:tcBorders>
              <w:right w:val="single" w:sz="18" w:space="0" w:color="000000" w:themeColor="text1"/>
            </w:tcBorders>
            <w:shd w:val="clear" w:color="auto" w:fill="FFFFFF" w:themeFill="background1"/>
          </w:tcPr>
          <w:p w14:paraId="01D41BC8" w14:textId="77777777" w:rsidR="00A4436B" w:rsidRPr="00C6457A" w:rsidRDefault="00A4436B" w:rsidP="00673B76">
            <w:pPr>
              <w:rPr>
                <w:bCs w:val="0"/>
                <w:i/>
              </w:rPr>
            </w:pPr>
            <w:r w:rsidRPr="00C6457A">
              <w:rPr>
                <w:rFonts w:cs="Calibri"/>
                <w:b/>
                <w:sz w:val="15"/>
                <w:szCs w:val="15"/>
              </w:rPr>
              <w:t>PROFESSIONAL / PRACTICAL SKILLS</w:t>
            </w:r>
          </w:p>
        </w:tc>
        <w:tc>
          <w:tcPr>
            <w:tcW w:w="680" w:type="dxa"/>
            <w:tcBorders>
              <w:left w:val="single" w:sz="18" w:space="0" w:color="000000" w:themeColor="text1"/>
            </w:tcBorders>
            <w:shd w:val="clear" w:color="auto" w:fill="FFFFFF" w:themeFill="background1"/>
            <w:vAlign w:val="center"/>
          </w:tcPr>
          <w:p w14:paraId="413A7AC2" w14:textId="77777777" w:rsidR="00A4436B" w:rsidRPr="00673B76" w:rsidRDefault="00A4436B" w:rsidP="00755318">
            <w:pPr>
              <w:jc w:val="center"/>
              <w:rPr>
                <w:sz w:val="22"/>
                <w:szCs w:val="22"/>
              </w:rPr>
            </w:pPr>
          </w:p>
        </w:tc>
        <w:tc>
          <w:tcPr>
            <w:tcW w:w="680" w:type="dxa"/>
            <w:shd w:val="clear" w:color="auto" w:fill="FFFFFF" w:themeFill="background1"/>
            <w:vAlign w:val="center"/>
          </w:tcPr>
          <w:p w14:paraId="7B8439AB" w14:textId="77777777" w:rsidR="00A4436B" w:rsidRPr="00673B76" w:rsidRDefault="00A4436B" w:rsidP="00755318">
            <w:pPr>
              <w:jc w:val="center"/>
              <w:rPr>
                <w:sz w:val="22"/>
                <w:szCs w:val="22"/>
              </w:rPr>
            </w:pPr>
          </w:p>
        </w:tc>
        <w:tc>
          <w:tcPr>
            <w:tcW w:w="680" w:type="dxa"/>
            <w:shd w:val="clear" w:color="auto" w:fill="FFFFFF" w:themeFill="background1"/>
            <w:vAlign w:val="center"/>
          </w:tcPr>
          <w:p w14:paraId="1AA55A1F" w14:textId="77777777" w:rsidR="00A4436B" w:rsidRPr="00673B76" w:rsidRDefault="00A4436B" w:rsidP="00755318">
            <w:pPr>
              <w:jc w:val="center"/>
              <w:rPr>
                <w:sz w:val="22"/>
                <w:szCs w:val="22"/>
              </w:rPr>
            </w:pPr>
          </w:p>
        </w:tc>
        <w:tc>
          <w:tcPr>
            <w:tcW w:w="680" w:type="dxa"/>
            <w:tcBorders>
              <w:left w:val="single" w:sz="18" w:space="0" w:color="000000" w:themeColor="text1"/>
            </w:tcBorders>
            <w:shd w:val="clear" w:color="auto" w:fill="FFFFFF" w:themeFill="background1"/>
            <w:vAlign w:val="center"/>
          </w:tcPr>
          <w:p w14:paraId="7ED43516" w14:textId="77777777" w:rsidR="00A4436B" w:rsidRPr="00673B76" w:rsidRDefault="00A4436B" w:rsidP="00755318">
            <w:pPr>
              <w:jc w:val="center"/>
              <w:rPr>
                <w:sz w:val="22"/>
                <w:szCs w:val="22"/>
              </w:rPr>
            </w:pPr>
          </w:p>
        </w:tc>
        <w:tc>
          <w:tcPr>
            <w:tcW w:w="680" w:type="dxa"/>
            <w:shd w:val="clear" w:color="auto" w:fill="FFFFFF" w:themeFill="background1"/>
            <w:vAlign w:val="center"/>
          </w:tcPr>
          <w:p w14:paraId="2E058448" w14:textId="77777777" w:rsidR="00A4436B" w:rsidRPr="00673B76" w:rsidRDefault="00A4436B" w:rsidP="00755318">
            <w:pPr>
              <w:jc w:val="center"/>
              <w:rPr>
                <w:sz w:val="22"/>
                <w:szCs w:val="22"/>
              </w:rPr>
            </w:pPr>
          </w:p>
        </w:tc>
        <w:tc>
          <w:tcPr>
            <w:tcW w:w="680" w:type="dxa"/>
            <w:shd w:val="clear" w:color="auto" w:fill="FFFFFF" w:themeFill="background1"/>
            <w:vAlign w:val="center"/>
          </w:tcPr>
          <w:p w14:paraId="24B0783A" w14:textId="77777777" w:rsidR="00A4436B" w:rsidRPr="00673B76" w:rsidRDefault="00A4436B" w:rsidP="00755318">
            <w:pPr>
              <w:jc w:val="center"/>
              <w:rPr>
                <w:sz w:val="22"/>
                <w:szCs w:val="22"/>
              </w:rPr>
            </w:pPr>
          </w:p>
        </w:tc>
        <w:tc>
          <w:tcPr>
            <w:tcW w:w="680" w:type="dxa"/>
            <w:tcBorders>
              <w:left w:val="single" w:sz="18" w:space="0" w:color="000000" w:themeColor="text1"/>
            </w:tcBorders>
            <w:shd w:val="clear" w:color="auto" w:fill="FFFFFF" w:themeFill="background1"/>
            <w:vAlign w:val="center"/>
          </w:tcPr>
          <w:p w14:paraId="4254C573" w14:textId="77777777" w:rsidR="00A4436B" w:rsidRPr="00673B76" w:rsidRDefault="00A4436B" w:rsidP="00755318">
            <w:pPr>
              <w:jc w:val="center"/>
              <w:rPr>
                <w:sz w:val="22"/>
                <w:szCs w:val="22"/>
              </w:rPr>
            </w:pPr>
          </w:p>
        </w:tc>
        <w:tc>
          <w:tcPr>
            <w:tcW w:w="680" w:type="dxa"/>
            <w:shd w:val="clear" w:color="auto" w:fill="FFFFFF" w:themeFill="background1"/>
            <w:vAlign w:val="center"/>
          </w:tcPr>
          <w:p w14:paraId="4927959B" w14:textId="77777777" w:rsidR="00A4436B" w:rsidRPr="00673B76" w:rsidRDefault="00A4436B" w:rsidP="00755318">
            <w:pPr>
              <w:jc w:val="center"/>
              <w:rPr>
                <w:sz w:val="22"/>
                <w:szCs w:val="22"/>
              </w:rPr>
            </w:pPr>
          </w:p>
        </w:tc>
        <w:tc>
          <w:tcPr>
            <w:tcW w:w="680" w:type="dxa"/>
            <w:shd w:val="clear" w:color="auto" w:fill="FFFFFF" w:themeFill="background1"/>
            <w:vAlign w:val="center"/>
          </w:tcPr>
          <w:p w14:paraId="0EA34A6E" w14:textId="77777777" w:rsidR="00A4436B" w:rsidRPr="00673B76" w:rsidRDefault="00A4436B" w:rsidP="00755318">
            <w:pPr>
              <w:jc w:val="center"/>
              <w:rPr>
                <w:sz w:val="22"/>
                <w:szCs w:val="22"/>
              </w:rPr>
            </w:pPr>
          </w:p>
        </w:tc>
        <w:tc>
          <w:tcPr>
            <w:tcW w:w="680" w:type="dxa"/>
            <w:shd w:val="clear" w:color="auto" w:fill="FFFFFF" w:themeFill="background1"/>
            <w:vAlign w:val="center"/>
          </w:tcPr>
          <w:p w14:paraId="296B1FC0" w14:textId="77777777" w:rsidR="00A4436B" w:rsidRPr="00673B76" w:rsidRDefault="00A4436B" w:rsidP="00755318">
            <w:pPr>
              <w:jc w:val="center"/>
              <w:rPr>
                <w:sz w:val="22"/>
                <w:szCs w:val="22"/>
              </w:rPr>
            </w:pPr>
          </w:p>
        </w:tc>
      </w:tr>
      <w:tr w:rsidR="00510AB8" w:rsidRPr="00124F42" w14:paraId="758D9F31" w14:textId="1190997C" w:rsidTr="0F57C653">
        <w:tc>
          <w:tcPr>
            <w:tcW w:w="7933" w:type="dxa"/>
            <w:tcBorders>
              <w:right w:val="single" w:sz="18" w:space="0" w:color="000000" w:themeColor="text1"/>
            </w:tcBorders>
            <w:shd w:val="clear" w:color="auto" w:fill="FFFFFF" w:themeFill="background1"/>
          </w:tcPr>
          <w:p w14:paraId="6023E984" w14:textId="13344D84" w:rsidR="00A4436B" w:rsidRPr="00334CA9" w:rsidRDefault="00A4436B" w:rsidP="00673B76">
            <w:pPr>
              <w:tabs>
                <w:tab w:val="clear" w:pos="360"/>
                <w:tab w:val="clear" w:pos="720"/>
                <w:tab w:val="clear" w:pos="1080"/>
                <w:tab w:val="clear" w:pos="1440"/>
                <w:tab w:val="left" w:pos="394"/>
              </w:tabs>
              <w:jc w:val="both"/>
              <w:rPr>
                <w:rFonts w:cs="Calibri"/>
                <w:sz w:val="15"/>
                <w:szCs w:val="15"/>
              </w:rPr>
            </w:pPr>
            <w:r>
              <w:rPr>
                <w:rFonts w:cs="Calibri"/>
                <w:sz w:val="15"/>
                <w:szCs w:val="15"/>
              </w:rPr>
              <w:t>B1</w:t>
            </w:r>
            <w:r w:rsidRPr="00334CA9">
              <w:rPr>
                <w:rFonts w:cs="Calibri"/>
                <w:sz w:val="15"/>
                <w:szCs w:val="15"/>
              </w:rPr>
              <w:t xml:space="preserve"> Demonstrate a comprehensive range of skills related to Architectural Technology with the ability to describe, evaluate and apply a variety of working methods(I,H)</w:t>
            </w:r>
          </w:p>
        </w:tc>
        <w:tc>
          <w:tcPr>
            <w:tcW w:w="680" w:type="dxa"/>
            <w:tcBorders>
              <w:left w:val="single" w:sz="18" w:space="0" w:color="000000" w:themeColor="text1"/>
            </w:tcBorders>
            <w:shd w:val="clear" w:color="auto" w:fill="FFFFFF" w:themeFill="background1"/>
            <w:vAlign w:val="center"/>
          </w:tcPr>
          <w:p w14:paraId="5CC24A9D" w14:textId="46AB1C31" w:rsidR="00A4436B" w:rsidRPr="00673B76" w:rsidRDefault="00A4436B" w:rsidP="00755318">
            <w:pPr>
              <w:jc w:val="center"/>
              <w:rPr>
                <w:sz w:val="22"/>
                <w:szCs w:val="22"/>
              </w:rPr>
            </w:pPr>
          </w:p>
        </w:tc>
        <w:tc>
          <w:tcPr>
            <w:tcW w:w="680" w:type="dxa"/>
            <w:shd w:val="clear" w:color="auto" w:fill="FFFFFF" w:themeFill="background1"/>
            <w:vAlign w:val="center"/>
          </w:tcPr>
          <w:p w14:paraId="24B544D3" w14:textId="436B49F7" w:rsidR="00A4436B" w:rsidRPr="00673B76" w:rsidRDefault="00A4436B" w:rsidP="00755318">
            <w:pPr>
              <w:jc w:val="center"/>
              <w:rPr>
                <w:sz w:val="22"/>
                <w:szCs w:val="22"/>
              </w:rPr>
            </w:pPr>
          </w:p>
        </w:tc>
        <w:tc>
          <w:tcPr>
            <w:tcW w:w="680" w:type="dxa"/>
            <w:shd w:val="clear" w:color="auto" w:fill="FFFFFF" w:themeFill="background1"/>
            <w:vAlign w:val="center"/>
          </w:tcPr>
          <w:p w14:paraId="591E19AF" w14:textId="506B676B" w:rsidR="00A4436B" w:rsidRPr="00673B76" w:rsidRDefault="00A4436B" w:rsidP="00755318">
            <w:pPr>
              <w:jc w:val="center"/>
              <w:rPr>
                <w:sz w:val="22"/>
                <w:szCs w:val="22"/>
              </w:rPr>
            </w:pPr>
          </w:p>
        </w:tc>
        <w:tc>
          <w:tcPr>
            <w:tcW w:w="680" w:type="dxa"/>
            <w:tcBorders>
              <w:left w:val="single" w:sz="18" w:space="0" w:color="000000" w:themeColor="text1"/>
            </w:tcBorders>
            <w:shd w:val="clear" w:color="auto" w:fill="FFFFFF" w:themeFill="background1"/>
            <w:vAlign w:val="center"/>
          </w:tcPr>
          <w:p w14:paraId="7E8DE750" w14:textId="3974C9B8" w:rsidR="00A4436B" w:rsidRPr="00673B76" w:rsidRDefault="00A4436B" w:rsidP="00755318">
            <w:pPr>
              <w:jc w:val="center"/>
              <w:rPr>
                <w:sz w:val="22"/>
                <w:szCs w:val="22"/>
              </w:rPr>
            </w:pPr>
          </w:p>
        </w:tc>
        <w:tc>
          <w:tcPr>
            <w:tcW w:w="680" w:type="dxa"/>
            <w:shd w:val="clear" w:color="auto" w:fill="FFFFFF" w:themeFill="background1"/>
            <w:vAlign w:val="center"/>
          </w:tcPr>
          <w:p w14:paraId="24EFE9B1" w14:textId="279187E2" w:rsidR="00A4436B" w:rsidRPr="00673B76" w:rsidRDefault="00A60FE6" w:rsidP="00755318">
            <w:pPr>
              <w:jc w:val="center"/>
              <w:rPr>
                <w:sz w:val="22"/>
                <w:szCs w:val="22"/>
              </w:rPr>
            </w:pPr>
            <w:r w:rsidRPr="00673B76">
              <w:rPr>
                <w:sz w:val="22"/>
                <w:szCs w:val="22"/>
              </w:rPr>
              <w:t>•</w:t>
            </w:r>
          </w:p>
        </w:tc>
        <w:tc>
          <w:tcPr>
            <w:tcW w:w="680" w:type="dxa"/>
            <w:shd w:val="clear" w:color="auto" w:fill="FFFFFF" w:themeFill="background1"/>
            <w:vAlign w:val="center"/>
          </w:tcPr>
          <w:p w14:paraId="22E4E812" w14:textId="1742C50D" w:rsidR="00A4436B" w:rsidRPr="00673B76" w:rsidRDefault="00A60FE6" w:rsidP="00755318">
            <w:pPr>
              <w:jc w:val="center"/>
              <w:rPr>
                <w:sz w:val="22"/>
                <w:szCs w:val="22"/>
              </w:rPr>
            </w:pPr>
            <w:r w:rsidRPr="00673B76">
              <w:rPr>
                <w:sz w:val="22"/>
                <w:szCs w:val="22"/>
              </w:rPr>
              <w:t>•</w:t>
            </w:r>
          </w:p>
        </w:tc>
        <w:tc>
          <w:tcPr>
            <w:tcW w:w="680" w:type="dxa"/>
            <w:tcBorders>
              <w:left w:val="single" w:sz="18" w:space="0" w:color="000000" w:themeColor="text1"/>
            </w:tcBorders>
            <w:shd w:val="clear" w:color="auto" w:fill="FFFFFF" w:themeFill="background1"/>
            <w:vAlign w:val="center"/>
          </w:tcPr>
          <w:p w14:paraId="3794AC90" w14:textId="3E3E503E" w:rsidR="00A4436B" w:rsidRPr="00673B76" w:rsidRDefault="00A60FE6" w:rsidP="00755318">
            <w:pPr>
              <w:jc w:val="center"/>
              <w:rPr>
                <w:sz w:val="22"/>
                <w:szCs w:val="22"/>
              </w:rPr>
            </w:pPr>
            <w:r w:rsidRPr="00673B76">
              <w:rPr>
                <w:sz w:val="22"/>
                <w:szCs w:val="22"/>
              </w:rPr>
              <w:t>•</w:t>
            </w:r>
          </w:p>
        </w:tc>
        <w:tc>
          <w:tcPr>
            <w:tcW w:w="680" w:type="dxa"/>
            <w:shd w:val="clear" w:color="auto" w:fill="FFFFFF" w:themeFill="background1"/>
            <w:vAlign w:val="center"/>
          </w:tcPr>
          <w:p w14:paraId="5DACE6A1" w14:textId="77777777" w:rsidR="00A4436B" w:rsidRPr="00673B76" w:rsidRDefault="00A4436B" w:rsidP="00755318">
            <w:pPr>
              <w:jc w:val="center"/>
              <w:rPr>
                <w:sz w:val="22"/>
                <w:szCs w:val="22"/>
              </w:rPr>
            </w:pPr>
            <w:r w:rsidRPr="00673B76">
              <w:rPr>
                <w:sz w:val="22"/>
                <w:szCs w:val="22"/>
              </w:rPr>
              <w:t>•</w:t>
            </w:r>
          </w:p>
        </w:tc>
        <w:tc>
          <w:tcPr>
            <w:tcW w:w="680" w:type="dxa"/>
            <w:shd w:val="clear" w:color="auto" w:fill="FFFFFF" w:themeFill="background1"/>
            <w:vAlign w:val="center"/>
          </w:tcPr>
          <w:p w14:paraId="4D1891EB" w14:textId="77777777" w:rsidR="00A4436B" w:rsidRPr="00673B76" w:rsidRDefault="00A4436B" w:rsidP="00755318">
            <w:pPr>
              <w:jc w:val="center"/>
              <w:rPr>
                <w:sz w:val="22"/>
                <w:szCs w:val="22"/>
              </w:rPr>
            </w:pPr>
          </w:p>
        </w:tc>
        <w:tc>
          <w:tcPr>
            <w:tcW w:w="680" w:type="dxa"/>
            <w:shd w:val="clear" w:color="auto" w:fill="FFFFFF" w:themeFill="background1"/>
            <w:vAlign w:val="center"/>
          </w:tcPr>
          <w:p w14:paraId="42A2BFA2" w14:textId="77777777" w:rsidR="00A4436B" w:rsidRPr="00673B76" w:rsidRDefault="00A4436B" w:rsidP="00755318">
            <w:pPr>
              <w:jc w:val="center"/>
              <w:rPr>
                <w:sz w:val="22"/>
                <w:szCs w:val="22"/>
              </w:rPr>
            </w:pPr>
            <w:r w:rsidRPr="00673B76">
              <w:rPr>
                <w:sz w:val="22"/>
                <w:szCs w:val="22"/>
              </w:rPr>
              <w:t>•</w:t>
            </w:r>
          </w:p>
        </w:tc>
      </w:tr>
      <w:tr w:rsidR="00510AB8" w:rsidRPr="00124F42" w14:paraId="393C7360" w14:textId="21DE0936" w:rsidTr="0F57C653">
        <w:tc>
          <w:tcPr>
            <w:tcW w:w="7933" w:type="dxa"/>
            <w:tcBorders>
              <w:right w:val="single" w:sz="18" w:space="0" w:color="000000" w:themeColor="text1"/>
            </w:tcBorders>
            <w:shd w:val="clear" w:color="auto" w:fill="FFFFFF" w:themeFill="background1"/>
          </w:tcPr>
          <w:p w14:paraId="55211682" w14:textId="658F33BC" w:rsidR="00A4436B" w:rsidRPr="00334CA9" w:rsidRDefault="00A4436B" w:rsidP="00673B76">
            <w:pPr>
              <w:tabs>
                <w:tab w:val="clear" w:pos="360"/>
                <w:tab w:val="clear" w:pos="720"/>
                <w:tab w:val="clear" w:pos="1080"/>
                <w:tab w:val="clear" w:pos="1440"/>
                <w:tab w:val="left" w:pos="394"/>
              </w:tabs>
              <w:jc w:val="both"/>
              <w:rPr>
                <w:rFonts w:cs="Calibri"/>
                <w:sz w:val="15"/>
                <w:szCs w:val="15"/>
              </w:rPr>
            </w:pPr>
            <w:r>
              <w:rPr>
                <w:rFonts w:cs="Calibri"/>
                <w:sz w:val="15"/>
                <w:szCs w:val="15"/>
              </w:rPr>
              <w:t xml:space="preserve">B2 </w:t>
            </w:r>
            <w:r w:rsidRPr="00334CA9">
              <w:rPr>
                <w:rFonts w:cs="Calibri"/>
                <w:sz w:val="15"/>
                <w:szCs w:val="15"/>
              </w:rPr>
              <w:t xml:space="preserve">Demonstrate the ability to critically and logically evaluate evidence and arguments and to apply that to the context of construction (I,H). </w:t>
            </w:r>
          </w:p>
        </w:tc>
        <w:tc>
          <w:tcPr>
            <w:tcW w:w="680" w:type="dxa"/>
            <w:tcBorders>
              <w:left w:val="single" w:sz="18" w:space="0" w:color="000000" w:themeColor="text1"/>
            </w:tcBorders>
            <w:shd w:val="clear" w:color="auto" w:fill="FFFFFF" w:themeFill="background1"/>
            <w:vAlign w:val="center"/>
          </w:tcPr>
          <w:p w14:paraId="71694EDE" w14:textId="2D65679B" w:rsidR="00A4436B" w:rsidRPr="00673B76" w:rsidRDefault="00A4436B" w:rsidP="00755318">
            <w:pPr>
              <w:jc w:val="center"/>
              <w:rPr>
                <w:sz w:val="22"/>
                <w:szCs w:val="22"/>
              </w:rPr>
            </w:pPr>
          </w:p>
        </w:tc>
        <w:tc>
          <w:tcPr>
            <w:tcW w:w="680" w:type="dxa"/>
            <w:shd w:val="clear" w:color="auto" w:fill="FFFFFF" w:themeFill="background1"/>
            <w:vAlign w:val="center"/>
          </w:tcPr>
          <w:p w14:paraId="70038C16" w14:textId="77777777" w:rsidR="00A4436B" w:rsidRPr="00673B76" w:rsidRDefault="00A4436B" w:rsidP="00755318">
            <w:pPr>
              <w:jc w:val="center"/>
              <w:rPr>
                <w:sz w:val="22"/>
                <w:szCs w:val="22"/>
              </w:rPr>
            </w:pPr>
          </w:p>
        </w:tc>
        <w:tc>
          <w:tcPr>
            <w:tcW w:w="680" w:type="dxa"/>
            <w:shd w:val="clear" w:color="auto" w:fill="FFFFFF" w:themeFill="background1"/>
            <w:vAlign w:val="center"/>
          </w:tcPr>
          <w:p w14:paraId="5322287E" w14:textId="77777777" w:rsidR="00A4436B" w:rsidRPr="00673B76" w:rsidRDefault="00A4436B" w:rsidP="00755318">
            <w:pPr>
              <w:jc w:val="center"/>
              <w:rPr>
                <w:sz w:val="22"/>
                <w:szCs w:val="22"/>
              </w:rPr>
            </w:pPr>
          </w:p>
        </w:tc>
        <w:tc>
          <w:tcPr>
            <w:tcW w:w="680" w:type="dxa"/>
            <w:tcBorders>
              <w:left w:val="single" w:sz="18" w:space="0" w:color="000000" w:themeColor="text1"/>
            </w:tcBorders>
            <w:shd w:val="clear" w:color="auto" w:fill="FFFFFF" w:themeFill="background1"/>
            <w:vAlign w:val="center"/>
          </w:tcPr>
          <w:p w14:paraId="19ECBF48" w14:textId="3BC26AD1" w:rsidR="00A4436B" w:rsidRPr="00673B76" w:rsidRDefault="00100039" w:rsidP="00755318">
            <w:pPr>
              <w:jc w:val="center"/>
              <w:rPr>
                <w:sz w:val="22"/>
                <w:szCs w:val="22"/>
              </w:rPr>
            </w:pPr>
            <w:r w:rsidRPr="00673B76">
              <w:rPr>
                <w:sz w:val="22"/>
                <w:szCs w:val="22"/>
              </w:rPr>
              <w:t>•</w:t>
            </w:r>
          </w:p>
        </w:tc>
        <w:tc>
          <w:tcPr>
            <w:tcW w:w="680" w:type="dxa"/>
            <w:shd w:val="clear" w:color="auto" w:fill="FFFFFF" w:themeFill="background1"/>
            <w:vAlign w:val="center"/>
          </w:tcPr>
          <w:p w14:paraId="2A72EB33" w14:textId="794732BB" w:rsidR="00A4436B" w:rsidRPr="00673B76" w:rsidRDefault="00100039" w:rsidP="00755318">
            <w:pPr>
              <w:jc w:val="center"/>
              <w:rPr>
                <w:sz w:val="22"/>
                <w:szCs w:val="22"/>
              </w:rPr>
            </w:pPr>
            <w:r w:rsidRPr="00673B76">
              <w:rPr>
                <w:sz w:val="22"/>
                <w:szCs w:val="22"/>
              </w:rPr>
              <w:t>•</w:t>
            </w:r>
          </w:p>
        </w:tc>
        <w:tc>
          <w:tcPr>
            <w:tcW w:w="680" w:type="dxa"/>
            <w:shd w:val="clear" w:color="auto" w:fill="FFFFFF" w:themeFill="background1"/>
            <w:vAlign w:val="center"/>
          </w:tcPr>
          <w:p w14:paraId="15B5C64B" w14:textId="06015742" w:rsidR="00A4436B" w:rsidRPr="00673B76" w:rsidRDefault="00A4436B" w:rsidP="00755318">
            <w:pPr>
              <w:jc w:val="center"/>
              <w:rPr>
                <w:sz w:val="22"/>
                <w:szCs w:val="22"/>
              </w:rPr>
            </w:pPr>
          </w:p>
        </w:tc>
        <w:tc>
          <w:tcPr>
            <w:tcW w:w="680" w:type="dxa"/>
            <w:tcBorders>
              <w:left w:val="single" w:sz="18" w:space="0" w:color="000000" w:themeColor="text1"/>
            </w:tcBorders>
            <w:shd w:val="clear" w:color="auto" w:fill="FFFFFF" w:themeFill="background1"/>
            <w:vAlign w:val="center"/>
          </w:tcPr>
          <w:p w14:paraId="78785B5A" w14:textId="77777777" w:rsidR="00A4436B" w:rsidRPr="00673B76" w:rsidRDefault="00A4436B" w:rsidP="00755318">
            <w:pPr>
              <w:jc w:val="center"/>
              <w:rPr>
                <w:sz w:val="22"/>
                <w:szCs w:val="22"/>
              </w:rPr>
            </w:pPr>
          </w:p>
        </w:tc>
        <w:tc>
          <w:tcPr>
            <w:tcW w:w="680" w:type="dxa"/>
            <w:shd w:val="clear" w:color="auto" w:fill="FFFFFF" w:themeFill="background1"/>
            <w:vAlign w:val="center"/>
          </w:tcPr>
          <w:p w14:paraId="3C55800F" w14:textId="77777777" w:rsidR="00A4436B" w:rsidRPr="00673B76" w:rsidRDefault="00A4436B" w:rsidP="00755318">
            <w:pPr>
              <w:jc w:val="center"/>
              <w:rPr>
                <w:sz w:val="22"/>
                <w:szCs w:val="22"/>
              </w:rPr>
            </w:pPr>
            <w:r w:rsidRPr="00673B76">
              <w:rPr>
                <w:sz w:val="22"/>
                <w:szCs w:val="22"/>
              </w:rPr>
              <w:t>•</w:t>
            </w:r>
          </w:p>
        </w:tc>
        <w:tc>
          <w:tcPr>
            <w:tcW w:w="680" w:type="dxa"/>
            <w:shd w:val="clear" w:color="auto" w:fill="FFFFFF" w:themeFill="background1"/>
            <w:vAlign w:val="center"/>
          </w:tcPr>
          <w:p w14:paraId="371E9CBC" w14:textId="712672BF" w:rsidR="00A4436B" w:rsidRPr="00673B76" w:rsidRDefault="00100039" w:rsidP="00755318">
            <w:pPr>
              <w:jc w:val="center"/>
              <w:rPr>
                <w:sz w:val="22"/>
                <w:szCs w:val="22"/>
              </w:rPr>
            </w:pPr>
            <w:r w:rsidRPr="00673B76">
              <w:rPr>
                <w:sz w:val="22"/>
                <w:szCs w:val="22"/>
              </w:rPr>
              <w:t>•</w:t>
            </w:r>
          </w:p>
        </w:tc>
        <w:tc>
          <w:tcPr>
            <w:tcW w:w="680" w:type="dxa"/>
            <w:shd w:val="clear" w:color="auto" w:fill="FFFFFF" w:themeFill="background1"/>
            <w:vAlign w:val="center"/>
          </w:tcPr>
          <w:p w14:paraId="2C6FB79B" w14:textId="77777777" w:rsidR="00A4436B" w:rsidRPr="00673B76" w:rsidRDefault="00A4436B" w:rsidP="00755318">
            <w:pPr>
              <w:jc w:val="center"/>
              <w:rPr>
                <w:sz w:val="22"/>
                <w:szCs w:val="22"/>
              </w:rPr>
            </w:pPr>
          </w:p>
        </w:tc>
      </w:tr>
      <w:tr w:rsidR="00510AB8" w:rsidRPr="00124F42" w14:paraId="0519EFF5" w14:textId="798A5F88" w:rsidTr="0F57C653">
        <w:tc>
          <w:tcPr>
            <w:tcW w:w="7933" w:type="dxa"/>
            <w:tcBorders>
              <w:right w:val="single" w:sz="18" w:space="0" w:color="000000" w:themeColor="text1"/>
            </w:tcBorders>
            <w:shd w:val="clear" w:color="auto" w:fill="FFFFFF" w:themeFill="background1"/>
          </w:tcPr>
          <w:p w14:paraId="5F22ED16" w14:textId="77777777" w:rsidR="00A4436B" w:rsidRPr="00334CA9" w:rsidRDefault="00A4436B" w:rsidP="00673B76">
            <w:pPr>
              <w:tabs>
                <w:tab w:val="clear" w:pos="360"/>
                <w:tab w:val="clear" w:pos="720"/>
                <w:tab w:val="clear" w:pos="1080"/>
                <w:tab w:val="clear" w:pos="1440"/>
                <w:tab w:val="left" w:pos="394"/>
              </w:tabs>
              <w:jc w:val="both"/>
              <w:rPr>
                <w:rFonts w:cs="Calibri"/>
                <w:sz w:val="15"/>
                <w:szCs w:val="15"/>
              </w:rPr>
            </w:pPr>
            <w:r w:rsidRPr="00334CA9">
              <w:rPr>
                <w:rFonts w:cs="Calibri"/>
                <w:sz w:val="15"/>
                <w:szCs w:val="15"/>
              </w:rPr>
              <w:t>Evidence the collating, inputting and analysis of appropriate research data. (F,I,H)</w:t>
            </w:r>
          </w:p>
        </w:tc>
        <w:tc>
          <w:tcPr>
            <w:tcW w:w="680" w:type="dxa"/>
            <w:tcBorders>
              <w:left w:val="single" w:sz="18" w:space="0" w:color="000000" w:themeColor="text1"/>
            </w:tcBorders>
            <w:shd w:val="clear" w:color="auto" w:fill="FFFFFF" w:themeFill="background1"/>
            <w:vAlign w:val="center"/>
          </w:tcPr>
          <w:p w14:paraId="59EE3C35" w14:textId="26447D0D" w:rsidR="00A4436B" w:rsidRPr="00673B76" w:rsidRDefault="00A4436B" w:rsidP="00755318">
            <w:pPr>
              <w:jc w:val="center"/>
              <w:rPr>
                <w:sz w:val="22"/>
                <w:szCs w:val="22"/>
              </w:rPr>
            </w:pPr>
          </w:p>
        </w:tc>
        <w:tc>
          <w:tcPr>
            <w:tcW w:w="680" w:type="dxa"/>
            <w:shd w:val="clear" w:color="auto" w:fill="FFFFFF" w:themeFill="background1"/>
            <w:vAlign w:val="center"/>
          </w:tcPr>
          <w:p w14:paraId="2388A794" w14:textId="77777777" w:rsidR="00A4436B" w:rsidRPr="00673B76" w:rsidRDefault="00A4436B" w:rsidP="00755318">
            <w:pPr>
              <w:jc w:val="center"/>
              <w:rPr>
                <w:sz w:val="22"/>
                <w:szCs w:val="22"/>
              </w:rPr>
            </w:pPr>
          </w:p>
        </w:tc>
        <w:tc>
          <w:tcPr>
            <w:tcW w:w="680" w:type="dxa"/>
            <w:shd w:val="clear" w:color="auto" w:fill="FFFFFF" w:themeFill="background1"/>
            <w:vAlign w:val="center"/>
          </w:tcPr>
          <w:p w14:paraId="4C91A8F0" w14:textId="39EABE8D" w:rsidR="00A4436B" w:rsidRPr="00673B76" w:rsidRDefault="004B245D" w:rsidP="00755318">
            <w:pPr>
              <w:jc w:val="center"/>
              <w:rPr>
                <w:sz w:val="22"/>
                <w:szCs w:val="22"/>
              </w:rPr>
            </w:pPr>
            <w:r w:rsidRPr="00673B76">
              <w:rPr>
                <w:sz w:val="22"/>
                <w:szCs w:val="22"/>
              </w:rPr>
              <w:t>•</w:t>
            </w:r>
          </w:p>
        </w:tc>
        <w:tc>
          <w:tcPr>
            <w:tcW w:w="680" w:type="dxa"/>
            <w:tcBorders>
              <w:left w:val="single" w:sz="18" w:space="0" w:color="000000" w:themeColor="text1"/>
            </w:tcBorders>
            <w:shd w:val="clear" w:color="auto" w:fill="FFFFFF" w:themeFill="background1"/>
            <w:vAlign w:val="center"/>
          </w:tcPr>
          <w:p w14:paraId="78DB6678" w14:textId="16088880" w:rsidR="00A4436B" w:rsidRPr="00673B76" w:rsidRDefault="00100039" w:rsidP="00755318">
            <w:pPr>
              <w:jc w:val="center"/>
              <w:rPr>
                <w:sz w:val="22"/>
                <w:szCs w:val="22"/>
              </w:rPr>
            </w:pPr>
            <w:r w:rsidRPr="00673B76">
              <w:rPr>
                <w:sz w:val="22"/>
                <w:szCs w:val="22"/>
              </w:rPr>
              <w:t>•</w:t>
            </w:r>
          </w:p>
        </w:tc>
        <w:tc>
          <w:tcPr>
            <w:tcW w:w="680" w:type="dxa"/>
            <w:shd w:val="clear" w:color="auto" w:fill="FFFFFF" w:themeFill="background1"/>
            <w:vAlign w:val="center"/>
          </w:tcPr>
          <w:p w14:paraId="13F6F5A5" w14:textId="78853CFD" w:rsidR="00A4436B" w:rsidRPr="00673B76" w:rsidRDefault="00A4436B" w:rsidP="00755318">
            <w:pPr>
              <w:jc w:val="center"/>
              <w:rPr>
                <w:sz w:val="22"/>
                <w:szCs w:val="22"/>
              </w:rPr>
            </w:pPr>
          </w:p>
        </w:tc>
        <w:tc>
          <w:tcPr>
            <w:tcW w:w="680" w:type="dxa"/>
            <w:shd w:val="clear" w:color="auto" w:fill="FFFFFF" w:themeFill="background1"/>
            <w:vAlign w:val="center"/>
          </w:tcPr>
          <w:p w14:paraId="043A6BB9" w14:textId="2D88E9FC" w:rsidR="00A4436B" w:rsidRPr="00673B76" w:rsidRDefault="00A4436B" w:rsidP="00755318">
            <w:pPr>
              <w:jc w:val="center"/>
              <w:rPr>
                <w:sz w:val="22"/>
                <w:szCs w:val="22"/>
              </w:rPr>
            </w:pPr>
          </w:p>
        </w:tc>
        <w:tc>
          <w:tcPr>
            <w:tcW w:w="680" w:type="dxa"/>
            <w:tcBorders>
              <w:left w:val="single" w:sz="18" w:space="0" w:color="000000" w:themeColor="text1"/>
            </w:tcBorders>
            <w:shd w:val="clear" w:color="auto" w:fill="FFFFFF" w:themeFill="background1"/>
            <w:vAlign w:val="center"/>
          </w:tcPr>
          <w:p w14:paraId="422859D2" w14:textId="77777777" w:rsidR="00A4436B" w:rsidRPr="00673B76" w:rsidRDefault="00A4436B" w:rsidP="00755318">
            <w:pPr>
              <w:jc w:val="center"/>
              <w:rPr>
                <w:sz w:val="22"/>
                <w:szCs w:val="22"/>
              </w:rPr>
            </w:pPr>
          </w:p>
        </w:tc>
        <w:tc>
          <w:tcPr>
            <w:tcW w:w="680" w:type="dxa"/>
            <w:shd w:val="clear" w:color="auto" w:fill="FFFFFF" w:themeFill="background1"/>
            <w:vAlign w:val="center"/>
          </w:tcPr>
          <w:p w14:paraId="210AB465" w14:textId="77777777" w:rsidR="00A4436B" w:rsidRPr="00673B76" w:rsidRDefault="00A4436B" w:rsidP="00755318">
            <w:pPr>
              <w:jc w:val="center"/>
              <w:rPr>
                <w:sz w:val="22"/>
                <w:szCs w:val="22"/>
              </w:rPr>
            </w:pPr>
            <w:r w:rsidRPr="00673B76">
              <w:rPr>
                <w:sz w:val="22"/>
                <w:szCs w:val="22"/>
              </w:rPr>
              <w:t>•</w:t>
            </w:r>
          </w:p>
        </w:tc>
        <w:tc>
          <w:tcPr>
            <w:tcW w:w="680" w:type="dxa"/>
            <w:shd w:val="clear" w:color="auto" w:fill="FFFFFF" w:themeFill="background1"/>
            <w:vAlign w:val="center"/>
          </w:tcPr>
          <w:p w14:paraId="32B737C5" w14:textId="3FA77E72" w:rsidR="00A4436B" w:rsidRPr="00673B76" w:rsidRDefault="00100039" w:rsidP="00755318">
            <w:pPr>
              <w:jc w:val="center"/>
              <w:rPr>
                <w:sz w:val="22"/>
                <w:szCs w:val="22"/>
              </w:rPr>
            </w:pPr>
            <w:r w:rsidRPr="00673B76">
              <w:rPr>
                <w:sz w:val="22"/>
                <w:szCs w:val="22"/>
              </w:rPr>
              <w:t>•</w:t>
            </w:r>
          </w:p>
        </w:tc>
        <w:tc>
          <w:tcPr>
            <w:tcW w:w="680" w:type="dxa"/>
            <w:shd w:val="clear" w:color="auto" w:fill="FFFFFF" w:themeFill="background1"/>
            <w:vAlign w:val="center"/>
          </w:tcPr>
          <w:p w14:paraId="39E3596F" w14:textId="77777777" w:rsidR="00A4436B" w:rsidRPr="00673B76" w:rsidRDefault="00A4436B" w:rsidP="00755318">
            <w:pPr>
              <w:jc w:val="center"/>
              <w:rPr>
                <w:sz w:val="22"/>
                <w:szCs w:val="22"/>
              </w:rPr>
            </w:pPr>
            <w:r w:rsidRPr="00673B76">
              <w:rPr>
                <w:sz w:val="22"/>
                <w:szCs w:val="22"/>
              </w:rPr>
              <w:t>•</w:t>
            </w:r>
          </w:p>
        </w:tc>
      </w:tr>
      <w:tr w:rsidR="00510AB8" w:rsidRPr="00124F42" w14:paraId="6EC043F6" w14:textId="3AB429E2" w:rsidTr="0F57C653">
        <w:tc>
          <w:tcPr>
            <w:tcW w:w="7933" w:type="dxa"/>
            <w:tcBorders>
              <w:right w:val="single" w:sz="18" w:space="0" w:color="000000" w:themeColor="text1"/>
            </w:tcBorders>
            <w:shd w:val="clear" w:color="auto" w:fill="FFFFFF" w:themeFill="background1"/>
          </w:tcPr>
          <w:p w14:paraId="4F172CFF" w14:textId="0EEF80A7" w:rsidR="00A4436B" w:rsidRPr="00334CA9" w:rsidRDefault="00A4436B" w:rsidP="00673B76">
            <w:pPr>
              <w:tabs>
                <w:tab w:val="clear" w:pos="360"/>
                <w:tab w:val="clear" w:pos="720"/>
                <w:tab w:val="clear" w:pos="1080"/>
                <w:tab w:val="clear" w:pos="1440"/>
                <w:tab w:val="left" w:pos="394"/>
              </w:tabs>
              <w:jc w:val="both"/>
              <w:rPr>
                <w:rFonts w:cs="Calibri"/>
                <w:sz w:val="15"/>
                <w:szCs w:val="15"/>
              </w:rPr>
            </w:pPr>
            <w:r>
              <w:rPr>
                <w:rFonts w:cs="Calibri"/>
                <w:sz w:val="15"/>
                <w:szCs w:val="15"/>
              </w:rPr>
              <w:t xml:space="preserve">B3 </w:t>
            </w:r>
            <w:r w:rsidRPr="00334CA9">
              <w:rPr>
                <w:rFonts w:cs="Calibri"/>
                <w:sz w:val="15"/>
                <w:szCs w:val="15"/>
              </w:rPr>
              <w:t>Effective use of appropriate tools in visual communication (including BIM-based tools)(F,I,H)</w:t>
            </w:r>
          </w:p>
        </w:tc>
        <w:tc>
          <w:tcPr>
            <w:tcW w:w="680" w:type="dxa"/>
            <w:tcBorders>
              <w:left w:val="single" w:sz="18" w:space="0" w:color="000000" w:themeColor="text1"/>
            </w:tcBorders>
            <w:shd w:val="clear" w:color="auto" w:fill="FFFFFF" w:themeFill="background1"/>
            <w:vAlign w:val="center"/>
          </w:tcPr>
          <w:p w14:paraId="472605CF" w14:textId="77777777" w:rsidR="00A4436B" w:rsidRPr="00673B76" w:rsidRDefault="00A4436B" w:rsidP="00755318">
            <w:pPr>
              <w:jc w:val="center"/>
              <w:rPr>
                <w:sz w:val="22"/>
                <w:szCs w:val="22"/>
              </w:rPr>
            </w:pPr>
          </w:p>
        </w:tc>
        <w:tc>
          <w:tcPr>
            <w:tcW w:w="680" w:type="dxa"/>
            <w:shd w:val="clear" w:color="auto" w:fill="FFFFFF" w:themeFill="background1"/>
            <w:vAlign w:val="center"/>
          </w:tcPr>
          <w:p w14:paraId="18B9A181" w14:textId="77777777" w:rsidR="00A4436B" w:rsidRPr="00673B76" w:rsidRDefault="00A4436B" w:rsidP="00755318">
            <w:pPr>
              <w:jc w:val="center"/>
              <w:rPr>
                <w:sz w:val="22"/>
                <w:szCs w:val="22"/>
              </w:rPr>
            </w:pPr>
          </w:p>
        </w:tc>
        <w:tc>
          <w:tcPr>
            <w:tcW w:w="680" w:type="dxa"/>
            <w:shd w:val="clear" w:color="auto" w:fill="FFFFFF" w:themeFill="background1"/>
            <w:vAlign w:val="center"/>
          </w:tcPr>
          <w:p w14:paraId="24759A65" w14:textId="2CED012C" w:rsidR="00A4436B" w:rsidRPr="00673B76" w:rsidRDefault="004B245D" w:rsidP="00755318">
            <w:pPr>
              <w:jc w:val="center"/>
              <w:rPr>
                <w:sz w:val="22"/>
                <w:szCs w:val="22"/>
              </w:rPr>
            </w:pPr>
            <w:r w:rsidRPr="00673B76">
              <w:rPr>
                <w:sz w:val="22"/>
                <w:szCs w:val="22"/>
              </w:rPr>
              <w:t>•</w:t>
            </w:r>
          </w:p>
        </w:tc>
        <w:tc>
          <w:tcPr>
            <w:tcW w:w="680" w:type="dxa"/>
            <w:tcBorders>
              <w:left w:val="single" w:sz="18" w:space="0" w:color="000000" w:themeColor="text1"/>
            </w:tcBorders>
            <w:shd w:val="clear" w:color="auto" w:fill="FFFFFF" w:themeFill="background1"/>
            <w:vAlign w:val="center"/>
          </w:tcPr>
          <w:p w14:paraId="761DD746" w14:textId="77777777" w:rsidR="00A4436B" w:rsidRPr="00673B76" w:rsidRDefault="00A4436B" w:rsidP="00755318">
            <w:pPr>
              <w:jc w:val="center"/>
              <w:rPr>
                <w:sz w:val="22"/>
                <w:szCs w:val="22"/>
              </w:rPr>
            </w:pPr>
          </w:p>
        </w:tc>
        <w:tc>
          <w:tcPr>
            <w:tcW w:w="680" w:type="dxa"/>
            <w:shd w:val="clear" w:color="auto" w:fill="FFFFFF" w:themeFill="background1"/>
            <w:vAlign w:val="center"/>
          </w:tcPr>
          <w:p w14:paraId="71D8927C" w14:textId="52819932" w:rsidR="00A4436B" w:rsidRPr="00673B76" w:rsidRDefault="00A4436B" w:rsidP="00755318">
            <w:pPr>
              <w:jc w:val="center"/>
              <w:rPr>
                <w:sz w:val="22"/>
                <w:szCs w:val="22"/>
              </w:rPr>
            </w:pPr>
          </w:p>
        </w:tc>
        <w:tc>
          <w:tcPr>
            <w:tcW w:w="680" w:type="dxa"/>
            <w:shd w:val="clear" w:color="auto" w:fill="FFFFFF" w:themeFill="background1"/>
            <w:vAlign w:val="center"/>
          </w:tcPr>
          <w:p w14:paraId="1C789B35" w14:textId="579430F7" w:rsidR="00A4436B" w:rsidRPr="00673B76" w:rsidRDefault="004B245D" w:rsidP="00755318">
            <w:pPr>
              <w:jc w:val="center"/>
              <w:rPr>
                <w:sz w:val="22"/>
                <w:szCs w:val="22"/>
              </w:rPr>
            </w:pPr>
            <w:r w:rsidRPr="00673B76">
              <w:rPr>
                <w:sz w:val="22"/>
                <w:szCs w:val="22"/>
              </w:rPr>
              <w:t>•</w:t>
            </w:r>
          </w:p>
        </w:tc>
        <w:tc>
          <w:tcPr>
            <w:tcW w:w="680" w:type="dxa"/>
            <w:tcBorders>
              <w:left w:val="single" w:sz="18" w:space="0" w:color="000000" w:themeColor="text1"/>
            </w:tcBorders>
            <w:shd w:val="clear" w:color="auto" w:fill="FFFFFF" w:themeFill="background1"/>
            <w:vAlign w:val="center"/>
          </w:tcPr>
          <w:p w14:paraId="0C045FE7" w14:textId="35843FD7" w:rsidR="00A4436B" w:rsidRPr="00673B76" w:rsidRDefault="004B245D" w:rsidP="00755318">
            <w:pPr>
              <w:jc w:val="center"/>
              <w:rPr>
                <w:sz w:val="22"/>
                <w:szCs w:val="22"/>
              </w:rPr>
            </w:pPr>
            <w:r w:rsidRPr="00673B76">
              <w:rPr>
                <w:sz w:val="22"/>
                <w:szCs w:val="22"/>
              </w:rPr>
              <w:t>•</w:t>
            </w:r>
          </w:p>
        </w:tc>
        <w:tc>
          <w:tcPr>
            <w:tcW w:w="680" w:type="dxa"/>
            <w:shd w:val="clear" w:color="auto" w:fill="FFFFFF" w:themeFill="background1"/>
            <w:vAlign w:val="center"/>
          </w:tcPr>
          <w:p w14:paraId="1EDFD6CB" w14:textId="77777777" w:rsidR="00A4436B" w:rsidRPr="00673B76" w:rsidRDefault="00A4436B" w:rsidP="00755318">
            <w:pPr>
              <w:jc w:val="center"/>
              <w:rPr>
                <w:sz w:val="22"/>
                <w:szCs w:val="22"/>
              </w:rPr>
            </w:pPr>
          </w:p>
        </w:tc>
        <w:tc>
          <w:tcPr>
            <w:tcW w:w="680" w:type="dxa"/>
            <w:shd w:val="clear" w:color="auto" w:fill="FFFFFF" w:themeFill="background1"/>
            <w:vAlign w:val="center"/>
          </w:tcPr>
          <w:p w14:paraId="0C3FF43A" w14:textId="03DE1B23" w:rsidR="00A4436B" w:rsidRPr="00673B76" w:rsidRDefault="00A4436B" w:rsidP="00755318">
            <w:pPr>
              <w:jc w:val="center"/>
              <w:rPr>
                <w:sz w:val="22"/>
                <w:szCs w:val="22"/>
              </w:rPr>
            </w:pPr>
          </w:p>
        </w:tc>
        <w:tc>
          <w:tcPr>
            <w:tcW w:w="680" w:type="dxa"/>
            <w:shd w:val="clear" w:color="auto" w:fill="FFFFFF" w:themeFill="background1"/>
            <w:vAlign w:val="center"/>
          </w:tcPr>
          <w:p w14:paraId="0C891DAE" w14:textId="77777777" w:rsidR="00A4436B" w:rsidRPr="00673B76" w:rsidRDefault="00A4436B" w:rsidP="00755318">
            <w:pPr>
              <w:jc w:val="center"/>
              <w:rPr>
                <w:sz w:val="22"/>
                <w:szCs w:val="22"/>
              </w:rPr>
            </w:pPr>
            <w:r w:rsidRPr="00673B76">
              <w:rPr>
                <w:sz w:val="22"/>
                <w:szCs w:val="22"/>
              </w:rPr>
              <w:t>•</w:t>
            </w:r>
          </w:p>
        </w:tc>
      </w:tr>
      <w:tr w:rsidR="00510AB8" w:rsidRPr="00124F42" w14:paraId="19557BFA" w14:textId="636CAD6E" w:rsidTr="0F57C653">
        <w:tc>
          <w:tcPr>
            <w:tcW w:w="7933" w:type="dxa"/>
            <w:tcBorders>
              <w:right w:val="single" w:sz="18" w:space="0" w:color="000000" w:themeColor="text1"/>
            </w:tcBorders>
            <w:shd w:val="clear" w:color="auto" w:fill="FFFFFF" w:themeFill="background1"/>
          </w:tcPr>
          <w:p w14:paraId="60FC1F84" w14:textId="492E6DAC" w:rsidR="00A4436B" w:rsidRPr="00334CA9" w:rsidRDefault="00A4436B" w:rsidP="00673B76">
            <w:pPr>
              <w:tabs>
                <w:tab w:val="clear" w:pos="360"/>
                <w:tab w:val="clear" w:pos="720"/>
                <w:tab w:val="clear" w:pos="1080"/>
                <w:tab w:val="clear" w:pos="1440"/>
                <w:tab w:val="left" w:pos="394"/>
              </w:tabs>
              <w:jc w:val="both"/>
              <w:rPr>
                <w:rFonts w:cs="Calibri"/>
                <w:sz w:val="15"/>
                <w:szCs w:val="15"/>
              </w:rPr>
            </w:pPr>
            <w:r>
              <w:rPr>
                <w:rFonts w:cs="Calibri"/>
                <w:sz w:val="15"/>
                <w:szCs w:val="15"/>
              </w:rPr>
              <w:t xml:space="preserve">B4 </w:t>
            </w:r>
            <w:r w:rsidRPr="00334CA9">
              <w:rPr>
                <w:rFonts w:cs="Calibri"/>
                <w:sz w:val="15"/>
                <w:szCs w:val="15"/>
              </w:rPr>
              <w:t>Demonstrate the ability to evaluate, implement and resolve design-related issues by exploring technology-driven solutions(H)</w:t>
            </w:r>
          </w:p>
        </w:tc>
        <w:tc>
          <w:tcPr>
            <w:tcW w:w="680" w:type="dxa"/>
            <w:tcBorders>
              <w:left w:val="single" w:sz="18" w:space="0" w:color="000000" w:themeColor="text1"/>
            </w:tcBorders>
            <w:shd w:val="clear" w:color="auto" w:fill="FFFFFF" w:themeFill="background1"/>
            <w:vAlign w:val="center"/>
          </w:tcPr>
          <w:p w14:paraId="4351F221" w14:textId="2C7E2A19" w:rsidR="00A4436B" w:rsidRPr="00673B76" w:rsidRDefault="00A4436B" w:rsidP="00755318">
            <w:pPr>
              <w:jc w:val="center"/>
              <w:rPr>
                <w:sz w:val="22"/>
                <w:szCs w:val="22"/>
              </w:rPr>
            </w:pPr>
          </w:p>
        </w:tc>
        <w:tc>
          <w:tcPr>
            <w:tcW w:w="680" w:type="dxa"/>
            <w:shd w:val="clear" w:color="auto" w:fill="FFFFFF" w:themeFill="background1"/>
            <w:vAlign w:val="center"/>
          </w:tcPr>
          <w:p w14:paraId="39C2BA66" w14:textId="77777777" w:rsidR="00A4436B" w:rsidRPr="00673B76" w:rsidRDefault="00A4436B" w:rsidP="00755318">
            <w:pPr>
              <w:jc w:val="center"/>
              <w:rPr>
                <w:sz w:val="22"/>
                <w:szCs w:val="22"/>
              </w:rPr>
            </w:pPr>
          </w:p>
        </w:tc>
        <w:tc>
          <w:tcPr>
            <w:tcW w:w="680" w:type="dxa"/>
            <w:shd w:val="clear" w:color="auto" w:fill="FFFFFF" w:themeFill="background1"/>
            <w:vAlign w:val="center"/>
          </w:tcPr>
          <w:p w14:paraId="7E75AFCC" w14:textId="25695405" w:rsidR="00A4436B" w:rsidRPr="00673B76" w:rsidRDefault="004B245D" w:rsidP="00755318">
            <w:pPr>
              <w:jc w:val="center"/>
              <w:rPr>
                <w:sz w:val="22"/>
                <w:szCs w:val="22"/>
              </w:rPr>
            </w:pPr>
            <w:r w:rsidRPr="00673B76">
              <w:rPr>
                <w:sz w:val="22"/>
                <w:szCs w:val="22"/>
              </w:rPr>
              <w:t>•</w:t>
            </w:r>
          </w:p>
        </w:tc>
        <w:tc>
          <w:tcPr>
            <w:tcW w:w="680" w:type="dxa"/>
            <w:tcBorders>
              <w:left w:val="single" w:sz="18" w:space="0" w:color="000000" w:themeColor="text1"/>
            </w:tcBorders>
            <w:shd w:val="clear" w:color="auto" w:fill="FFFFFF" w:themeFill="background1"/>
            <w:vAlign w:val="center"/>
          </w:tcPr>
          <w:p w14:paraId="384C1E07" w14:textId="07A19789" w:rsidR="00A4436B" w:rsidRPr="00673B76" w:rsidRDefault="00A4436B" w:rsidP="00755318">
            <w:pPr>
              <w:jc w:val="center"/>
              <w:rPr>
                <w:sz w:val="22"/>
                <w:szCs w:val="22"/>
              </w:rPr>
            </w:pPr>
          </w:p>
        </w:tc>
        <w:tc>
          <w:tcPr>
            <w:tcW w:w="680" w:type="dxa"/>
            <w:shd w:val="clear" w:color="auto" w:fill="FFFFFF" w:themeFill="background1"/>
            <w:vAlign w:val="center"/>
          </w:tcPr>
          <w:p w14:paraId="5B28BF58" w14:textId="399AEDCD" w:rsidR="00A4436B" w:rsidRPr="00673B76" w:rsidRDefault="00A4436B" w:rsidP="00755318">
            <w:pPr>
              <w:jc w:val="center"/>
              <w:rPr>
                <w:sz w:val="22"/>
                <w:szCs w:val="22"/>
              </w:rPr>
            </w:pPr>
          </w:p>
        </w:tc>
        <w:tc>
          <w:tcPr>
            <w:tcW w:w="680" w:type="dxa"/>
            <w:shd w:val="clear" w:color="auto" w:fill="FFFFFF" w:themeFill="background1"/>
            <w:vAlign w:val="center"/>
          </w:tcPr>
          <w:p w14:paraId="454173C7" w14:textId="77777777" w:rsidR="00A4436B" w:rsidRPr="00673B76" w:rsidRDefault="00A4436B" w:rsidP="00755318">
            <w:pPr>
              <w:jc w:val="center"/>
              <w:rPr>
                <w:sz w:val="22"/>
                <w:szCs w:val="22"/>
              </w:rPr>
            </w:pPr>
          </w:p>
        </w:tc>
        <w:tc>
          <w:tcPr>
            <w:tcW w:w="680" w:type="dxa"/>
            <w:tcBorders>
              <w:left w:val="single" w:sz="18" w:space="0" w:color="000000" w:themeColor="text1"/>
            </w:tcBorders>
            <w:shd w:val="clear" w:color="auto" w:fill="FFFFFF" w:themeFill="background1"/>
            <w:vAlign w:val="center"/>
          </w:tcPr>
          <w:p w14:paraId="4C8D463B" w14:textId="4E3ACD06" w:rsidR="00A4436B" w:rsidRPr="00673B76" w:rsidRDefault="004B245D" w:rsidP="00755318">
            <w:pPr>
              <w:jc w:val="center"/>
              <w:rPr>
                <w:sz w:val="22"/>
                <w:szCs w:val="22"/>
              </w:rPr>
            </w:pPr>
            <w:r w:rsidRPr="00673B76">
              <w:rPr>
                <w:sz w:val="22"/>
                <w:szCs w:val="22"/>
              </w:rPr>
              <w:t>•</w:t>
            </w:r>
          </w:p>
        </w:tc>
        <w:tc>
          <w:tcPr>
            <w:tcW w:w="680" w:type="dxa"/>
            <w:shd w:val="clear" w:color="auto" w:fill="FFFFFF" w:themeFill="background1"/>
            <w:vAlign w:val="center"/>
          </w:tcPr>
          <w:p w14:paraId="62CC36A6" w14:textId="77777777" w:rsidR="00A4436B" w:rsidRPr="00673B76" w:rsidRDefault="00A4436B" w:rsidP="00755318">
            <w:pPr>
              <w:jc w:val="center"/>
              <w:rPr>
                <w:sz w:val="22"/>
                <w:szCs w:val="22"/>
              </w:rPr>
            </w:pPr>
          </w:p>
        </w:tc>
        <w:tc>
          <w:tcPr>
            <w:tcW w:w="680" w:type="dxa"/>
            <w:shd w:val="clear" w:color="auto" w:fill="FFFFFF" w:themeFill="background1"/>
            <w:vAlign w:val="center"/>
          </w:tcPr>
          <w:p w14:paraId="4F5969C0" w14:textId="77777777" w:rsidR="00A4436B" w:rsidRPr="00673B76" w:rsidRDefault="00A4436B" w:rsidP="00755318">
            <w:pPr>
              <w:jc w:val="center"/>
              <w:rPr>
                <w:sz w:val="22"/>
                <w:szCs w:val="22"/>
              </w:rPr>
            </w:pPr>
          </w:p>
        </w:tc>
        <w:tc>
          <w:tcPr>
            <w:tcW w:w="680" w:type="dxa"/>
            <w:shd w:val="clear" w:color="auto" w:fill="FFFFFF" w:themeFill="background1"/>
            <w:vAlign w:val="center"/>
          </w:tcPr>
          <w:p w14:paraId="343AD6B9" w14:textId="2FAF61B2" w:rsidR="00A4436B" w:rsidRPr="00673B76" w:rsidRDefault="004B245D" w:rsidP="00755318">
            <w:pPr>
              <w:jc w:val="center"/>
              <w:rPr>
                <w:sz w:val="22"/>
                <w:szCs w:val="22"/>
              </w:rPr>
            </w:pPr>
            <w:r w:rsidRPr="00673B76">
              <w:rPr>
                <w:sz w:val="22"/>
                <w:szCs w:val="22"/>
              </w:rPr>
              <w:t>•</w:t>
            </w:r>
          </w:p>
        </w:tc>
      </w:tr>
      <w:tr w:rsidR="00510AB8" w:rsidRPr="00124F42" w14:paraId="4CD5A6D4" w14:textId="71AFD1B6" w:rsidTr="0F57C653">
        <w:tc>
          <w:tcPr>
            <w:tcW w:w="7933" w:type="dxa"/>
            <w:tcBorders>
              <w:right w:val="single" w:sz="18" w:space="0" w:color="000000" w:themeColor="text1"/>
            </w:tcBorders>
            <w:shd w:val="clear" w:color="auto" w:fill="FFFFFF" w:themeFill="background1"/>
          </w:tcPr>
          <w:p w14:paraId="7F81DB9E" w14:textId="37E1DB90" w:rsidR="00A4436B" w:rsidRPr="00334CA9" w:rsidRDefault="00A4436B" w:rsidP="00673B76">
            <w:pPr>
              <w:tabs>
                <w:tab w:val="clear" w:pos="360"/>
                <w:tab w:val="clear" w:pos="720"/>
                <w:tab w:val="clear" w:pos="1080"/>
                <w:tab w:val="clear" w:pos="1440"/>
                <w:tab w:val="left" w:pos="394"/>
              </w:tabs>
              <w:jc w:val="both"/>
              <w:rPr>
                <w:rFonts w:cs="Calibri"/>
                <w:sz w:val="15"/>
                <w:szCs w:val="15"/>
              </w:rPr>
            </w:pPr>
            <w:r>
              <w:rPr>
                <w:rFonts w:cs="Calibri"/>
                <w:sz w:val="15"/>
                <w:szCs w:val="15"/>
              </w:rPr>
              <w:t xml:space="preserve">B5 </w:t>
            </w:r>
            <w:r w:rsidRPr="00334CA9">
              <w:rPr>
                <w:rFonts w:cs="Calibri"/>
                <w:sz w:val="15"/>
                <w:szCs w:val="15"/>
              </w:rPr>
              <w:t>Evidence the preparation of professional reports in accordance with published conventions and/or client expectations (F,I,H)</w:t>
            </w:r>
          </w:p>
        </w:tc>
        <w:tc>
          <w:tcPr>
            <w:tcW w:w="680" w:type="dxa"/>
            <w:tcBorders>
              <w:left w:val="single" w:sz="18" w:space="0" w:color="000000" w:themeColor="text1"/>
            </w:tcBorders>
            <w:shd w:val="clear" w:color="auto" w:fill="FFFFFF" w:themeFill="background1"/>
            <w:vAlign w:val="center"/>
          </w:tcPr>
          <w:p w14:paraId="33D32646" w14:textId="7F21DAC5" w:rsidR="00A4436B" w:rsidRPr="00673B76" w:rsidRDefault="00A4436B" w:rsidP="00755318">
            <w:pPr>
              <w:jc w:val="center"/>
              <w:rPr>
                <w:sz w:val="22"/>
                <w:szCs w:val="22"/>
              </w:rPr>
            </w:pPr>
          </w:p>
        </w:tc>
        <w:tc>
          <w:tcPr>
            <w:tcW w:w="680" w:type="dxa"/>
            <w:shd w:val="clear" w:color="auto" w:fill="FFFFFF" w:themeFill="background1"/>
            <w:vAlign w:val="center"/>
          </w:tcPr>
          <w:p w14:paraId="4670183B" w14:textId="77777777" w:rsidR="00A4436B" w:rsidRPr="00673B76" w:rsidRDefault="00A4436B" w:rsidP="00755318">
            <w:pPr>
              <w:jc w:val="center"/>
              <w:rPr>
                <w:sz w:val="22"/>
                <w:szCs w:val="22"/>
              </w:rPr>
            </w:pPr>
          </w:p>
        </w:tc>
        <w:tc>
          <w:tcPr>
            <w:tcW w:w="680" w:type="dxa"/>
            <w:shd w:val="clear" w:color="auto" w:fill="FFFFFF" w:themeFill="background1"/>
            <w:vAlign w:val="center"/>
          </w:tcPr>
          <w:p w14:paraId="555E703D" w14:textId="23604199" w:rsidR="00A4436B" w:rsidRPr="00673B76" w:rsidRDefault="00A4436B" w:rsidP="00755318">
            <w:pPr>
              <w:jc w:val="center"/>
              <w:rPr>
                <w:sz w:val="22"/>
                <w:szCs w:val="22"/>
              </w:rPr>
            </w:pPr>
          </w:p>
        </w:tc>
        <w:tc>
          <w:tcPr>
            <w:tcW w:w="680" w:type="dxa"/>
            <w:tcBorders>
              <w:left w:val="single" w:sz="18" w:space="0" w:color="000000" w:themeColor="text1"/>
            </w:tcBorders>
            <w:shd w:val="clear" w:color="auto" w:fill="FFFFFF" w:themeFill="background1"/>
            <w:vAlign w:val="center"/>
          </w:tcPr>
          <w:p w14:paraId="02AF1CD4" w14:textId="56695EA2" w:rsidR="00A4436B" w:rsidRPr="00673B76" w:rsidRDefault="00A4436B" w:rsidP="00755318">
            <w:pPr>
              <w:jc w:val="center"/>
              <w:rPr>
                <w:sz w:val="22"/>
                <w:szCs w:val="22"/>
              </w:rPr>
            </w:pPr>
          </w:p>
        </w:tc>
        <w:tc>
          <w:tcPr>
            <w:tcW w:w="680" w:type="dxa"/>
            <w:shd w:val="clear" w:color="auto" w:fill="FFFFFF" w:themeFill="background1"/>
            <w:vAlign w:val="center"/>
          </w:tcPr>
          <w:p w14:paraId="12F1A82A" w14:textId="5750EB8D" w:rsidR="00A4436B" w:rsidRPr="00673B76" w:rsidRDefault="00A4436B" w:rsidP="00755318">
            <w:pPr>
              <w:jc w:val="center"/>
              <w:rPr>
                <w:sz w:val="22"/>
                <w:szCs w:val="22"/>
              </w:rPr>
            </w:pPr>
          </w:p>
        </w:tc>
        <w:tc>
          <w:tcPr>
            <w:tcW w:w="680" w:type="dxa"/>
            <w:shd w:val="clear" w:color="auto" w:fill="FFFFFF" w:themeFill="background1"/>
            <w:vAlign w:val="center"/>
          </w:tcPr>
          <w:p w14:paraId="5BCD211C" w14:textId="5D3F0FE0" w:rsidR="00A4436B" w:rsidRPr="00673B76" w:rsidRDefault="00A4436B" w:rsidP="00755318">
            <w:pPr>
              <w:jc w:val="center"/>
              <w:rPr>
                <w:sz w:val="22"/>
                <w:szCs w:val="22"/>
              </w:rPr>
            </w:pPr>
          </w:p>
        </w:tc>
        <w:tc>
          <w:tcPr>
            <w:tcW w:w="680" w:type="dxa"/>
            <w:tcBorders>
              <w:left w:val="single" w:sz="18" w:space="0" w:color="000000" w:themeColor="text1"/>
            </w:tcBorders>
            <w:shd w:val="clear" w:color="auto" w:fill="FFFFFF" w:themeFill="background1"/>
            <w:vAlign w:val="center"/>
          </w:tcPr>
          <w:p w14:paraId="1E4FB44C" w14:textId="77777777" w:rsidR="00A4436B" w:rsidRPr="00673B76" w:rsidRDefault="00A4436B" w:rsidP="00755318">
            <w:pPr>
              <w:jc w:val="center"/>
              <w:rPr>
                <w:sz w:val="22"/>
                <w:szCs w:val="22"/>
              </w:rPr>
            </w:pPr>
          </w:p>
        </w:tc>
        <w:tc>
          <w:tcPr>
            <w:tcW w:w="680" w:type="dxa"/>
            <w:shd w:val="clear" w:color="auto" w:fill="FFFFFF" w:themeFill="background1"/>
            <w:vAlign w:val="center"/>
          </w:tcPr>
          <w:p w14:paraId="72C48114" w14:textId="77777777" w:rsidR="00A4436B" w:rsidRPr="00673B76" w:rsidRDefault="00A4436B" w:rsidP="00755318">
            <w:pPr>
              <w:jc w:val="center"/>
              <w:rPr>
                <w:sz w:val="22"/>
                <w:szCs w:val="22"/>
              </w:rPr>
            </w:pPr>
            <w:r w:rsidRPr="00673B76">
              <w:rPr>
                <w:sz w:val="22"/>
                <w:szCs w:val="22"/>
              </w:rPr>
              <w:t>•</w:t>
            </w:r>
          </w:p>
        </w:tc>
        <w:tc>
          <w:tcPr>
            <w:tcW w:w="680" w:type="dxa"/>
            <w:shd w:val="clear" w:color="auto" w:fill="FFFFFF" w:themeFill="background1"/>
            <w:vAlign w:val="center"/>
          </w:tcPr>
          <w:p w14:paraId="7798C251" w14:textId="1ED4A2E3" w:rsidR="00A4436B" w:rsidRPr="00673B76" w:rsidRDefault="00F1196D" w:rsidP="00755318">
            <w:pPr>
              <w:jc w:val="center"/>
              <w:rPr>
                <w:sz w:val="22"/>
                <w:szCs w:val="22"/>
              </w:rPr>
            </w:pPr>
            <w:r w:rsidRPr="00673B76">
              <w:rPr>
                <w:sz w:val="22"/>
                <w:szCs w:val="22"/>
              </w:rPr>
              <w:t>•</w:t>
            </w:r>
          </w:p>
        </w:tc>
        <w:tc>
          <w:tcPr>
            <w:tcW w:w="680" w:type="dxa"/>
            <w:shd w:val="clear" w:color="auto" w:fill="FFFFFF" w:themeFill="background1"/>
            <w:vAlign w:val="center"/>
          </w:tcPr>
          <w:p w14:paraId="3A63868D" w14:textId="77777777" w:rsidR="00A4436B" w:rsidRPr="00673B76" w:rsidRDefault="00A4436B" w:rsidP="00755318">
            <w:pPr>
              <w:jc w:val="center"/>
              <w:rPr>
                <w:sz w:val="22"/>
                <w:szCs w:val="22"/>
              </w:rPr>
            </w:pPr>
            <w:r w:rsidRPr="00673B76">
              <w:rPr>
                <w:sz w:val="22"/>
                <w:szCs w:val="22"/>
              </w:rPr>
              <w:t>•</w:t>
            </w:r>
          </w:p>
        </w:tc>
      </w:tr>
      <w:tr w:rsidR="00510AB8" w:rsidRPr="00124F42" w14:paraId="7ED734E9" w14:textId="06F2A619" w:rsidTr="0F57C653">
        <w:tc>
          <w:tcPr>
            <w:tcW w:w="7933" w:type="dxa"/>
            <w:tcBorders>
              <w:right w:val="single" w:sz="18" w:space="0" w:color="000000" w:themeColor="text1"/>
            </w:tcBorders>
            <w:shd w:val="clear" w:color="auto" w:fill="FFFFFF" w:themeFill="background1"/>
          </w:tcPr>
          <w:p w14:paraId="3B6E032F" w14:textId="77777777" w:rsidR="00A4436B" w:rsidRPr="00C94FCE" w:rsidRDefault="00A4436B" w:rsidP="00673B76">
            <w:pPr>
              <w:tabs>
                <w:tab w:val="left" w:pos="394"/>
              </w:tabs>
              <w:jc w:val="both"/>
              <w:rPr>
                <w:rFonts w:cs="Calibri"/>
                <w:b/>
                <w:sz w:val="15"/>
                <w:szCs w:val="15"/>
              </w:rPr>
            </w:pPr>
            <w:r>
              <w:rPr>
                <w:rFonts w:cs="Calibri"/>
                <w:b/>
                <w:sz w:val="15"/>
                <w:szCs w:val="15"/>
              </w:rPr>
              <w:t>TRANSFERABLE KEY SKILLS</w:t>
            </w:r>
          </w:p>
        </w:tc>
        <w:tc>
          <w:tcPr>
            <w:tcW w:w="680" w:type="dxa"/>
            <w:tcBorders>
              <w:left w:val="single" w:sz="18" w:space="0" w:color="000000" w:themeColor="text1"/>
            </w:tcBorders>
            <w:shd w:val="clear" w:color="auto" w:fill="FFFFFF" w:themeFill="background1"/>
            <w:vAlign w:val="center"/>
          </w:tcPr>
          <w:p w14:paraId="067CF8B2" w14:textId="77777777" w:rsidR="00A4436B" w:rsidRPr="00673B76" w:rsidRDefault="00A4436B" w:rsidP="00755318">
            <w:pPr>
              <w:jc w:val="center"/>
              <w:rPr>
                <w:sz w:val="22"/>
                <w:szCs w:val="22"/>
              </w:rPr>
            </w:pPr>
          </w:p>
        </w:tc>
        <w:tc>
          <w:tcPr>
            <w:tcW w:w="680" w:type="dxa"/>
            <w:shd w:val="clear" w:color="auto" w:fill="FFFFFF" w:themeFill="background1"/>
            <w:vAlign w:val="center"/>
          </w:tcPr>
          <w:p w14:paraId="035D773F" w14:textId="77777777" w:rsidR="00A4436B" w:rsidRPr="00673B76" w:rsidRDefault="00A4436B" w:rsidP="00755318">
            <w:pPr>
              <w:jc w:val="center"/>
              <w:rPr>
                <w:sz w:val="22"/>
                <w:szCs w:val="22"/>
              </w:rPr>
            </w:pPr>
          </w:p>
        </w:tc>
        <w:tc>
          <w:tcPr>
            <w:tcW w:w="680" w:type="dxa"/>
            <w:shd w:val="clear" w:color="auto" w:fill="FFFFFF" w:themeFill="background1"/>
            <w:vAlign w:val="center"/>
          </w:tcPr>
          <w:p w14:paraId="33B4504E" w14:textId="77777777" w:rsidR="00A4436B" w:rsidRPr="00673B76" w:rsidRDefault="00A4436B" w:rsidP="00755318">
            <w:pPr>
              <w:jc w:val="center"/>
              <w:rPr>
                <w:sz w:val="22"/>
                <w:szCs w:val="22"/>
              </w:rPr>
            </w:pPr>
          </w:p>
        </w:tc>
        <w:tc>
          <w:tcPr>
            <w:tcW w:w="680" w:type="dxa"/>
            <w:tcBorders>
              <w:left w:val="single" w:sz="18" w:space="0" w:color="000000" w:themeColor="text1"/>
            </w:tcBorders>
            <w:shd w:val="clear" w:color="auto" w:fill="FFFFFF" w:themeFill="background1"/>
            <w:vAlign w:val="center"/>
          </w:tcPr>
          <w:p w14:paraId="21EFC7AA" w14:textId="77777777" w:rsidR="00A4436B" w:rsidRPr="00673B76" w:rsidRDefault="00A4436B" w:rsidP="00755318">
            <w:pPr>
              <w:jc w:val="center"/>
              <w:rPr>
                <w:sz w:val="22"/>
                <w:szCs w:val="22"/>
              </w:rPr>
            </w:pPr>
          </w:p>
        </w:tc>
        <w:tc>
          <w:tcPr>
            <w:tcW w:w="680" w:type="dxa"/>
            <w:shd w:val="clear" w:color="auto" w:fill="FFFFFF" w:themeFill="background1"/>
            <w:vAlign w:val="center"/>
          </w:tcPr>
          <w:p w14:paraId="06CB7B89" w14:textId="77777777" w:rsidR="00A4436B" w:rsidRPr="00673B76" w:rsidRDefault="00A4436B" w:rsidP="00755318">
            <w:pPr>
              <w:jc w:val="center"/>
              <w:rPr>
                <w:sz w:val="22"/>
                <w:szCs w:val="22"/>
              </w:rPr>
            </w:pPr>
          </w:p>
        </w:tc>
        <w:tc>
          <w:tcPr>
            <w:tcW w:w="680" w:type="dxa"/>
            <w:shd w:val="clear" w:color="auto" w:fill="FFFFFF" w:themeFill="background1"/>
            <w:vAlign w:val="center"/>
          </w:tcPr>
          <w:p w14:paraId="474EE1C7" w14:textId="77777777" w:rsidR="00A4436B" w:rsidRPr="00673B76" w:rsidRDefault="00A4436B" w:rsidP="00755318">
            <w:pPr>
              <w:jc w:val="center"/>
              <w:rPr>
                <w:sz w:val="22"/>
                <w:szCs w:val="22"/>
              </w:rPr>
            </w:pPr>
          </w:p>
        </w:tc>
        <w:tc>
          <w:tcPr>
            <w:tcW w:w="680" w:type="dxa"/>
            <w:tcBorders>
              <w:left w:val="single" w:sz="18" w:space="0" w:color="000000" w:themeColor="text1"/>
            </w:tcBorders>
            <w:shd w:val="clear" w:color="auto" w:fill="FFFFFF" w:themeFill="background1"/>
            <w:vAlign w:val="center"/>
          </w:tcPr>
          <w:p w14:paraId="68A73DB1" w14:textId="77777777" w:rsidR="00A4436B" w:rsidRPr="00673B76" w:rsidRDefault="00A4436B" w:rsidP="00755318">
            <w:pPr>
              <w:jc w:val="center"/>
              <w:rPr>
                <w:sz w:val="22"/>
                <w:szCs w:val="22"/>
              </w:rPr>
            </w:pPr>
          </w:p>
        </w:tc>
        <w:tc>
          <w:tcPr>
            <w:tcW w:w="680" w:type="dxa"/>
            <w:shd w:val="clear" w:color="auto" w:fill="FFFFFF" w:themeFill="background1"/>
            <w:vAlign w:val="center"/>
          </w:tcPr>
          <w:p w14:paraId="72F69FEA" w14:textId="77777777" w:rsidR="00A4436B" w:rsidRPr="00673B76" w:rsidRDefault="00A4436B" w:rsidP="00755318">
            <w:pPr>
              <w:jc w:val="center"/>
              <w:rPr>
                <w:sz w:val="22"/>
                <w:szCs w:val="22"/>
              </w:rPr>
            </w:pPr>
          </w:p>
        </w:tc>
        <w:tc>
          <w:tcPr>
            <w:tcW w:w="680" w:type="dxa"/>
            <w:shd w:val="clear" w:color="auto" w:fill="FFFFFF" w:themeFill="background1"/>
            <w:vAlign w:val="center"/>
          </w:tcPr>
          <w:p w14:paraId="7A61D46F" w14:textId="77777777" w:rsidR="00A4436B" w:rsidRPr="00673B76" w:rsidRDefault="00A4436B" w:rsidP="00755318">
            <w:pPr>
              <w:jc w:val="center"/>
              <w:rPr>
                <w:sz w:val="22"/>
                <w:szCs w:val="22"/>
              </w:rPr>
            </w:pPr>
          </w:p>
        </w:tc>
        <w:tc>
          <w:tcPr>
            <w:tcW w:w="680" w:type="dxa"/>
            <w:shd w:val="clear" w:color="auto" w:fill="FFFFFF" w:themeFill="background1"/>
            <w:vAlign w:val="center"/>
          </w:tcPr>
          <w:p w14:paraId="161F8D0E" w14:textId="77777777" w:rsidR="00A4436B" w:rsidRPr="00673B76" w:rsidRDefault="00A4436B" w:rsidP="00755318">
            <w:pPr>
              <w:jc w:val="center"/>
              <w:rPr>
                <w:sz w:val="22"/>
                <w:szCs w:val="22"/>
              </w:rPr>
            </w:pPr>
          </w:p>
        </w:tc>
      </w:tr>
      <w:tr w:rsidR="00510AB8" w:rsidRPr="00124F42" w14:paraId="42A4041C" w14:textId="390ADC6C" w:rsidTr="0F57C653">
        <w:tc>
          <w:tcPr>
            <w:tcW w:w="7933" w:type="dxa"/>
            <w:tcBorders>
              <w:right w:val="single" w:sz="18" w:space="0" w:color="000000" w:themeColor="text1"/>
            </w:tcBorders>
            <w:shd w:val="clear" w:color="auto" w:fill="FFFFFF" w:themeFill="background1"/>
          </w:tcPr>
          <w:p w14:paraId="2115D930" w14:textId="7B5C5194" w:rsidR="00A4436B" w:rsidRPr="00C94FCE" w:rsidRDefault="00A4436B" w:rsidP="00673B76">
            <w:pPr>
              <w:jc w:val="both"/>
              <w:rPr>
                <w:sz w:val="15"/>
                <w:szCs w:val="15"/>
              </w:rPr>
            </w:pPr>
            <w:r>
              <w:rPr>
                <w:sz w:val="15"/>
                <w:szCs w:val="15"/>
              </w:rPr>
              <w:t xml:space="preserve">C1 </w:t>
            </w:r>
            <w:r w:rsidRPr="00C94FCE">
              <w:rPr>
                <w:sz w:val="15"/>
                <w:szCs w:val="15"/>
              </w:rPr>
              <w:t>Study independently, set goals, manage own workloads and meet deadlines. (F,I,H)</w:t>
            </w:r>
          </w:p>
        </w:tc>
        <w:tc>
          <w:tcPr>
            <w:tcW w:w="680" w:type="dxa"/>
            <w:tcBorders>
              <w:left w:val="single" w:sz="18" w:space="0" w:color="000000" w:themeColor="text1"/>
            </w:tcBorders>
            <w:shd w:val="clear" w:color="auto" w:fill="FFFFFF" w:themeFill="background1"/>
            <w:vAlign w:val="center"/>
          </w:tcPr>
          <w:p w14:paraId="5E39DABB" w14:textId="50D2A1AA" w:rsidR="00A4436B" w:rsidRPr="00673B76" w:rsidRDefault="00A4436B" w:rsidP="00755318">
            <w:pPr>
              <w:jc w:val="center"/>
              <w:rPr>
                <w:sz w:val="22"/>
                <w:szCs w:val="22"/>
              </w:rPr>
            </w:pPr>
          </w:p>
        </w:tc>
        <w:tc>
          <w:tcPr>
            <w:tcW w:w="680" w:type="dxa"/>
            <w:shd w:val="clear" w:color="auto" w:fill="FFFFFF" w:themeFill="background1"/>
            <w:vAlign w:val="center"/>
          </w:tcPr>
          <w:p w14:paraId="6C891F08" w14:textId="7A4F28BE" w:rsidR="00A4436B" w:rsidRPr="00673B76" w:rsidRDefault="00F1196D" w:rsidP="00755318">
            <w:pPr>
              <w:jc w:val="center"/>
              <w:rPr>
                <w:sz w:val="22"/>
                <w:szCs w:val="22"/>
              </w:rPr>
            </w:pPr>
            <w:r w:rsidRPr="00673B76">
              <w:rPr>
                <w:sz w:val="22"/>
                <w:szCs w:val="22"/>
              </w:rPr>
              <w:t>•</w:t>
            </w:r>
          </w:p>
        </w:tc>
        <w:tc>
          <w:tcPr>
            <w:tcW w:w="680" w:type="dxa"/>
            <w:shd w:val="clear" w:color="auto" w:fill="FFFFFF" w:themeFill="background1"/>
            <w:vAlign w:val="center"/>
          </w:tcPr>
          <w:p w14:paraId="637873B6" w14:textId="078D2833" w:rsidR="00A4436B" w:rsidRPr="00673B76" w:rsidRDefault="00F1196D" w:rsidP="00755318">
            <w:pPr>
              <w:jc w:val="center"/>
              <w:rPr>
                <w:sz w:val="22"/>
                <w:szCs w:val="22"/>
              </w:rPr>
            </w:pPr>
            <w:r w:rsidRPr="00673B76">
              <w:rPr>
                <w:sz w:val="22"/>
                <w:szCs w:val="22"/>
              </w:rPr>
              <w:t>•</w:t>
            </w:r>
          </w:p>
        </w:tc>
        <w:tc>
          <w:tcPr>
            <w:tcW w:w="680" w:type="dxa"/>
            <w:tcBorders>
              <w:left w:val="single" w:sz="18" w:space="0" w:color="000000" w:themeColor="text1"/>
            </w:tcBorders>
            <w:shd w:val="clear" w:color="auto" w:fill="FFFFFF" w:themeFill="background1"/>
            <w:vAlign w:val="center"/>
          </w:tcPr>
          <w:p w14:paraId="119DCD8D" w14:textId="7E91EA30" w:rsidR="00A4436B" w:rsidRPr="00673B76" w:rsidRDefault="00F1196D" w:rsidP="00755318">
            <w:pPr>
              <w:jc w:val="center"/>
              <w:rPr>
                <w:sz w:val="22"/>
                <w:szCs w:val="22"/>
              </w:rPr>
            </w:pPr>
            <w:r w:rsidRPr="00673B76">
              <w:rPr>
                <w:sz w:val="22"/>
                <w:szCs w:val="22"/>
              </w:rPr>
              <w:t>•</w:t>
            </w:r>
          </w:p>
        </w:tc>
        <w:tc>
          <w:tcPr>
            <w:tcW w:w="680" w:type="dxa"/>
            <w:shd w:val="clear" w:color="auto" w:fill="FFFFFF" w:themeFill="background1"/>
            <w:vAlign w:val="center"/>
          </w:tcPr>
          <w:p w14:paraId="6DE363F3" w14:textId="4205A4CB" w:rsidR="00A4436B" w:rsidRPr="00673B76" w:rsidRDefault="00DE652B" w:rsidP="00755318">
            <w:pPr>
              <w:jc w:val="center"/>
              <w:rPr>
                <w:sz w:val="22"/>
                <w:szCs w:val="22"/>
              </w:rPr>
            </w:pPr>
            <w:r w:rsidRPr="00673B76">
              <w:rPr>
                <w:sz w:val="22"/>
                <w:szCs w:val="22"/>
              </w:rPr>
              <w:t>•</w:t>
            </w:r>
          </w:p>
        </w:tc>
        <w:tc>
          <w:tcPr>
            <w:tcW w:w="680" w:type="dxa"/>
            <w:shd w:val="clear" w:color="auto" w:fill="FFFFFF" w:themeFill="background1"/>
            <w:vAlign w:val="center"/>
          </w:tcPr>
          <w:p w14:paraId="477E574A" w14:textId="73438FE4" w:rsidR="00A4436B" w:rsidRPr="00673B76" w:rsidRDefault="00F1196D" w:rsidP="00755318">
            <w:pPr>
              <w:jc w:val="center"/>
              <w:rPr>
                <w:sz w:val="22"/>
                <w:szCs w:val="22"/>
              </w:rPr>
            </w:pPr>
            <w:r w:rsidRPr="00673B76">
              <w:rPr>
                <w:sz w:val="22"/>
                <w:szCs w:val="22"/>
              </w:rPr>
              <w:t>•</w:t>
            </w:r>
          </w:p>
        </w:tc>
        <w:tc>
          <w:tcPr>
            <w:tcW w:w="680" w:type="dxa"/>
            <w:tcBorders>
              <w:left w:val="single" w:sz="18" w:space="0" w:color="000000" w:themeColor="text1"/>
            </w:tcBorders>
            <w:shd w:val="clear" w:color="auto" w:fill="FFFFFF" w:themeFill="background1"/>
            <w:vAlign w:val="center"/>
          </w:tcPr>
          <w:p w14:paraId="52668430" w14:textId="7B31EA4E" w:rsidR="00A4436B" w:rsidRPr="00673B76" w:rsidRDefault="00F1196D" w:rsidP="00755318">
            <w:pPr>
              <w:jc w:val="center"/>
              <w:rPr>
                <w:sz w:val="22"/>
                <w:szCs w:val="22"/>
              </w:rPr>
            </w:pPr>
            <w:r w:rsidRPr="00673B76">
              <w:rPr>
                <w:sz w:val="22"/>
                <w:szCs w:val="22"/>
              </w:rPr>
              <w:t>•</w:t>
            </w:r>
          </w:p>
        </w:tc>
        <w:tc>
          <w:tcPr>
            <w:tcW w:w="680" w:type="dxa"/>
            <w:shd w:val="clear" w:color="auto" w:fill="FFFFFF" w:themeFill="background1"/>
            <w:vAlign w:val="center"/>
          </w:tcPr>
          <w:p w14:paraId="41EA0951" w14:textId="77777777" w:rsidR="00A4436B" w:rsidRPr="00673B76" w:rsidRDefault="00A4436B" w:rsidP="00755318">
            <w:pPr>
              <w:jc w:val="center"/>
              <w:rPr>
                <w:sz w:val="22"/>
                <w:szCs w:val="22"/>
              </w:rPr>
            </w:pPr>
            <w:r w:rsidRPr="00673B76">
              <w:rPr>
                <w:sz w:val="22"/>
                <w:szCs w:val="22"/>
              </w:rPr>
              <w:t>•</w:t>
            </w:r>
          </w:p>
        </w:tc>
        <w:tc>
          <w:tcPr>
            <w:tcW w:w="680" w:type="dxa"/>
            <w:shd w:val="clear" w:color="auto" w:fill="FFFFFF" w:themeFill="background1"/>
            <w:vAlign w:val="center"/>
          </w:tcPr>
          <w:p w14:paraId="4A744723" w14:textId="40C65E45" w:rsidR="00A4436B" w:rsidRPr="00673B76" w:rsidRDefault="00A4436B" w:rsidP="00755318">
            <w:pPr>
              <w:jc w:val="center"/>
              <w:rPr>
                <w:sz w:val="22"/>
                <w:szCs w:val="22"/>
              </w:rPr>
            </w:pPr>
          </w:p>
        </w:tc>
        <w:tc>
          <w:tcPr>
            <w:tcW w:w="680" w:type="dxa"/>
            <w:shd w:val="clear" w:color="auto" w:fill="FFFFFF" w:themeFill="background1"/>
            <w:vAlign w:val="center"/>
          </w:tcPr>
          <w:p w14:paraId="69D9D3F7" w14:textId="77777777" w:rsidR="00A4436B" w:rsidRPr="00673B76" w:rsidRDefault="00A4436B" w:rsidP="00755318">
            <w:pPr>
              <w:jc w:val="center"/>
              <w:rPr>
                <w:sz w:val="22"/>
                <w:szCs w:val="22"/>
              </w:rPr>
            </w:pPr>
            <w:r w:rsidRPr="00673B76">
              <w:rPr>
                <w:sz w:val="22"/>
                <w:szCs w:val="22"/>
              </w:rPr>
              <w:t>•</w:t>
            </w:r>
          </w:p>
        </w:tc>
      </w:tr>
      <w:tr w:rsidR="00510AB8" w:rsidRPr="00124F42" w14:paraId="63EE2A47" w14:textId="732426EC" w:rsidTr="0F57C653">
        <w:trPr>
          <w:trHeight w:val="148"/>
        </w:trPr>
        <w:tc>
          <w:tcPr>
            <w:tcW w:w="7933" w:type="dxa"/>
            <w:tcBorders>
              <w:right w:val="single" w:sz="18" w:space="0" w:color="000000" w:themeColor="text1"/>
            </w:tcBorders>
            <w:shd w:val="clear" w:color="auto" w:fill="FFFFFF" w:themeFill="background1"/>
          </w:tcPr>
          <w:p w14:paraId="293E7333" w14:textId="638E7249" w:rsidR="00A4436B" w:rsidRPr="00334CA9" w:rsidRDefault="00A4436B" w:rsidP="00673B76">
            <w:pPr>
              <w:tabs>
                <w:tab w:val="left" w:pos="394"/>
              </w:tabs>
              <w:jc w:val="both"/>
              <w:rPr>
                <w:sz w:val="15"/>
                <w:szCs w:val="15"/>
              </w:rPr>
            </w:pPr>
            <w:r w:rsidRPr="00334CA9">
              <w:rPr>
                <w:rFonts w:cs="Calibri"/>
                <w:sz w:val="15"/>
                <w:szCs w:val="15"/>
              </w:rPr>
              <w:t xml:space="preserve">C2 </w:t>
            </w:r>
            <w:r w:rsidRPr="00334CA9">
              <w:rPr>
                <w:sz w:val="15"/>
                <w:szCs w:val="15"/>
              </w:rPr>
              <w:t>Devise solutions to routine and unfamiliar problems by collecting, analysing and interpreting data. (I,H)</w:t>
            </w:r>
          </w:p>
        </w:tc>
        <w:tc>
          <w:tcPr>
            <w:tcW w:w="680" w:type="dxa"/>
            <w:tcBorders>
              <w:left w:val="single" w:sz="18" w:space="0" w:color="000000" w:themeColor="text1"/>
            </w:tcBorders>
            <w:shd w:val="clear" w:color="auto" w:fill="FFFFFF" w:themeFill="background1"/>
            <w:vAlign w:val="center"/>
          </w:tcPr>
          <w:p w14:paraId="5BD63AE0" w14:textId="3B90D864" w:rsidR="00A4436B" w:rsidRPr="00673B76" w:rsidRDefault="00A4436B" w:rsidP="00755318">
            <w:pPr>
              <w:jc w:val="center"/>
              <w:rPr>
                <w:sz w:val="22"/>
                <w:szCs w:val="22"/>
              </w:rPr>
            </w:pPr>
          </w:p>
        </w:tc>
        <w:tc>
          <w:tcPr>
            <w:tcW w:w="680" w:type="dxa"/>
            <w:shd w:val="clear" w:color="auto" w:fill="FFFFFF" w:themeFill="background1"/>
            <w:vAlign w:val="center"/>
          </w:tcPr>
          <w:p w14:paraId="449D8AED" w14:textId="77777777" w:rsidR="00A4436B" w:rsidRPr="00673B76" w:rsidRDefault="00A4436B" w:rsidP="00755318">
            <w:pPr>
              <w:jc w:val="center"/>
              <w:rPr>
                <w:sz w:val="22"/>
                <w:szCs w:val="22"/>
              </w:rPr>
            </w:pPr>
          </w:p>
        </w:tc>
        <w:tc>
          <w:tcPr>
            <w:tcW w:w="680" w:type="dxa"/>
            <w:shd w:val="clear" w:color="auto" w:fill="FFFFFF" w:themeFill="background1"/>
            <w:vAlign w:val="center"/>
          </w:tcPr>
          <w:p w14:paraId="6AE780FC" w14:textId="7BA0B81D" w:rsidR="00A4436B" w:rsidRPr="00673B76" w:rsidRDefault="00A4436B" w:rsidP="00755318">
            <w:pPr>
              <w:jc w:val="center"/>
              <w:rPr>
                <w:sz w:val="22"/>
                <w:szCs w:val="22"/>
              </w:rPr>
            </w:pPr>
          </w:p>
        </w:tc>
        <w:tc>
          <w:tcPr>
            <w:tcW w:w="680" w:type="dxa"/>
            <w:tcBorders>
              <w:left w:val="single" w:sz="18" w:space="0" w:color="000000" w:themeColor="text1"/>
            </w:tcBorders>
            <w:shd w:val="clear" w:color="auto" w:fill="FFFFFF" w:themeFill="background1"/>
            <w:vAlign w:val="center"/>
          </w:tcPr>
          <w:p w14:paraId="29A29E21" w14:textId="4D73E15C" w:rsidR="00A4436B" w:rsidRPr="00673B76" w:rsidRDefault="00DE652B" w:rsidP="00755318">
            <w:pPr>
              <w:jc w:val="center"/>
              <w:rPr>
                <w:sz w:val="22"/>
                <w:szCs w:val="22"/>
              </w:rPr>
            </w:pPr>
            <w:r w:rsidRPr="00673B76">
              <w:rPr>
                <w:sz w:val="22"/>
                <w:szCs w:val="22"/>
              </w:rPr>
              <w:t>•</w:t>
            </w:r>
          </w:p>
        </w:tc>
        <w:tc>
          <w:tcPr>
            <w:tcW w:w="680" w:type="dxa"/>
            <w:shd w:val="clear" w:color="auto" w:fill="FFFFFF" w:themeFill="background1"/>
            <w:vAlign w:val="center"/>
          </w:tcPr>
          <w:p w14:paraId="5E9918CD" w14:textId="2C3AB9AD" w:rsidR="00A4436B" w:rsidRPr="00673B76" w:rsidRDefault="00DE652B" w:rsidP="00755318">
            <w:pPr>
              <w:jc w:val="center"/>
              <w:rPr>
                <w:sz w:val="22"/>
                <w:szCs w:val="22"/>
              </w:rPr>
            </w:pPr>
            <w:r w:rsidRPr="00673B76">
              <w:rPr>
                <w:sz w:val="22"/>
                <w:szCs w:val="22"/>
              </w:rPr>
              <w:t>•</w:t>
            </w:r>
          </w:p>
        </w:tc>
        <w:tc>
          <w:tcPr>
            <w:tcW w:w="680" w:type="dxa"/>
            <w:shd w:val="clear" w:color="auto" w:fill="FFFFFF" w:themeFill="background1"/>
            <w:vAlign w:val="center"/>
          </w:tcPr>
          <w:p w14:paraId="32594EE2" w14:textId="5B6FD647" w:rsidR="00A4436B" w:rsidRPr="00673B76" w:rsidRDefault="00DE652B" w:rsidP="00755318">
            <w:pPr>
              <w:jc w:val="center"/>
              <w:rPr>
                <w:sz w:val="22"/>
                <w:szCs w:val="22"/>
              </w:rPr>
            </w:pPr>
            <w:r w:rsidRPr="00673B76">
              <w:rPr>
                <w:sz w:val="22"/>
                <w:szCs w:val="22"/>
              </w:rPr>
              <w:t>•</w:t>
            </w:r>
          </w:p>
        </w:tc>
        <w:tc>
          <w:tcPr>
            <w:tcW w:w="680" w:type="dxa"/>
            <w:tcBorders>
              <w:left w:val="single" w:sz="18" w:space="0" w:color="000000" w:themeColor="text1"/>
            </w:tcBorders>
            <w:shd w:val="clear" w:color="auto" w:fill="FFFFFF" w:themeFill="background1"/>
            <w:vAlign w:val="center"/>
          </w:tcPr>
          <w:p w14:paraId="12443105" w14:textId="77777777" w:rsidR="00A4436B" w:rsidRPr="00673B76" w:rsidRDefault="00A4436B" w:rsidP="00755318">
            <w:pPr>
              <w:jc w:val="center"/>
              <w:rPr>
                <w:sz w:val="22"/>
                <w:szCs w:val="22"/>
              </w:rPr>
            </w:pPr>
          </w:p>
        </w:tc>
        <w:tc>
          <w:tcPr>
            <w:tcW w:w="680" w:type="dxa"/>
            <w:shd w:val="clear" w:color="auto" w:fill="FFFFFF" w:themeFill="background1"/>
            <w:vAlign w:val="center"/>
          </w:tcPr>
          <w:p w14:paraId="5D194B88" w14:textId="77777777" w:rsidR="00A4436B" w:rsidRPr="00673B76" w:rsidRDefault="00A4436B" w:rsidP="00755318">
            <w:pPr>
              <w:jc w:val="center"/>
              <w:rPr>
                <w:sz w:val="22"/>
                <w:szCs w:val="22"/>
              </w:rPr>
            </w:pPr>
            <w:r w:rsidRPr="00673B76">
              <w:rPr>
                <w:sz w:val="22"/>
                <w:szCs w:val="22"/>
              </w:rPr>
              <w:t>•</w:t>
            </w:r>
          </w:p>
        </w:tc>
        <w:tc>
          <w:tcPr>
            <w:tcW w:w="680" w:type="dxa"/>
            <w:shd w:val="clear" w:color="auto" w:fill="FFFFFF" w:themeFill="background1"/>
            <w:vAlign w:val="center"/>
          </w:tcPr>
          <w:p w14:paraId="2E737B85" w14:textId="151B4D9E" w:rsidR="00A4436B" w:rsidRPr="00673B76" w:rsidRDefault="00A4436B" w:rsidP="00755318">
            <w:pPr>
              <w:jc w:val="center"/>
              <w:rPr>
                <w:sz w:val="22"/>
                <w:szCs w:val="22"/>
              </w:rPr>
            </w:pPr>
          </w:p>
        </w:tc>
        <w:tc>
          <w:tcPr>
            <w:tcW w:w="680" w:type="dxa"/>
            <w:shd w:val="clear" w:color="auto" w:fill="FFFFFF" w:themeFill="background1"/>
            <w:vAlign w:val="center"/>
          </w:tcPr>
          <w:p w14:paraId="1F56725D" w14:textId="77777777" w:rsidR="00A4436B" w:rsidRPr="00673B76" w:rsidRDefault="00A4436B" w:rsidP="00755318">
            <w:pPr>
              <w:jc w:val="center"/>
              <w:rPr>
                <w:sz w:val="22"/>
                <w:szCs w:val="22"/>
              </w:rPr>
            </w:pPr>
            <w:r w:rsidRPr="00673B76">
              <w:rPr>
                <w:sz w:val="22"/>
                <w:szCs w:val="22"/>
              </w:rPr>
              <w:t>•</w:t>
            </w:r>
          </w:p>
        </w:tc>
      </w:tr>
      <w:tr w:rsidR="00510AB8" w:rsidRPr="00124F42" w14:paraId="29AD2528" w14:textId="054C8125" w:rsidTr="0F57C653">
        <w:tc>
          <w:tcPr>
            <w:tcW w:w="7933" w:type="dxa"/>
            <w:tcBorders>
              <w:right w:val="single" w:sz="18" w:space="0" w:color="000000" w:themeColor="text1"/>
            </w:tcBorders>
            <w:shd w:val="clear" w:color="auto" w:fill="FFFFFF" w:themeFill="background1"/>
          </w:tcPr>
          <w:p w14:paraId="42D8C268" w14:textId="24349707" w:rsidR="00A4436B" w:rsidRPr="00334CA9" w:rsidRDefault="00A4436B" w:rsidP="00673B76">
            <w:pPr>
              <w:jc w:val="both"/>
              <w:rPr>
                <w:sz w:val="15"/>
                <w:szCs w:val="15"/>
              </w:rPr>
            </w:pPr>
            <w:r w:rsidRPr="00334CA9">
              <w:rPr>
                <w:rFonts w:cs="Calibri"/>
                <w:sz w:val="15"/>
                <w:szCs w:val="15"/>
              </w:rPr>
              <w:t xml:space="preserve">C3 </w:t>
            </w:r>
            <w:r w:rsidRPr="00334CA9">
              <w:rPr>
                <w:sz w:val="15"/>
                <w:szCs w:val="15"/>
              </w:rPr>
              <w:t>Work effectively with others within the context of a multidisciplinary team. (I,H)</w:t>
            </w:r>
          </w:p>
        </w:tc>
        <w:tc>
          <w:tcPr>
            <w:tcW w:w="680" w:type="dxa"/>
            <w:tcBorders>
              <w:left w:val="single" w:sz="18" w:space="0" w:color="000000" w:themeColor="text1"/>
            </w:tcBorders>
            <w:shd w:val="clear" w:color="auto" w:fill="FFFFFF" w:themeFill="background1"/>
            <w:vAlign w:val="center"/>
          </w:tcPr>
          <w:p w14:paraId="10A6D6BE" w14:textId="77777777" w:rsidR="00A4436B" w:rsidRPr="00673B76" w:rsidRDefault="00A4436B" w:rsidP="00755318">
            <w:pPr>
              <w:jc w:val="center"/>
              <w:rPr>
                <w:sz w:val="22"/>
                <w:szCs w:val="22"/>
              </w:rPr>
            </w:pPr>
          </w:p>
        </w:tc>
        <w:tc>
          <w:tcPr>
            <w:tcW w:w="680" w:type="dxa"/>
            <w:shd w:val="clear" w:color="auto" w:fill="FFFFFF" w:themeFill="background1"/>
            <w:vAlign w:val="center"/>
          </w:tcPr>
          <w:p w14:paraId="6B88EB05" w14:textId="77777777" w:rsidR="00A4436B" w:rsidRPr="00673B76" w:rsidRDefault="00A4436B" w:rsidP="00755318">
            <w:pPr>
              <w:jc w:val="center"/>
              <w:rPr>
                <w:sz w:val="22"/>
                <w:szCs w:val="22"/>
              </w:rPr>
            </w:pPr>
          </w:p>
        </w:tc>
        <w:tc>
          <w:tcPr>
            <w:tcW w:w="680" w:type="dxa"/>
            <w:shd w:val="clear" w:color="auto" w:fill="FFFFFF" w:themeFill="background1"/>
            <w:vAlign w:val="center"/>
          </w:tcPr>
          <w:p w14:paraId="7EAD2143" w14:textId="0F5B54D1" w:rsidR="00A4436B" w:rsidRPr="00673B76" w:rsidRDefault="00A4436B" w:rsidP="00755318">
            <w:pPr>
              <w:jc w:val="center"/>
              <w:rPr>
                <w:sz w:val="22"/>
                <w:szCs w:val="22"/>
              </w:rPr>
            </w:pPr>
          </w:p>
        </w:tc>
        <w:tc>
          <w:tcPr>
            <w:tcW w:w="680" w:type="dxa"/>
            <w:tcBorders>
              <w:left w:val="single" w:sz="18" w:space="0" w:color="000000" w:themeColor="text1"/>
            </w:tcBorders>
            <w:shd w:val="clear" w:color="auto" w:fill="FFFFFF" w:themeFill="background1"/>
            <w:vAlign w:val="center"/>
          </w:tcPr>
          <w:p w14:paraId="2E246E8B" w14:textId="6116DB6A" w:rsidR="00A4436B" w:rsidRPr="00673B76" w:rsidRDefault="00C06DCF" w:rsidP="00755318">
            <w:pPr>
              <w:jc w:val="center"/>
              <w:rPr>
                <w:sz w:val="22"/>
                <w:szCs w:val="22"/>
              </w:rPr>
            </w:pPr>
            <w:r w:rsidRPr="00673B76">
              <w:rPr>
                <w:sz w:val="22"/>
                <w:szCs w:val="22"/>
              </w:rPr>
              <w:t>•</w:t>
            </w:r>
          </w:p>
        </w:tc>
        <w:tc>
          <w:tcPr>
            <w:tcW w:w="680" w:type="dxa"/>
            <w:shd w:val="clear" w:color="auto" w:fill="FFFFFF" w:themeFill="background1"/>
            <w:vAlign w:val="center"/>
          </w:tcPr>
          <w:p w14:paraId="46B19BF1" w14:textId="77777777" w:rsidR="00A4436B" w:rsidRPr="00673B76" w:rsidRDefault="00A4436B" w:rsidP="00755318">
            <w:pPr>
              <w:jc w:val="center"/>
              <w:rPr>
                <w:sz w:val="22"/>
                <w:szCs w:val="22"/>
              </w:rPr>
            </w:pPr>
          </w:p>
        </w:tc>
        <w:tc>
          <w:tcPr>
            <w:tcW w:w="680" w:type="dxa"/>
            <w:shd w:val="clear" w:color="auto" w:fill="FFFFFF" w:themeFill="background1"/>
            <w:vAlign w:val="center"/>
          </w:tcPr>
          <w:p w14:paraId="26B85767" w14:textId="086FF58C" w:rsidR="00A4436B" w:rsidRPr="00673B76" w:rsidRDefault="00C06DCF" w:rsidP="00755318">
            <w:pPr>
              <w:jc w:val="center"/>
              <w:rPr>
                <w:sz w:val="22"/>
                <w:szCs w:val="22"/>
              </w:rPr>
            </w:pPr>
            <w:r w:rsidRPr="00673B76">
              <w:rPr>
                <w:sz w:val="22"/>
                <w:szCs w:val="22"/>
              </w:rPr>
              <w:t>•</w:t>
            </w:r>
          </w:p>
        </w:tc>
        <w:tc>
          <w:tcPr>
            <w:tcW w:w="680" w:type="dxa"/>
            <w:tcBorders>
              <w:left w:val="single" w:sz="18" w:space="0" w:color="000000" w:themeColor="text1"/>
            </w:tcBorders>
            <w:shd w:val="clear" w:color="auto" w:fill="FFFFFF" w:themeFill="background1"/>
            <w:vAlign w:val="center"/>
          </w:tcPr>
          <w:p w14:paraId="09878A93" w14:textId="28973C5B" w:rsidR="00A4436B" w:rsidRPr="00673B76" w:rsidRDefault="00C06DCF" w:rsidP="00755318">
            <w:pPr>
              <w:jc w:val="center"/>
              <w:rPr>
                <w:sz w:val="22"/>
                <w:szCs w:val="22"/>
              </w:rPr>
            </w:pPr>
            <w:r w:rsidRPr="00673B76">
              <w:rPr>
                <w:sz w:val="22"/>
                <w:szCs w:val="22"/>
              </w:rPr>
              <w:t>•</w:t>
            </w:r>
          </w:p>
        </w:tc>
        <w:tc>
          <w:tcPr>
            <w:tcW w:w="680" w:type="dxa"/>
            <w:shd w:val="clear" w:color="auto" w:fill="FFFFFF" w:themeFill="background1"/>
            <w:vAlign w:val="center"/>
          </w:tcPr>
          <w:p w14:paraId="2FDBD995" w14:textId="77777777" w:rsidR="00A4436B" w:rsidRPr="00673B76" w:rsidRDefault="00A4436B" w:rsidP="00755318">
            <w:pPr>
              <w:jc w:val="center"/>
              <w:rPr>
                <w:sz w:val="22"/>
                <w:szCs w:val="22"/>
              </w:rPr>
            </w:pPr>
            <w:r w:rsidRPr="00673B76">
              <w:rPr>
                <w:sz w:val="22"/>
                <w:szCs w:val="22"/>
              </w:rPr>
              <w:t>•</w:t>
            </w:r>
          </w:p>
        </w:tc>
        <w:tc>
          <w:tcPr>
            <w:tcW w:w="680" w:type="dxa"/>
            <w:shd w:val="clear" w:color="auto" w:fill="FFFFFF" w:themeFill="background1"/>
            <w:vAlign w:val="center"/>
          </w:tcPr>
          <w:p w14:paraId="2036FB1A" w14:textId="537D63FD" w:rsidR="00A4436B" w:rsidRPr="00673B76" w:rsidRDefault="00A4436B" w:rsidP="00755318">
            <w:pPr>
              <w:jc w:val="center"/>
              <w:rPr>
                <w:sz w:val="22"/>
                <w:szCs w:val="22"/>
              </w:rPr>
            </w:pPr>
          </w:p>
        </w:tc>
        <w:tc>
          <w:tcPr>
            <w:tcW w:w="680" w:type="dxa"/>
            <w:shd w:val="clear" w:color="auto" w:fill="FFFFFF" w:themeFill="background1"/>
            <w:vAlign w:val="center"/>
          </w:tcPr>
          <w:p w14:paraId="784BE357" w14:textId="77777777" w:rsidR="00A4436B" w:rsidRPr="00673B76" w:rsidRDefault="00A4436B" w:rsidP="00755318">
            <w:pPr>
              <w:jc w:val="center"/>
              <w:rPr>
                <w:sz w:val="22"/>
                <w:szCs w:val="22"/>
              </w:rPr>
            </w:pPr>
            <w:r w:rsidRPr="00673B76">
              <w:rPr>
                <w:sz w:val="22"/>
                <w:szCs w:val="22"/>
              </w:rPr>
              <w:t>•</w:t>
            </w:r>
          </w:p>
        </w:tc>
      </w:tr>
      <w:tr w:rsidR="00510AB8" w:rsidRPr="00124F42" w14:paraId="6CF392EF" w14:textId="3118DE66" w:rsidTr="0F57C653">
        <w:trPr>
          <w:trHeight w:val="142"/>
        </w:trPr>
        <w:tc>
          <w:tcPr>
            <w:tcW w:w="7933" w:type="dxa"/>
            <w:tcBorders>
              <w:right w:val="single" w:sz="18" w:space="0" w:color="000000" w:themeColor="text1"/>
            </w:tcBorders>
            <w:shd w:val="clear" w:color="auto" w:fill="FFFFFF" w:themeFill="background1"/>
          </w:tcPr>
          <w:p w14:paraId="72772D6B" w14:textId="7F42130D" w:rsidR="00A4436B" w:rsidRPr="00334CA9" w:rsidRDefault="00A4436B" w:rsidP="00673B76">
            <w:pPr>
              <w:jc w:val="both"/>
              <w:rPr>
                <w:sz w:val="15"/>
                <w:szCs w:val="15"/>
              </w:rPr>
            </w:pPr>
            <w:r w:rsidRPr="00334CA9">
              <w:rPr>
                <w:rFonts w:cs="Calibri"/>
                <w:sz w:val="15"/>
                <w:szCs w:val="15"/>
              </w:rPr>
              <w:t xml:space="preserve">C4 </w:t>
            </w:r>
            <w:r w:rsidRPr="00334CA9">
              <w:rPr>
                <w:sz w:val="15"/>
                <w:szCs w:val="15"/>
              </w:rPr>
              <w:t>Identify personal strengths, weaknesses, and needs. (F, I, H)</w:t>
            </w:r>
          </w:p>
        </w:tc>
        <w:tc>
          <w:tcPr>
            <w:tcW w:w="680" w:type="dxa"/>
            <w:tcBorders>
              <w:left w:val="single" w:sz="18" w:space="0" w:color="000000" w:themeColor="text1"/>
            </w:tcBorders>
            <w:shd w:val="clear" w:color="auto" w:fill="FFFFFF" w:themeFill="background1"/>
            <w:vAlign w:val="center"/>
          </w:tcPr>
          <w:p w14:paraId="6116636C" w14:textId="3ECA41CE" w:rsidR="00A4436B" w:rsidRPr="00673B76" w:rsidRDefault="00A4436B" w:rsidP="00755318">
            <w:pPr>
              <w:jc w:val="center"/>
              <w:rPr>
                <w:sz w:val="22"/>
                <w:szCs w:val="22"/>
              </w:rPr>
            </w:pPr>
          </w:p>
        </w:tc>
        <w:tc>
          <w:tcPr>
            <w:tcW w:w="680" w:type="dxa"/>
            <w:shd w:val="clear" w:color="auto" w:fill="FFFFFF" w:themeFill="background1"/>
            <w:vAlign w:val="center"/>
          </w:tcPr>
          <w:p w14:paraId="32F10253" w14:textId="21E59DCA" w:rsidR="00A4436B" w:rsidRPr="00673B76" w:rsidRDefault="00C06DCF" w:rsidP="00755318">
            <w:pPr>
              <w:jc w:val="center"/>
              <w:rPr>
                <w:sz w:val="22"/>
                <w:szCs w:val="22"/>
              </w:rPr>
            </w:pPr>
            <w:r w:rsidRPr="00673B76">
              <w:rPr>
                <w:sz w:val="22"/>
                <w:szCs w:val="22"/>
              </w:rPr>
              <w:t>•</w:t>
            </w:r>
          </w:p>
        </w:tc>
        <w:tc>
          <w:tcPr>
            <w:tcW w:w="680" w:type="dxa"/>
            <w:shd w:val="clear" w:color="auto" w:fill="FFFFFF" w:themeFill="background1"/>
            <w:vAlign w:val="center"/>
          </w:tcPr>
          <w:p w14:paraId="62F2E6B1" w14:textId="4485B13B" w:rsidR="00A4436B" w:rsidRPr="00673B76" w:rsidRDefault="00A4436B" w:rsidP="00755318">
            <w:pPr>
              <w:jc w:val="center"/>
              <w:rPr>
                <w:sz w:val="22"/>
                <w:szCs w:val="22"/>
              </w:rPr>
            </w:pPr>
          </w:p>
        </w:tc>
        <w:tc>
          <w:tcPr>
            <w:tcW w:w="680" w:type="dxa"/>
            <w:tcBorders>
              <w:left w:val="single" w:sz="18" w:space="0" w:color="000000" w:themeColor="text1"/>
            </w:tcBorders>
            <w:shd w:val="clear" w:color="auto" w:fill="FFFFFF" w:themeFill="background1"/>
            <w:vAlign w:val="center"/>
          </w:tcPr>
          <w:p w14:paraId="48D64047" w14:textId="25329976" w:rsidR="00A4436B" w:rsidRPr="00673B76" w:rsidRDefault="00C06DCF" w:rsidP="00755318">
            <w:pPr>
              <w:jc w:val="center"/>
              <w:rPr>
                <w:sz w:val="22"/>
                <w:szCs w:val="22"/>
              </w:rPr>
            </w:pPr>
            <w:r w:rsidRPr="00673B76">
              <w:rPr>
                <w:sz w:val="22"/>
                <w:szCs w:val="22"/>
              </w:rPr>
              <w:t>•</w:t>
            </w:r>
          </w:p>
        </w:tc>
        <w:tc>
          <w:tcPr>
            <w:tcW w:w="680" w:type="dxa"/>
            <w:shd w:val="clear" w:color="auto" w:fill="FFFFFF" w:themeFill="background1"/>
            <w:vAlign w:val="center"/>
          </w:tcPr>
          <w:p w14:paraId="5E6CD1DC" w14:textId="6049AFB3" w:rsidR="00A4436B" w:rsidRPr="00673B76" w:rsidRDefault="00C06DCF" w:rsidP="00755318">
            <w:pPr>
              <w:jc w:val="center"/>
              <w:rPr>
                <w:sz w:val="22"/>
                <w:szCs w:val="22"/>
              </w:rPr>
            </w:pPr>
            <w:r w:rsidRPr="00673B76">
              <w:rPr>
                <w:sz w:val="22"/>
                <w:szCs w:val="22"/>
              </w:rPr>
              <w:t>•</w:t>
            </w:r>
          </w:p>
        </w:tc>
        <w:tc>
          <w:tcPr>
            <w:tcW w:w="680" w:type="dxa"/>
            <w:shd w:val="clear" w:color="auto" w:fill="FFFFFF" w:themeFill="background1"/>
            <w:vAlign w:val="center"/>
          </w:tcPr>
          <w:p w14:paraId="0FBBDE9C" w14:textId="632AD585" w:rsidR="00A4436B" w:rsidRPr="00673B76" w:rsidRDefault="00C06DCF" w:rsidP="00755318">
            <w:pPr>
              <w:jc w:val="center"/>
              <w:rPr>
                <w:sz w:val="22"/>
                <w:szCs w:val="22"/>
              </w:rPr>
            </w:pPr>
            <w:r w:rsidRPr="00673B76">
              <w:rPr>
                <w:sz w:val="22"/>
                <w:szCs w:val="22"/>
              </w:rPr>
              <w:t>•</w:t>
            </w:r>
          </w:p>
        </w:tc>
        <w:tc>
          <w:tcPr>
            <w:tcW w:w="680" w:type="dxa"/>
            <w:tcBorders>
              <w:left w:val="single" w:sz="18" w:space="0" w:color="000000" w:themeColor="text1"/>
            </w:tcBorders>
            <w:shd w:val="clear" w:color="auto" w:fill="FFFFFF" w:themeFill="background1"/>
            <w:vAlign w:val="center"/>
          </w:tcPr>
          <w:p w14:paraId="01761684" w14:textId="6562D2BA" w:rsidR="00A4436B" w:rsidRPr="00673B76" w:rsidRDefault="00C06DCF" w:rsidP="00755318">
            <w:pPr>
              <w:jc w:val="center"/>
              <w:rPr>
                <w:sz w:val="22"/>
                <w:szCs w:val="22"/>
              </w:rPr>
            </w:pPr>
            <w:r w:rsidRPr="00673B76">
              <w:rPr>
                <w:sz w:val="22"/>
                <w:szCs w:val="22"/>
              </w:rPr>
              <w:t>•</w:t>
            </w:r>
          </w:p>
        </w:tc>
        <w:tc>
          <w:tcPr>
            <w:tcW w:w="680" w:type="dxa"/>
            <w:shd w:val="clear" w:color="auto" w:fill="FFFFFF" w:themeFill="background1"/>
            <w:vAlign w:val="center"/>
          </w:tcPr>
          <w:p w14:paraId="2A4A7396" w14:textId="77777777" w:rsidR="00A4436B" w:rsidRPr="00673B76" w:rsidRDefault="00A4436B" w:rsidP="00755318">
            <w:pPr>
              <w:jc w:val="center"/>
              <w:rPr>
                <w:sz w:val="22"/>
                <w:szCs w:val="22"/>
              </w:rPr>
            </w:pPr>
            <w:r w:rsidRPr="00673B76">
              <w:rPr>
                <w:sz w:val="22"/>
                <w:szCs w:val="22"/>
              </w:rPr>
              <w:t>•</w:t>
            </w:r>
          </w:p>
        </w:tc>
        <w:tc>
          <w:tcPr>
            <w:tcW w:w="680" w:type="dxa"/>
            <w:shd w:val="clear" w:color="auto" w:fill="FFFFFF" w:themeFill="background1"/>
            <w:vAlign w:val="center"/>
          </w:tcPr>
          <w:p w14:paraId="05410CBA" w14:textId="0C71C697" w:rsidR="00A4436B" w:rsidRPr="00673B76" w:rsidRDefault="00A4436B" w:rsidP="00755318">
            <w:pPr>
              <w:jc w:val="center"/>
              <w:rPr>
                <w:sz w:val="22"/>
                <w:szCs w:val="22"/>
              </w:rPr>
            </w:pPr>
          </w:p>
        </w:tc>
        <w:tc>
          <w:tcPr>
            <w:tcW w:w="680" w:type="dxa"/>
            <w:shd w:val="clear" w:color="auto" w:fill="FFFFFF" w:themeFill="background1"/>
            <w:vAlign w:val="center"/>
          </w:tcPr>
          <w:p w14:paraId="2B91E246" w14:textId="77777777" w:rsidR="00A4436B" w:rsidRPr="00673B76" w:rsidRDefault="00A4436B" w:rsidP="00755318">
            <w:pPr>
              <w:jc w:val="center"/>
              <w:rPr>
                <w:sz w:val="22"/>
                <w:szCs w:val="22"/>
              </w:rPr>
            </w:pPr>
            <w:r w:rsidRPr="00673B76">
              <w:rPr>
                <w:sz w:val="22"/>
                <w:szCs w:val="22"/>
              </w:rPr>
              <w:t>•</w:t>
            </w:r>
          </w:p>
        </w:tc>
      </w:tr>
      <w:tr w:rsidR="00510AB8" w:rsidRPr="00124F42" w14:paraId="19190532" w14:textId="04E6A5EB" w:rsidTr="0F57C653">
        <w:tc>
          <w:tcPr>
            <w:tcW w:w="7933" w:type="dxa"/>
            <w:tcBorders>
              <w:right w:val="single" w:sz="18" w:space="0" w:color="000000" w:themeColor="text1"/>
            </w:tcBorders>
            <w:shd w:val="clear" w:color="auto" w:fill="FFFFFF" w:themeFill="background1"/>
          </w:tcPr>
          <w:p w14:paraId="5758DC43" w14:textId="2F609497" w:rsidR="00A4436B" w:rsidRPr="00334CA9" w:rsidRDefault="00A4436B" w:rsidP="00673B76">
            <w:pPr>
              <w:tabs>
                <w:tab w:val="left" w:pos="394"/>
              </w:tabs>
              <w:jc w:val="both"/>
              <w:rPr>
                <w:rFonts w:cs="Calibri"/>
                <w:sz w:val="15"/>
                <w:szCs w:val="15"/>
              </w:rPr>
            </w:pPr>
            <w:r w:rsidRPr="00334CA9">
              <w:rPr>
                <w:rFonts w:cs="Calibri"/>
                <w:sz w:val="15"/>
                <w:szCs w:val="15"/>
              </w:rPr>
              <w:t xml:space="preserve">C5 </w:t>
            </w:r>
            <w:r w:rsidRPr="00334CA9">
              <w:rPr>
                <w:sz w:val="15"/>
                <w:szCs w:val="15"/>
              </w:rPr>
              <w:t>Articulate ideas and information comprehensibly in oral and written forms. (F,I,H)</w:t>
            </w:r>
          </w:p>
        </w:tc>
        <w:tc>
          <w:tcPr>
            <w:tcW w:w="680" w:type="dxa"/>
            <w:tcBorders>
              <w:left w:val="single" w:sz="18" w:space="0" w:color="000000" w:themeColor="text1"/>
            </w:tcBorders>
            <w:shd w:val="clear" w:color="auto" w:fill="FFFFFF" w:themeFill="background1"/>
            <w:vAlign w:val="center"/>
          </w:tcPr>
          <w:p w14:paraId="0706DB1F" w14:textId="17816616" w:rsidR="00A4436B" w:rsidRPr="00673B76" w:rsidRDefault="00C06DCF" w:rsidP="00755318">
            <w:pPr>
              <w:jc w:val="center"/>
              <w:rPr>
                <w:sz w:val="22"/>
                <w:szCs w:val="22"/>
              </w:rPr>
            </w:pPr>
            <w:r w:rsidRPr="00673B76">
              <w:rPr>
                <w:sz w:val="22"/>
                <w:szCs w:val="22"/>
              </w:rPr>
              <w:t>•</w:t>
            </w:r>
          </w:p>
        </w:tc>
        <w:tc>
          <w:tcPr>
            <w:tcW w:w="680" w:type="dxa"/>
            <w:shd w:val="clear" w:color="auto" w:fill="FFFFFF" w:themeFill="background1"/>
            <w:vAlign w:val="center"/>
          </w:tcPr>
          <w:p w14:paraId="2D10F381" w14:textId="15A70271" w:rsidR="00A4436B" w:rsidRPr="00673B76" w:rsidRDefault="00C06DCF" w:rsidP="00755318">
            <w:pPr>
              <w:jc w:val="center"/>
              <w:rPr>
                <w:sz w:val="22"/>
                <w:szCs w:val="22"/>
              </w:rPr>
            </w:pPr>
            <w:r w:rsidRPr="00673B76">
              <w:rPr>
                <w:sz w:val="22"/>
                <w:szCs w:val="22"/>
              </w:rPr>
              <w:t>•</w:t>
            </w:r>
          </w:p>
        </w:tc>
        <w:tc>
          <w:tcPr>
            <w:tcW w:w="680" w:type="dxa"/>
            <w:shd w:val="clear" w:color="auto" w:fill="FFFFFF" w:themeFill="background1"/>
            <w:vAlign w:val="center"/>
          </w:tcPr>
          <w:p w14:paraId="7E5A5B06" w14:textId="5EC48D3E" w:rsidR="00A4436B" w:rsidRPr="00673B76" w:rsidRDefault="00C06DCF" w:rsidP="00755318">
            <w:pPr>
              <w:jc w:val="center"/>
              <w:rPr>
                <w:sz w:val="22"/>
                <w:szCs w:val="22"/>
              </w:rPr>
            </w:pPr>
            <w:r w:rsidRPr="00673B76">
              <w:rPr>
                <w:sz w:val="22"/>
                <w:szCs w:val="22"/>
              </w:rPr>
              <w:t>•</w:t>
            </w:r>
          </w:p>
        </w:tc>
        <w:tc>
          <w:tcPr>
            <w:tcW w:w="680" w:type="dxa"/>
            <w:tcBorders>
              <w:left w:val="single" w:sz="18" w:space="0" w:color="000000" w:themeColor="text1"/>
            </w:tcBorders>
            <w:shd w:val="clear" w:color="auto" w:fill="FFFFFF" w:themeFill="background1"/>
            <w:vAlign w:val="center"/>
          </w:tcPr>
          <w:p w14:paraId="57285FBF" w14:textId="013C3730" w:rsidR="00A4436B" w:rsidRPr="00673B76" w:rsidRDefault="00C06DCF" w:rsidP="00755318">
            <w:pPr>
              <w:jc w:val="center"/>
              <w:rPr>
                <w:sz w:val="22"/>
                <w:szCs w:val="22"/>
              </w:rPr>
            </w:pPr>
            <w:r w:rsidRPr="00673B76">
              <w:rPr>
                <w:sz w:val="22"/>
                <w:szCs w:val="22"/>
              </w:rPr>
              <w:t>•</w:t>
            </w:r>
          </w:p>
        </w:tc>
        <w:tc>
          <w:tcPr>
            <w:tcW w:w="680" w:type="dxa"/>
            <w:shd w:val="clear" w:color="auto" w:fill="FFFFFF" w:themeFill="background1"/>
            <w:vAlign w:val="center"/>
          </w:tcPr>
          <w:p w14:paraId="42EE06F1" w14:textId="7599E0B0" w:rsidR="00A4436B" w:rsidRPr="00673B76" w:rsidRDefault="00C06DCF" w:rsidP="00755318">
            <w:pPr>
              <w:jc w:val="center"/>
              <w:rPr>
                <w:sz w:val="22"/>
                <w:szCs w:val="22"/>
              </w:rPr>
            </w:pPr>
            <w:r w:rsidRPr="00673B76">
              <w:rPr>
                <w:sz w:val="22"/>
                <w:szCs w:val="22"/>
              </w:rPr>
              <w:t>•</w:t>
            </w:r>
          </w:p>
        </w:tc>
        <w:tc>
          <w:tcPr>
            <w:tcW w:w="680" w:type="dxa"/>
            <w:shd w:val="clear" w:color="auto" w:fill="FFFFFF" w:themeFill="background1"/>
            <w:vAlign w:val="center"/>
          </w:tcPr>
          <w:p w14:paraId="408D1C40" w14:textId="5F1D86CD" w:rsidR="00A4436B" w:rsidRPr="00673B76" w:rsidRDefault="00C06DCF" w:rsidP="00755318">
            <w:pPr>
              <w:jc w:val="center"/>
              <w:rPr>
                <w:sz w:val="22"/>
                <w:szCs w:val="22"/>
              </w:rPr>
            </w:pPr>
            <w:r w:rsidRPr="00673B76">
              <w:rPr>
                <w:sz w:val="22"/>
                <w:szCs w:val="22"/>
              </w:rPr>
              <w:t>•</w:t>
            </w:r>
          </w:p>
        </w:tc>
        <w:tc>
          <w:tcPr>
            <w:tcW w:w="680" w:type="dxa"/>
            <w:tcBorders>
              <w:left w:val="single" w:sz="18" w:space="0" w:color="000000" w:themeColor="text1"/>
            </w:tcBorders>
            <w:shd w:val="clear" w:color="auto" w:fill="FFFFFF" w:themeFill="background1"/>
            <w:vAlign w:val="center"/>
          </w:tcPr>
          <w:p w14:paraId="054F45BC" w14:textId="08475351" w:rsidR="00A4436B" w:rsidRPr="00673B76" w:rsidRDefault="00C06DCF" w:rsidP="00755318">
            <w:pPr>
              <w:jc w:val="center"/>
              <w:rPr>
                <w:sz w:val="22"/>
                <w:szCs w:val="22"/>
              </w:rPr>
            </w:pPr>
            <w:r w:rsidRPr="00673B76">
              <w:rPr>
                <w:sz w:val="22"/>
                <w:szCs w:val="22"/>
              </w:rPr>
              <w:t>•</w:t>
            </w:r>
          </w:p>
        </w:tc>
        <w:tc>
          <w:tcPr>
            <w:tcW w:w="680" w:type="dxa"/>
            <w:shd w:val="clear" w:color="auto" w:fill="FFFFFF" w:themeFill="background1"/>
            <w:vAlign w:val="center"/>
          </w:tcPr>
          <w:p w14:paraId="4D32DDD1" w14:textId="77777777" w:rsidR="00A4436B" w:rsidRPr="00673B76" w:rsidRDefault="00A4436B" w:rsidP="00755318">
            <w:pPr>
              <w:jc w:val="center"/>
              <w:rPr>
                <w:sz w:val="22"/>
                <w:szCs w:val="22"/>
              </w:rPr>
            </w:pPr>
            <w:r w:rsidRPr="00673B76">
              <w:rPr>
                <w:sz w:val="22"/>
                <w:szCs w:val="22"/>
              </w:rPr>
              <w:t>•</w:t>
            </w:r>
          </w:p>
        </w:tc>
        <w:tc>
          <w:tcPr>
            <w:tcW w:w="680" w:type="dxa"/>
            <w:shd w:val="clear" w:color="auto" w:fill="FFFFFF" w:themeFill="background1"/>
            <w:vAlign w:val="center"/>
          </w:tcPr>
          <w:p w14:paraId="337479D2" w14:textId="1BD6F119" w:rsidR="00A4436B" w:rsidRPr="00673B76" w:rsidRDefault="00C06DCF" w:rsidP="00755318">
            <w:pPr>
              <w:jc w:val="center"/>
              <w:rPr>
                <w:sz w:val="22"/>
                <w:szCs w:val="22"/>
              </w:rPr>
            </w:pPr>
            <w:r w:rsidRPr="00673B76">
              <w:rPr>
                <w:sz w:val="22"/>
                <w:szCs w:val="22"/>
              </w:rPr>
              <w:t>•</w:t>
            </w:r>
          </w:p>
        </w:tc>
        <w:tc>
          <w:tcPr>
            <w:tcW w:w="680" w:type="dxa"/>
            <w:shd w:val="clear" w:color="auto" w:fill="FFFFFF" w:themeFill="background1"/>
            <w:vAlign w:val="center"/>
          </w:tcPr>
          <w:p w14:paraId="16722E2E" w14:textId="77777777" w:rsidR="00A4436B" w:rsidRPr="00673B76" w:rsidRDefault="00A4436B" w:rsidP="00755318">
            <w:pPr>
              <w:jc w:val="center"/>
              <w:rPr>
                <w:sz w:val="22"/>
                <w:szCs w:val="22"/>
              </w:rPr>
            </w:pPr>
            <w:r w:rsidRPr="00673B76">
              <w:rPr>
                <w:sz w:val="22"/>
                <w:szCs w:val="22"/>
              </w:rPr>
              <w:t>•</w:t>
            </w:r>
          </w:p>
        </w:tc>
      </w:tr>
      <w:tr w:rsidR="00510AB8" w:rsidRPr="00124F42" w14:paraId="32CA6575" w14:textId="1891301D" w:rsidTr="0F57C653">
        <w:tc>
          <w:tcPr>
            <w:tcW w:w="7933" w:type="dxa"/>
            <w:tcBorders>
              <w:right w:val="single" w:sz="18" w:space="0" w:color="000000" w:themeColor="text1"/>
            </w:tcBorders>
            <w:shd w:val="clear" w:color="auto" w:fill="FFFFFF" w:themeFill="background1"/>
          </w:tcPr>
          <w:p w14:paraId="6FE913B9" w14:textId="06B79628" w:rsidR="00A4436B" w:rsidRPr="00334CA9" w:rsidRDefault="00A4436B" w:rsidP="00673B76">
            <w:pPr>
              <w:tabs>
                <w:tab w:val="left" w:pos="394"/>
              </w:tabs>
              <w:jc w:val="both"/>
              <w:rPr>
                <w:rFonts w:cs="Calibri"/>
                <w:sz w:val="15"/>
                <w:szCs w:val="15"/>
              </w:rPr>
            </w:pPr>
            <w:r w:rsidRPr="00334CA9">
              <w:rPr>
                <w:rFonts w:cs="Calibri"/>
                <w:sz w:val="15"/>
                <w:szCs w:val="15"/>
              </w:rPr>
              <w:t xml:space="preserve">C6 </w:t>
            </w:r>
            <w:r w:rsidRPr="00334CA9">
              <w:rPr>
                <w:sz w:val="15"/>
                <w:szCs w:val="15"/>
              </w:rPr>
              <w:t>Present ideas and work to audiences in a range of situations. (F,I, H)</w:t>
            </w:r>
          </w:p>
        </w:tc>
        <w:tc>
          <w:tcPr>
            <w:tcW w:w="680" w:type="dxa"/>
            <w:tcBorders>
              <w:left w:val="single" w:sz="18" w:space="0" w:color="000000" w:themeColor="text1"/>
            </w:tcBorders>
            <w:shd w:val="clear" w:color="auto" w:fill="FFFFFF" w:themeFill="background1"/>
            <w:vAlign w:val="center"/>
          </w:tcPr>
          <w:p w14:paraId="5BA681C3" w14:textId="14146BAE" w:rsidR="00A4436B" w:rsidRPr="00673B76" w:rsidRDefault="00A4436B" w:rsidP="00755318">
            <w:pPr>
              <w:jc w:val="center"/>
              <w:rPr>
                <w:sz w:val="22"/>
                <w:szCs w:val="22"/>
              </w:rPr>
            </w:pPr>
          </w:p>
        </w:tc>
        <w:tc>
          <w:tcPr>
            <w:tcW w:w="680" w:type="dxa"/>
            <w:shd w:val="clear" w:color="auto" w:fill="FFFFFF" w:themeFill="background1"/>
            <w:vAlign w:val="center"/>
          </w:tcPr>
          <w:p w14:paraId="1DCD02DD" w14:textId="77777777" w:rsidR="00A4436B" w:rsidRPr="00673B76" w:rsidRDefault="00A4436B" w:rsidP="00755318">
            <w:pPr>
              <w:jc w:val="center"/>
              <w:rPr>
                <w:sz w:val="22"/>
                <w:szCs w:val="22"/>
              </w:rPr>
            </w:pPr>
          </w:p>
        </w:tc>
        <w:tc>
          <w:tcPr>
            <w:tcW w:w="680" w:type="dxa"/>
            <w:shd w:val="clear" w:color="auto" w:fill="FFFFFF" w:themeFill="background1"/>
            <w:vAlign w:val="center"/>
          </w:tcPr>
          <w:p w14:paraId="5CF396C6" w14:textId="2AA03B7A" w:rsidR="00A4436B" w:rsidRPr="00673B76" w:rsidRDefault="00C06DCF" w:rsidP="00755318">
            <w:pPr>
              <w:jc w:val="center"/>
              <w:rPr>
                <w:sz w:val="22"/>
                <w:szCs w:val="22"/>
              </w:rPr>
            </w:pPr>
            <w:r w:rsidRPr="00673B76">
              <w:rPr>
                <w:sz w:val="22"/>
                <w:szCs w:val="22"/>
              </w:rPr>
              <w:t>•</w:t>
            </w:r>
          </w:p>
        </w:tc>
        <w:tc>
          <w:tcPr>
            <w:tcW w:w="680" w:type="dxa"/>
            <w:tcBorders>
              <w:left w:val="single" w:sz="18" w:space="0" w:color="000000" w:themeColor="text1"/>
            </w:tcBorders>
            <w:shd w:val="clear" w:color="auto" w:fill="FFFFFF" w:themeFill="background1"/>
            <w:vAlign w:val="center"/>
          </w:tcPr>
          <w:p w14:paraId="26AA5C38" w14:textId="311AD592" w:rsidR="00A4436B" w:rsidRPr="00673B76" w:rsidRDefault="00C06DCF" w:rsidP="00755318">
            <w:pPr>
              <w:jc w:val="center"/>
              <w:rPr>
                <w:sz w:val="22"/>
                <w:szCs w:val="22"/>
              </w:rPr>
            </w:pPr>
            <w:r w:rsidRPr="00673B76">
              <w:rPr>
                <w:sz w:val="22"/>
                <w:szCs w:val="22"/>
              </w:rPr>
              <w:t>•</w:t>
            </w:r>
          </w:p>
        </w:tc>
        <w:tc>
          <w:tcPr>
            <w:tcW w:w="680" w:type="dxa"/>
            <w:shd w:val="clear" w:color="auto" w:fill="FFFFFF" w:themeFill="background1"/>
            <w:vAlign w:val="center"/>
          </w:tcPr>
          <w:p w14:paraId="70A08923" w14:textId="51562FC1" w:rsidR="00A4436B" w:rsidRPr="00673B76" w:rsidRDefault="00A4436B" w:rsidP="00755318">
            <w:pPr>
              <w:jc w:val="center"/>
              <w:rPr>
                <w:sz w:val="22"/>
                <w:szCs w:val="22"/>
              </w:rPr>
            </w:pPr>
          </w:p>
        </w:tc>
        <w:tc>
          <w:tcPr>
            <w:tcW w:w="680" w:type="dxa"/>
            <w:shd w:val="clear" w:color="auto" w:fill="FFFFFF" w:themeFill="background1"/>
            <w:vAlign w:val="center"/>
          </w:tcPr>
          <w:p w14:paraId="59B9F7C7" w14:textId="25AB2F15" w:rsidR="00A4436B" w:rsidRPr="00673B76" w:rsidRDefault="00C06DCF" w:rsidP="00755318">
            <w:pPr>
              <w:jc w:val="center"/>
              <w:rPr>
                <w:sz w:val="22"/>
                <w:szCs w:val="22"/>
              </w:rPr>
            </w:pPr>
            <w:r w:rsidRPr="00673B76">
              <w:rPr>
                <w:sz w:val="22"/>
                <w:szCs w:val="22"/>
              </w:rPr>
              <w:t>•</w:t>
            </w:r>
          </w:p>
        </w:tc>
        <w:tc>
          <w:tcPr>
            <w:tcW w:w="680" w:type="dxa"/>
            <w:tcBorders>
              <w:left w:val="single" w:sz="18" w:space="0" w:color="000000" w:themeColor="text1"/>
            </w:tcBorders>
            <w:shd w:val="clear" w:color="auto" w:fill="FFFFFF" w:themeFill="background1"/>
            <w:vAlign w:val="center"/>
          </w:tcPr>
          <w:p w14:paraId="588EFCF8" w14:textId="5EF3A06C" w:rsidR="00A4436B" w:rsidRPr="00673B76" w:rsidRDefault="00C06DCF" w:rsidP="00755318">
            <w:pPr>
              <w:jc w:val="center"/>
              <w:rPr>
                <w:sz w:val="22"/>
                <w:szCs w:val="22"/>
              </w:rPr>
            </w:pPr>
            <w:r w:rsidRPr="00673B76">
              <w:rPr>
                <w:sz w:val="22"/>
                <w:szCs w:val="22"/>
              </w:rPr>
              <w:t>•</w:t>
            </w:r>
          </w:p>
        </w:tc>
        <w:tc>
          <w:tcPr>
            <w:tcW w:w="680" w:type="dxa"/>
            <w:shd w:val="clear" w:color="auto" w:fill="FFFFFF" w:themeFill="background1"/>
            <w:vAlign w:val="center"/>
          </w:tcPr>
          <w:p w14:paraId="008B903D" w14:textId="77777777" w:rsidR="00A4436B" w:rsidRPr="00673B76" w:rsidRDefault="00A4436B" w:rsidP="00755318">
            <w:pPr>
              <w:jc w:val="center"/>
              <w:rPr>
                <w:sz w:val="22"/>
                <w:szCs w:val="22"/>
              </w:rPr>
            </w:pPr>
            <w:r w:rsidRPr="00673B76">
              <w:rPr>
                <w:sz w:val="22"/>
                <w:szCs w:val="22"/>
              </w:rPr>
              <w:t>•</w:t>
            </w:r>
          </w:p>
        </w:tc>
        <w:tc>
          <w:tcPr>
            <w:tcW w:w="680" w:type="dxa"/>
            <w:shd w:val="clear" w:color="auto" w:fill="FFFFFF" w:themeFill="background1"/>
            <w:vAlign w:val="center"/>
          </w:tcPr>
          <w:p w14:paraId="052914FC" w14:textId="36B54859" w:rsidR="00A4436B" w:rsidRPr="00673B76" w:rsidRDefault="00A4436B" w:rsidP="00755318">
            <w:pPr>
              <w:jc w:val="center"/>
              <w:rPr>
                <w:sz w:val="22"/>
                <w:szCs w:val="22"/>
              </w:rPr>
            </w:pPr>
          </w:p>
        </w:tc>
        <w:tc>
          <w:tcPr>
            <w:tcW w:w="680" w:type="dxa"/>
            <w:shd w:val="clear" w:color="auto" w:fill="FFFFFF" w:themeFill="background1"/>
            <w:vAlign w:val="center"/>
          </w:tcPr>
          <w:p w14:paraId="1416AA18" w14:textId="77777777" w:rsidR="00A4436B" w:rsidRPr="00673B76" w:rsidRDefault="00A4436B" w:rsidP="00755318">
            <w:pPr>
              <w:jc w:val="center"/>
              <w:rPr>
                <w:sz w:val="22"/>
                <w:szCs w:val="22"/>
              </w:rPr>
            </w:pPr>
            <w:r w:rsidRPr="00673B76">
              <w:rPr>
                <w:sz w:val="22"/>
                <w:szCs w:val="22"/>
              </w:rPr>
              <w:t>•</w:t>
            </w:r>
          </w:p>
        </w:tc>
      </w:tr>
    </w:tbl>
    <w:p w14:paraId="777FD8A6" w14:textId="741C3BFF" w:rsidR="009E5758" w:rsidRDefault="009E5758" w:rsidP="00A250B4">
      <w:pPr>
        <w:ind w:left="360"/>
        <w:rPr>
          <w:sz w:val="22"/>
          <w:szCs w:val="22"/>
        </w:rPr>
      </w:pPr>
    </w:p>
    <w:p w14:paraId="7A36A683" w14:textId="77777777" w:rsidR="009E5758" w:rsidRDefault="009E5758">
      <w:pPr>
        <w:tabs>
          <w:tab w:val="clear" w:pos="360"/>
          <w:tab w:val="clear" w:pos="720"/>
          <w:tab w:val="clear" w:pos="1080"/>
          <w:tab w:val="clear" w:pos="1440"/>
        </w:tabs>
        <w:spacing w:after="200" w:line="276" w:lineRule="auto"/>
        <w:rPr>
          <w:sz w:val="22"/>
          <w:szCs w:val="22"/>
        </w:rPr>
      </w:pPr>
      <w:r>
        <w:rPr>
          <w:sz w:val="22"/>
          <w:szCs w:val="22"/>
        </w:rPr>
        <w:lastRenderedPageBreak/>
        <w:br w:type="page"/>
      </w:r>
    </w:p>
    <w:p w14:paraId="243CD8DA" w14:textId="73BC75DA" w:rsidR="008D55BF" w:rsidRPr="00FD2305" w:rsidRDefault="008D55BF" w:rsidP="008D55BF">
      <w:pPr>
        <w:tabs>
          <w:tab w:val="clear" w:pos="360"/>
          <w:tab w:val="clear" w:pos="720"/>
          <w:tab w:val="clear" w:pos="1080"/>
          <w:tab w:val="clear" w:pos="1440"/>
        </w:tabs>
        <w:rPr>
          <w:rFonts w:ascii="Calibri" w:hAnsi="Calibri" w:cs="Calibri"/>
          <w:b/>
          <w:lang w:eastAsia="en-GB"/>
        </w:rPr>
      </w:pPr>
      <w:r w:rsidRPr="00FD2305">
        <w:rPr>
          <w:rFonts w:ascii="Calibri" w:hAnsi="Calibri" w:cs="Calibri"/>
          <w:b/>
          <w:lang w:eastAsia="en-GB"/>
        </w:rPr>
        <w:lastRenderedPageBreak/>
        <w:t>Mapping QAA Subject Benchmark Statement for Architectural Technology 20</w:t>
      </w:r>
      <w:r>
        <w:rPr>
          <w:rFonts w:ascii="Calibri" w:hAnsi="Calibri" w:cs="Calibri"/>
          <w:b/>
          <w:lang w:eastAsia="en-GB"/>
        </w:rPr>
        <w:t>22</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17"/>
        <w:gridCol w:w="2740"/>
        <w:gridCol w:w="2740"/>
        <w:gridCol w:w="2741"/>
      </w:tblGrid>
      <w:tr w:rsidR="00F1784D" w:rsidRPr="008D55BF" w14:paraId="66E2E238" w14:textId="7C13A25A" w:rsidTr="3B516C13">
        <w:trPr>
          <w:trHeight w:val="781"/>
        </w:trPr>
        <w:tc>
          <w:tcPr>
            <w:tcW w:w="6117" w:type="dxa"/>
          </w:tcPr>
          <w:p w14:paraId="36904CBF" w14:textId="77777777" w:rsidR="00F1784D" w:rsidRPr="008D55BF" w:rsidRDefault="00F1784D" w:rsidP="00BD35AE">
            <w:pPr>
              <w:tabs>
                <w:tab w:val="clear" w:pos="360"/>
                <w:tab w:val="clear" w:pos="720"/>
                <w:tab w:val="clear" w:pos="1080"/>
                <w:tab w:val="clear" w:pos="1440"/>
              </w:tabs>
              <w:autoSpaceDE w:val="0"/>
              <w:autoSpaceDN w:val="0"/>
              <w:adjustRightInd w:val="0"/>
              <w:spacing w:line="181" w:lineRule="atLeast"/>
              <w:rPr>
                <w:rFonts w:ascii="Maison Neue" w:eastAsiaTheme="minorHAnsi" w:hAnsi="Maison Neue" w:cs="Maison Neue"/>
                <w:bCs w:val="0"/>
                <w:color w:val="211D1E"/>
                <w:sz w:val="16"/>
                <w:szCs w:val="16"/>
              </w:rPr>
            </w:pPr>
            <w:r w:rsidRPr="008D55BF">
              <w:rPr>
                <w:rFonts w:ascii="Maison Neue" w:eastAsiaTheme="minorHAnsi" w:hAnsi="Maison Neue" w:cs="Maison Neue"/>
                <w:b/>
                <w:color w:val="211D1E"/>
                <w:sz w:val="16"/>
                <w:szCs w:val="16"/>
              </w:rPr>
              <w:t>Mandatory Threshold Standards</w:t>
            </w:r>
          </w:p>
          <w:p w14:paraId="58DCFD19" w14:textId="5D849106" w:rsidR="00F1784D" w:rsidRPr="00080223" w:rsidRDefault="00F1784D" w:rsidP="00BD35AE">
            <w:pPr>
              <w:tabs>
                <w:tab w:val="clear" w:pos="360"/>
                <w:tab w:val="clear" w:pos="720"/>
                <w:tab w:val="clear" w:pos="1080"/>
                <w:tab w:val="clear" w:pos="1440"/>
              </w:tabs>
              <w:autoSpaceDE w:val="0"/>
              <w:autoSpaceDN w:val="0"/>
              <w:adjustRightInd w:val="0"/>
              <w:ind w:left="360"/>
              <w:rPr>
                <w:rFonts w:ascii="Maison Neue Book" w:eastAsiaTheme="minorHAnsi" w:hAnsi="Maison Neue Book" w:cs="Maison Neue Book"/>
                <w:bCs w:val="0"/>
                <w:color w:val="211D1E"/>
                <w:sz w:val="16"/>
                <w:szCs w:val="16"/>
              </w:rPr>
            </w:pPr>
            <w:r w:rsidRPr="00080223">
              <w:rPr>
                <w:rFonts w:ascii="Maison Neue Book" w:eastAsiaTheme="minorHAnsi" w:hAnsi="Maison Neue Book" w:cs="Maison Neue Book"/>
                <w:bCs w:val="0"/>
                <w:color w:val="211D1E"/>
                <w:sz w:val="16"/>
                <w:szCs w:val="16"/>
              </w:rPr>
              <w:t xml:space="preserve">holders of a bachelor's degree with honours in Architectural Technology demonstrate knowledge, understanding, application, analysis, evaluation, and creativity to differing extents, relative to: </w:t>
            </w:r>
          </w:p>
          <w:p w14:paraId="139F71F1" w14:textId="1B3FEC84" w:rsidR="00F1784D" w:rsidRPr="008D55BF" w:rsidRDefault="00F1784D" w:rsidP="00BD35AE">
            <w:pPr>
              <w:autoSpaceDE w:val="0"/>
              <w:autoSpaceDN w:val="0"/>
              <w:adjustRightInd w:val="0"/>
              <w:spacing w:line="181" w:lineRule="atLeast"/>
              <w:rPr>
                <w:rFonts w:ascii="Maison Neue" w:eastAsiaTheme="minorHAnsi" w:hAnsi="Maison Neue" w:cs="Maison Neue"/>
                <w:bCs w:val="0"/>
                <w:color w:val="211D1E"/>
                <w:sz w:val="16"/>
                <w:szCs w:val="16"/>
              </w:rPr>
            </w:pPr>
          </w:p>
        </w:tc>
        <w:tc>
          <w:tcPr>
            <w:tcW w:w="2740" w:type="dxa"/>
            <w:vAlign w:val="center"/>
          </w:tcPr>
          <w:p w14:paraId="4CB7299C" w14:textId="38DF3887" w:rsidR="00F1784D" w:rsidRPr="00F1784D" w:rsidRDefault="00F1784D" w:rsidP="000A52DA">
            <w:pPr>
              <w:tabs>
                <w:tab w:val="clear" w:pos="360"/>
                <w:tab w:val="clear" w:pos="720"/>
                <w:tab w:val="clear" w:pos="1080"/>
                <w:tab w:val="clear" w:pos="1440"/>
              </w:tabs>
              <w:autoSpaceDE w:val="0"/>
              <w:autoSpaceDN w:val="0"/>
              <w:adjustRightInd w:val="0"/>
              <w:ind w:left="-109"/>
              <w:jc w:val="center"/>
              <w:rPr>
                <w:rFonts w:ascii="Maison Neue Book" w:eastAsiaTheme="minorHAnsi" w:hAnsi="Maison Neue Book" w:cs="Maison Neue Book"/>
                <w:b/>
                <w:color w:val="211D1E"/>
                <w:sz w:val="16"/>
                <w:szCs w:val="16"/>
              </w:rPr>
            </w:pPr>
            <w:r w:rsidRPr="00F1784D">
              <w:rPr>
                <w:rFonts w:ascii="Maison Neue Book" w:eastAsiaTheme="minorHAnsi" w:hAnsi="Maison Neue Book" w:cs="Maison Neue Book"/>
                <w:b/>
                <w:color w:val="211D1E"/>
                <w:sz w:val="16"/>
                <w:szCs w:val="16"/>
              </w:rPr>
              <w:t>LEVEL 4 (F)</w:t>
            </w:r>
          </w:p>
        </w:tc>
        <w:tc>
          <w:tcPr>
            <w:tcW w:w="2740" w:type="dxa"/>
            <w:vAlign w:val="center"/>
          </w:tcPr>
          <w:p w14:paraId="29C4292E" w14:textId="668856DA" w:rsidR="00F1784D" w:rsidRPr="00F1784D" w:rsidRDefault="00F1784D" w:rsidP="000A52DA">
            <w:pPr>
              <w:tabs>
                <w:tab w:val="clear" w:pos="360"/>
                <w:tab w:val="clear" w:pos="720"/>
                <w:tab w:val="clear" w:pos="1080"/>
                <w:tab w:val="clear" w:pos="1440"/>
              </w:tabs>
              <w:autoSpaceDE w:val="0"/>
              <w:autoSpaceDN w:val="0"/>
              <w:adjustRightInd w:val="0"/>
              <w:ind w:left="-109"/>
              <w:jc w:val="center"/>
              <w:rPr>
                <w:rFonts w:ascii="Maison Neue Book" w:eastAsiaTheme="minorHAnsi" w:hAnsi="Maison Neue Book" w:cs="Maison Neue Book"/>
                <w:b/>
                <w:color w:val="211D1E"/>
                <w:sz w:val="16"/>
                <w:szCs w:val="16"/>
              </w:rPr>
            </w:pPr>
            <w:r w:rsidRPr="00F1784D">
              <w:rPr>
                <w:rFonts w:ascii="Maison Neue Book" w:eastAsiaTheme="minorHAnsi" w:hAnsi="Maison Neue Book" w:cs="Maison Neue Book"/>
                <w:b/>
                <w:color w:val="211D1E"/>
                <w:sz w:val="16"/>
                <w:szCs w:val="16"/>
              </w:rPr>
              <w:t>LEVEL 5 (I)</w:t>
            </w:r>
          </w:p>
        </w:tc>
        <w:tc>
          <w:tcPr>
            <w:tcW w:w="2741" w:type="dxa"/>
            <w:vAlign w:val="center"/>
          </w:tcPr>
          <w:p w14:paraId="18485088" w14:textId="1778D1CC" w:rsidR="00F1784D" w:rsidRPr="00F1784D" w:rsidRDefault="00F1784D" w:rsidP="000A52DA">
            <w:pPr>
              <w:tabs>
                <w:tab w:val="clear" w:pos="360"/>
                <w:tab w:val="clear" w:pos="720"/>
                <w:tab w:val="clear" w:pos="1080"/>
                <w:tab w:val="clear" w:pos="1440"/>
              </w:tabs>
              <w:autoSpaceDE w:val="0"/>
              <w:autoSpaceDN w:val="0"/>
              <w:adjustRightInd w:val="0"/>
              <w:ind w:left="-109"/>
              <w:jc w:val="center"/>
              <w:rPr>
                <w:rFonts w:ascii="Maison Neue Book" w:eastAsiaTheme="minorHAnsi" w:hAnsi="Maison Neue Book" w:cs="Maison Neue Book"/>
                <w:b/>
                <w:color w:val="211D1E"/>
                <w:sz w:val="16"/>
                <w:szCs w:val="16"/>
              </w:rPr>
            </w:pPr>
            <w:r w:rsidRPr="00F1784D">
              <w:rPr>
                <w:rFonts w:ascii="Maison Neue Book" w:eastAsiaTheme="minorHAnsi" w:hAnsi="Maison Neue Book" w:cs="Maison Neue Book"/>
                <w:b/>
                <w:color w:val="211D1E"/>
                <w:sz w:val="16"/>
                <w:szCs w:val="16"/>
              </w:rPr>
              <w:t>LEVEL 6 (H)</w:t>
            </w:r>
          </w:p>
        </w:tc>
      </w:tr>
      <w:tr w:rsidR="00F1784D" w:rsidRPr="008D55BF" w14:paraId="466F8014" w14:textId="7F42D0A3" w:rsidTr="3B516C13">
        <w:trPr>
          <w:trHeight w:val="282"/>
        </w:trPr>
        <w:tc>
          <w:tcPr>
            <w:tcW w:w="6117" w:type="dxa"/>
          </w:tcPr>
          <w:p w14:paraId="22879518" w14:textId="431849B3" w:rsidR="00F1784D" w:rsidRPr="008D55BF" w:rsidRDefault="00F1784D" w:rsidP="00F1784D">
            <w:pPr>
              <w:numPr>
                <w:ilvl w:val="0"/>
                <w:numId w:val="16"/>
              </w:numPr>
              <w:tabs>
                <w:tab w:val="clear" w:pos="360"/>
                <w:tab w:val="clear" w:pos="720"/>
                <w:tab w:val="clear" w:pos="1080"/>
                <w:tab w:val="clear" w:pos="1440"/>
              </w:tabs>
              <w:autoSpaceDE w:val="0"/>
              <w:autoSpaceDN w:val="0"/>
              <w:adjustRightInd w:val="0"/>
              <w:ind w:left="341" w:hanging="341"/>
              <w:rPr>
                <w:rFonts w:ascii="Maison Neue Book" w:eastAsiaTheme="minorHAnsi" w:hAnsi="Maison Neue Book" w:cs="Maison Neue Book"/>
                <w:bCs w:val="0"/>
                <w:color w:val="211D1E"/>
                <w:sz w:val="16"/>
                <w:szCs w:val="16"/>
              </w:rPr>
            </w:pPr>
            <w:r w:rsidRPr="008D55BF">
              <w:rPr>
                <w:rFonts w:ascii="Maison Neue Book" w:eastAsiaTheme="minorHAnsi" w:hAnsi="Maison Neue Book" w:cs="Maison Neue Book"/>
                <w:bCs w:val="0"/>
                <w:color w:val="211D1E"/>
                <w:sz w:val="16"/>
                <w:szCs w:val="16"/>
              </w:rPr>
              <w:t>context, which includes the social, technological, environmental, economic, political, legal and ethical factors that inform and influence the discipline and practice of architectural technology at local, regional and global levels</w:t>
            </w:r>
            <w:r>
              <w:rPr>
                <w:rFonts w:ascii="Maison Neue Book" w:eastAsiaTheme="minorHAnsi" w:hAnsi="Maison Neue Book" w:cs="Maison Neue Book"/>
                <w:bCs w:val="0"/>
                <w:color w:val="211D1E"/>
                <w:sz w:val="16"/>
                <w:szCs w:val="16"/>
              </w:rPr>
              <w:t>.</w:t>
            </w:r>
          </w:p>
        </w:tc>
        <w:tc>
          <w:tcPr>
            <w:tcW w:w="2740" w:type="dxa"/>
            <w:vAlign w:val="center"/>
          </w:tcPr>
          <w:p w14:paraId="1A0E66CC" w14:textId="6C12F2AA" w:rsidR="001F29BD" w:rsidRDefault="00F1784D" w:rsidP="00A04940">
            <w:pPr>
              <w:tabs>
                <w:tab w:val="clear" w:pos="360"/>
                <w:tab w:val="clear" w:pos="720"/>
                <w:tab w:val="clear" w:pos="1080"/>
                <w:tab w:val="clear" w:pos="1440"/>
              </w:tabs>
              <w:autoSpaceDE w:val="0"/>
              <w:autoSpaceDN w:val="0"/>
              <w:adjustRightInd w:val="0"/>
              <w:jc w:val="center"/>
              <w:rPr>
                <w:rFonts w:ascii="Maison Neue Book" w:eastAsiaTheme="minorHAnsi" w:hAnsi="Maison Neue Book" w:cs="Maison Neue Book"/>
                <w:bCs w:val="0"/>
                <w:color w:val="211D1E"/>
                <w:sz w:val="16"/>
                <w:szCs w:val="16"/>
              </w:rPr>
            </w:pPr>
            <w:r w:rsidRPr="007F79C4">
              <w:rPr>
                <w:rFonts w:ascii="Maison Neue Book" w:eastAsiaTheme="minorHAnsi" w:hAnsi="Maison Neue Book" w:cs="Maison Neue Book"/>
                <w:bCs w:val="0"/>
                <w:color w:val="211D1E"/>
                <w:sz w:val="16"/>
                <w:szCs w:val="16"/>
              </w:rPr>
              <w:t>TFA1011 Construction Business and Law</w:t>
            </w:r>
          </w:p>
          <w:p w14:paraId="28E246B4" w14:textId="35608984" w:rsidR="00F1784D" w:rsidRPr="001F29BD" w:rsidRDefault="00CD3359" w:rsidP="00A04940">
            <w:pPr>
              <w:tabs>
                <w:tab w:val="clear" w:pos="360"/>
                <w:tab w:val="clear" w:pos="720"/>
                <w:tab w:val="clear" w:pos="1080"/>
                <w:tab w:val="clear" w:pos="1440"/>
              </w:tabs>
              <w:autoSpaceDE w:val="0"/>
              <w:autoSpaceDN w:val="0"/>
              <w:adjustRightInd w:val="0"/>
              <w:jc w:val="center"/>
              <w:rPr>
                <w:rFonts w:ascii="Maison Neue Book" w:eastAsiaTheme="minorHAnsi" w:hAnsi="Maison Neue Book" w:cs="Maison Neue Book"/>
                <w:bCs w:val="0"/>
                <w:color w:val="211D1E"/>
                <w:sz w:val="16"/>
                <w:szCs w:val="16"/>
              </w:rPr>
            </w:pPr>
            <w:r>
              <w:rPr>
                <w:rFonts w:ascii="Maison Neue Book" w:eastAsiaTheme="minorHAnsi" w:hAnsi="Maison Neue Book" w:cs="Maison Neue Book"/>
                <w:bCs w:val="0"/>
                <w:color w:val="211D1E"/>
                <w:sz w:val="16"/>
                <w:szCs w:val="16"/>
              </w:rPr>
              <w:t>TFA1016 Design &amp; Construction practice</w:t>
            </w:r>
          </w:p>
        </w:tc>
        <w:tc>
          <w:tcPr>
            <w:tcW w:w="2740" w:type="dxa"/>
            <w:vAlign w:val="center"/>
          </w:tcPr>
          <w:p w14:paraId="768259E4" w14:textId="53885EB3" w:rsidR="001F29BD" w:rsidRDefault="3D3F9C41" w:rsidP="3B516C13">
            <w:pPr>
              <w:tabs>
                <w:tab w:val="clear" w:pos="360"/>
                <w:tab w:val="clear" w:pos="720"/>
                <w:tab w:val="clear" w:pos="1080"/>
                <w:tab w:val="clear" w:pos="1440"/>
              </w:tabs>
              <w:autoSpaceDE w:val="0"/>
              <w:autoSpaceDN w:val="0"/>
              <w:adjustRightInd w:val="0"/>
              <w:jc w:val="center"/>
              <w:rPr>
                <w:rFonts w:ascii="Maison Neue Book" w:eastAsiaTheme="minorEastAsia" w:hAnsi="Maison Neue Book" w:cs="Maison Neue Book"/>
                <w:color w:val="211D1E"/>
                <w:sz w:val="16"/>
                <w:szCs w:val="16"/>
              </w:rPr>
            </w:pPr>
            <w:r w:rsidRPr="007F79C4">
              <w:rPr>
                <w:rFonts w:ascii="Maison Neue Book" w:eastAsiaTheme="minorEastAsia" w:hAnsi="Maison Neue Book" w:cs="Maison Neue Book"/>
                <w:color w:val="211D1E"/>
                <w:sz w:val="16"/>
                <w:szCs w:val="16"/>
              </w:rPr>
              <w:t>TIA102</w:t>
            </w:r>
            <w:r w:rsidR="55364F78" w:rsidRPr="3B516C13">
              <w:rPr>
                <w:rFonts w:ascii="Maison Neue Book" w:eastAsiaTheme="minorEastAsia" w:hAnsi="Maison Neue Book" w:cs="Maison Neue Book"/>
                <w:color w:val="211D1E"/>
                <w:sz w:val="16"/>
                <w:szCs w:val="16"/>
              </w:rPr>
              <w:t>9</w:t>
            </w:r>
            <w:r w:rsidRPr="007F79C4">
              <w:rPr>
                <w:rFonts w:ascii="Maison Neue Book" w:eastAsiaTheme="minorEastAsia" w:hAnsi="Maison Neue Book" w:cs="Maison Neue Book"/>
                <w:color w:val="211D1E"/>
                <w:sz w:val="16"/>
                <w:szCs w:val="16"/>
              </w:rPr>
              <w:t xml:space="preserve"> Collaborative Project</w:t>
            </w:r>
          </w:p>
          <w:p w14:paraId="0BBF3612" w14:textId="6144FFAA" w:rsidR="00F1784D" w:rsidRPr="001F29BD" w:rsidRDefault="00CD3359" w:rsidP="00A04940">
            <w:pPr>
              <w:tabs>
                <w:tab w:val="clear" w:pos="360"/>
                <w:tab w:val="clear" w:pos="720"/>
                <w:tab w:val="clear" w:pos="1080"/>
                <w:tab w:val="clear" w:pos="1440"/>
              </w:tabs>
              <w:autoSpaceDE w:val="0"/>
              <w:autoSpaceDN w:val="0"/>
              <w:adjustRightInd w:val="0"/>
              <w:jc w:val="center"/>
              <w:rPr>
                <w:rFonts w:ascii="Maison Neue Book" w:eastAsiaTheme="minorHAnsi" w:hAnsi="Maison Neue Book" w:cs="Maison Neue Book"/>
                <w:bCs w:val="0"/>
                <w:color w:val="211D1E"/>
                <w:sz w:val="16"/>
                <w:szCs w:val="16"/>
              </w:rPr>
            </w:pPr>
            <w:r>
              <w:rPr>
                <w:rFonts w:ascii="Maison Neue Book" w:eastAsiaTheme="minorHAnsi" w:hAnsi="Maison Neue Book" w:cs="Maison Neue Book"/>
                <w:bCs w:val="0"/>
                <w:color w:val="211D1E"/>
                <w:sz w:val="16"/>
                <w:szCs w:val="16"/>
              </w:rPr>
              <w:t>TIA1037 Building technology and digital detailing</w:t>
            </w:r>
          </w:p>
        </w:tc>
        <w:tc>
          <w:tcPr>
            <w:tcW w:w="2741" w:type="dxa"/>
            <w:vAlign w:val="center"/>
          </w:tcPr>
          <w:p w14:paraId="156FAF6B" w14:textId="770A4F20" w:rsidR="007B0A90" w:rsidRDefault="00F1784D" w:rsidP="00A04940">
            <w:pPr>
              <w:tabs>
                <w:tab w:val="clear" w:pos="360"/>
                <w:tab w:val="clear" w:pos="720"/>
                <w:tab w:val="clear" w:pos="1080"/>
                <w:tab w:val="clear" w:pos="1440"/>
              </w:tabs>
              <w:autoSpaceDE w:val="0"/>
              <w:autoSpaceDN w:val="0"/>
              <w:adjustRightInd w:val="0"/>
              <w:jc w:val="center"/>
              <w:rPr>
                <w:rFonts w:ascii="Maison Neue Book" w:eastAsiaTheme="minorHAnsi" w:hAnsi="Maison Neue Book" w:cs="Maison Neue Book"/>
                <w:color w:val="211D1E"/>
                <w:sz w:val="16"/>
                <w:szCs w:val="16"/>
              </w:rPr>
            </w:pPr>
            <w:r w:rsidRPr="001F29BD">
              <w:rPr>
                <w:rFonts w:ascii="Maison Neue Book" w:eastAsiaTheme="minorHAnsi" w:hAnsi="Maison Neue Book" w:cs="Maison Neue Book"/>
                <w:color w:val="211D1E"/>
                <w:sz w:val="16"/>
                <w:szCs w:val="16"/>
              </w:rPr>
              <w:t>THA1030 Professional Practice</w:t>
            </w:r>
          </w:p>
          <w:p w14:paraId="414AE883" w14:textId="2F110B94" w:rsidR="00F1784D" w:rsidRPr="001F29BD" w:rsidRDefault="001F29BD" w:rsidP="00A04940">
            <w:pPr>
              <w:tabs>
                <w:tab w:val="clear" w:pos="360"/>
                <w:tab w:val="clear" w:pos="720"/>
                <w:tab w:val="clear" w:pos="1080"/>
                <w:tab w:val="clear" w:pos="1440"/>
              </w:tabs>
              <w:autoSpaceDE w:val="0"/>
              <w:autoSpaceDN w:val="0"/>
              <w:adjustRightInd w:val="0"/>
              <w:jc w:val="center"/>
              <w:rPr>
                <w:rFonts w:ascii="Maison Neue Book" w:eastAsiaTheme="minorHAnsi" w:hAnsi="Maison Neue Book" w:cs="Maison Neue Book"/>
                <w:bCs w:val="0"/>
                <w:color w:val="211D1E"/>
                <w:sz w:val="16"/>
                <w:szCs w:val="16"/>
              </w:rPr>
            </w:pPr>
            <w:r>
              <w:rPr>
                <w:rFonts w:ascii="Maison Neue Book" w:eastAsiaTheme="minorHAnsi" w:hAnsi="Maison Neue Book" w:cs="Maison Neue Book"/>
                <w:color w:val="211D1E"/>
                <w:sz w:val="16"/>
                <w:szCs w:val="16"/>
              </w:rPr>
              <w:t>T</w:t>
            </w:r>
            <w:r w:rsidR="00F1784D" w:rsidRPr="001F29BD">
              <w:rPr>
                <w:rFonts w:ascii="Maison Neue Book" w:eastAsiaTheme="minorHAnsi" w:hAnsi="Maison Neue Book" w:cs="Maison Neue Book"/>
                <w:color w:val="211D1E"/>
                <w:sz w:val="16"/>
                <w:szCs w:val="16"/>
              </w:rPr>
              <w:t>HA1032 Major Project</w:t>
            </w:r>
          </w:p>
        </w:tc>
      </w:tr>
      <w:tr w:rsidR="00F1784D" w:rsidRPr="008D55BF" w14:paraId="6BCF9381" w14:textId="7DA55E44" w:rsidTr="3B516C13">
        <w:trPr>
          <w:trHeight w:val="372"/>
        </w:trPr>
        <w:tc>
          <w:tcPr>
            <w:tcW w:w="6117" w:type="dxa"/>
          </w:tcPr>
          <w:p w14:paraId="5AFE60AC" w14:textId="3CDF5C39" w:rsidR="00F1784D" w:rsidRPr="008D55BF" w:rsidRDefault="00F1784D" w:rsidP="00F1784D">
            <w:pPr>
              <w:numPr>
                <w:ilvl w:val="0"/>
                <w:numId w:val="16"/>
              </w:numPr>
              <w:tabs>
                <w:tab w:val="clear" w:pos="360"/>
                <w:tab w:val="clear" w:pos="720"/>
                <w:tab w:val="clear" w:pos="1080"/>
                <w:tab w:val="clear" w:pos="1440"/>
              </w:tabs>
              <w:autoSpaceDE w:val="0"/>
              <w:autoSpaceDN w:val="0"/>
              <w:adjustRightInd w:val="0"/>
              <w:ind w:left="341" w:hanging="341"/>
              <w:rPr>
                <w:rFonts w:ascii="Maison Neue Book" w:eastAsiaTheme="minorHAnsi" w:hAnsi="Maison Neue Book" w:cs="Maison Neue Book"/>
                <w:bCs w:val="0"/>
                <w:color w:val="211D1E"/>
                <w:sz w:val="16"/>
                <w:szCs w:val="16"/>
              </w:rPr>
            </w:pPr>
            <w:r w:rsidRPr="003F69A8">
              <w:rPr>
                <w:rFonts w:ascii="Maison Neue Book" w:eastAsiaTheme="minorHAnsi" w:hAnsi="Maison Neue Book" w:cs="Maison Neue Book"/>
                <w:bCs w:val="0"/>
                <w:color w:val="211D1E"/>
                <w:sz w:val="16"/>
                <w:szCs w:val="16"/>
              </w:rPr>
              <w:t>professional behaviours, conduct and ethics, architectural practice, design leadership and management functions (for example, principal/lead designer, design management, information management), procurement methods and contract administration</w:t>
            </w:r>
          </w:p>
        </w:tc>
        <w:tc>
          <w:tcPr>
            <w:tcW w:w="2740" w:type="dxa"/>
            <w:vAlign w:val="center"/>
          </w:tcPr>
          <w:p w14:paraId="16F32CF4" w14:textId="6B508F81" w:rsidR="007B0A90" w:rsidRDefault="00F1784D" w:rsidP="00A04940">
            <w:pPr>
              <w:tabs>
                <w:tab w:val="clear" w:pos="360"/>
                <w:tab w:val="clear" w:pos="720"/>
                <w:tab w:val="clear" w:pos="1080"/>
                <w:tab w:val="clear" w:pos="1440"/>
              </w:tabs>
              <w:autoSpaceDE w:val="0"/>
              <w:autoSpaceDN w:val="0"/>
              <w:adjustRightInd w:val="0"/>
              <w:jc w:val="center"/>
              <w:rPr>
                <w:rFonts w:ascii="Maison Neue Book" w:eastAsiaTheme="minorHAnsi" w:hAnsi="Maison Neue Book" w:cs="Maison Neue Book"/>
                <w:bCs w:val="0"/>
                <w:color w:val="211D1E"/>
                <w:sz w:val="16"/>
                <w:szCs w:val="16"/>
              </w:rPr>
            </w:pPr>
            <w:r w:rsidRPr="007F79C4">
              <w:rPr>
                <w:rFonts w:ascii="Maison Neue Book" w:eastAsiaTheme="minorHAnsi" w:hAnsi="Maison Neue Book" w:cs="Maison Neue Book"/>
                <w:bCs w:val="0"/>
                <w:color w:val="211D1E"/>
                <w:sz w:val="16"/>
                <w:szCs w:val="16"/>
              </w:rPr>
              <w:t>TFA1011 Construction Business and Law</w:t>
            </w:r>
          </w:p>
          <w:p w14:paraId="4E3F8FC1" w14:textId="3BF5F90B" w:rsidR="00F1784D" w:rsidRPr="001F29BD" w:rsidRDefault="00CD3359" w:rsidP="00A04940">
            <w:pPr>
              <w:tabs>
                <w:tab w:val="clear" w:pos="360"/>
                <w:tab w:val="clear" w:pos="720"/>
                <w:tab w:val="clear" w:pos="1080"/>
                <w:tab w:val="clear" w:pos="1440"/>
              </w:tabs>
              <w:autoSpaceDE w:val="0"/>
              <w:autoSpaceDN w:val="0"/>
              <w:adjustRightInd w:val="0"/>
              <w:jc w:val="center"/>
              <w:rPr>
                <w:rFonts w:ascii="Maison Neue Book" w:eastAsiaTheme="minorHAnsi" w:hAnsi="Maison Neue Book" w:cs="Maison Neue Book"/>
                <w:bCs w:val="0"/>
                <w:color w:val="211D1E"/>
                <w:sz w:val="16"/>
                <w:szCs w:val="16"/>
              </w:rPr>
            </w:pPr>
            <w:r>
              <w:rPr>
                <w:rFonts w:ascii="Maison Neue Book" w:eastAsiaTheme="minorHAnsi" w:hAnsi="Maison Neue Book" w:cs="Maison Neue Book"/>
                <w:bCs w:val="0"/>
                <w:color w:val="211D1E"/>
                <w:sz w:val="16"/>
                <w:szCs w:val="16"/>
              </w:rPr>
              <w:t>TFA1016 Design &amp; Construction practice</w:t>
            </w:r>
          </w:p>
        </w:tc>
        <w:tc>
          <w:tcPr>
            <w:tcW w:w="2740" w:type="dxa"/>
            <w:vAlign w:val="center"/>
          </w:tcPr>
          <w:p w14:paraId="1C2640EE" w14:textId="665FF163" w:rsidR="001F29BD" w:rsidRDefault="3D3F9C41" w:rsidP="3B516C13">
            <w:pPr>
              <w:tabs>
                <w:tab w:val="clear" w:pos="360"/>
                <w:tab w:val="clear" w:pos="720"/>
                <w:tab w:val="clear" w:pos="1080"/>
                <w:tab w:val="clear" w:pos="1440"/>
              </w:tabs>
              <w:autoSpaceDE w:val="0"/>
              <w:autoSpaceDN w:val="0"/>
              <w:adjustRightInd w:val="0"/>
              <w:jc w:val="center"/>
              <w:rPr>
                <w:rFonts w:ascii="Maison Neue Book" w:eastAsiaTheme="minorEastAsia" w:hAnsi="Maison Neue Book" w:cs="Maison Neue Book"/>
                <w:color w:val="211D1E"/>
                <w:sz w:val="16"/>
                <w:szCs w:val="16"/>
              </w:rPr>
            </w:pPr>
            <w:r w:rsidRPr="007F79C4">
              <w:rPr>
                <w:rFonts w:ascii="Maison Neue Book" w:eastAsiaTheme="minorEastAsia" w:hAnsi="Maison Neue Book" w:cs="Maison Neue Book"/>
                <w:color w:val="211D1E"/>
                <w:sz w:val="16"/>
                <w:szCs w:val="16"/>
              </w:rPr>
              <w:t>TIA102</w:t>
            </w:r>
            <w:r w:rsidR="49D43A38" w:rsidRPr="3B516C13">
              <w:rPr>
                <w:rFonts w:ascii="Maison Neue Book" w:eastAsiaTheme="minorEastAsia" w:hAnsi="Maison Neue Book" w:cs="Maison Neue Book"/>
                <w:color w:val="211D1E"/>
                <w:sz w:val="16"/>
                <w:szCs w:val="16"/>
              </w:rPr>
              <w:t>9</w:t>
            </w:r>
            <w:r w:rsidRPr="007F79C4">
              <w:rPr>
                <w:rFonts w:ascii="Maison Neue Book" w:eastAsiaTheme="minorEastAsia" w:hAnsi="Maison Neue Book" w:cs="Maison Neue Book"/>
                <w:color w:val="211D1E"/>
                <w:sz w:val="16"/>
                <w:szCs w:val="16"/>
              </w:rPr>
              <w:t xml:space="preserve"> Collaborative Project</w:t>
            </w:r>
          </w:p>
          <w:p w14:paraId="777AC217" w14:textId="09FFCA75" w:rsidR="00F1784D" w:rsidRPr="001F29BD" w:rsidRDefault="00CD3359" w:rsidP="00A04940">
            <w:pPr>
              <w:tabs>
                <w:tab w:val="clear" w:pos="360"/>
                <w:tab w:val="clear" w:pos="720"/>
                <w:tab w:val="clear" w:pos="1080"/>
                <w:tab w:val="clear" w:pos="1440"/>
              </w:tabs>
              <w:autoSpaceDE w:val="0"/>
              <w:autoSpaceDN w:val="0"/>
              <w:adjustRightInd w:val="0"/>
              <w:jc w:val="center"/>
              <w:rPr>
                <w:rFonts w:ascii="Maison Neue Book" w:eastAsiaTheme="minorHAnsi" w:hAnsi="Maison Neue Book" w:cs="Maison Neue Book"/>
                <w:bCs w:val="0"/>
                <w:color w:val="211D1E"/>
                <w:sz w:val="16"/>
                <w:szCs w:val="16"/>
              </w:rPr>
            </w:pPr>
            <w:r>
              <w:rPr>
                <w:rFonts w:ascii="Maison Neue Book" w:eastAsiaTheme="minorHAnsi" w:hAnsi="Maison Neue Book" w:cs="Maison Neue Book"/>
                <w:bCs w:val="0"/>
                <w:color w:val="211D1E"/>
                <w:sz w:val="16"/>
                <w:szCs w:val="16"/>
              </w:rPr>
              <w:t>TIA1037 Building technology and digital detailing</w:t>
            </w:r>
          </w:p>
        </w:tc>
        <w:tc>
          <w:tcPr>
            <w:tcW w:w="2741" w:type="dxa"/>
            <w:vAlign w:val="center"/>
          </w:tcPr>
          <w:p w14:paraId="3E6299A7" w14:textId="158746ED" w:rsidR="007B0A90" w:rsidRDefault="00F1784D" w:rsidP="00A04940">
            <w:pPr>
              <w:tabs>
                <w:tab w:val="clear" w:pos="360"/>
                <w:tab w:val="clear" w:pos="720"/>
                <w:tab w:val="clear" w:pos="1080"/>
                <w:tab w:val="clear" w:pos="1440"/>
              </w:tabs>
              <w:autoSpaceDE w:val="0"/>
              <w:autoSpaceDN w:val="0"/>
              <w:adjustRightInd w:val="0"/>
              <w:jc w:val="center"/>
              <w:rPr>
                <w:rFonts w:ascii="Maison Neue Book" w:eastAsiaTheme="minorHAnsi" w:hAnsi="Maison Neue Book" w:cs="Maison Neue Book"/>
                <w:color w:val="211D1E"/>
                <w:sz w:val="16"/>
                <w:szCs w:val="16"/>
              </w:rPr>
            </w:pPr>
            <w:r w:rsidRPr="001F29BD">
              <w:rPr>
                <w:rFonts w:ascii="Maison Neue Book" w:eastAsiaTheme="minorHAnsi" w:hAnsi="Maison Neue Book" w:cs="Maison Neue Book"/>
                <w:color w:val="211D1E"/>
                <w:sz w:val="16"/>
                <w:szCs w:val="16"/>
              </w:rPr>
              <w:t>THA1030 Professional Practice</w:t>
            </w:r>
          </w:p>
          <w:p w14:paraId="4F18D9FF" w14:textId="3F934A0A" w:rsidR="007B0A90" w:rsidRDefault="00CD3359" w:rsidP="00A04940">
            <w:pPr>
              <w:tabs>
                <w:tab w:val="clear" w:pos="360"/>
                <w:tab w:val="clear" w:pos="720"/>
                <w:tab w:val="clear" w:pos="1080"/>
                <w:tab w:val="clear" w:pos="1440"/>
              </w:tabs>
              <w:autoSpaceDE w:val="0"/>
              <w:autoSpaceDN w:val="0"/>
              <w:adjustRightInd w:val="0"/>
              <w:jc w:val="center"/>
              <w:rPr>
                <w:rFonts w:ascii="Maison Neue Book" w:eastAsiaTheme="minorHAnsi" w:hAnsi="Maison Neue Book" w:cs="Maison Neue Book"/>
                <w:bCs w:val="0"/>
                <w:color w:val="211D1E"/>
                <w:sz w:val="16"/>
                <w:szCs w:val="16"/>
              </w:rPr>
            </w:pPr>
            <w:r>
              <w:rPr>
                <w:rFonts w:ascii="Maison Neue Book" w:eastAsiaTheme="minorHAnsi" w:hAnsi="Maison Neue Book" w:cs="Maison Neue Book"/>
                <w:bCs w:val="0"/>
                <w:color w:val="211D1E"/>
                <w:sz w:val="16"/>
                <w:szCs w:val="16"/>
              </w:rPr>
              <w:t>THA1043 Procurement &amp; contract Admin</w:t>
            </w:r>
          </w:p>
          <w:p w14:paraId="4C1E47EB" w14:textId="01B8ACD8" w:rsidR="00F1784D" w:rsidRPr="001F29BD" w:rsidRDefault="00F1784D" w:rsidP="00A04940">
            <w:pPr>
              <w:tabs>
                <w:tab w:val="clear" w:pos="360"/>
                <w:tab w:val="clear" w:pos="720"/>
                <w:tab w:val="clear" w:pos="1080"/>
                <w:tab w:val="clear" w:pos="1440"/>
              </w:tabs>
              <w:autoSpaceDE w:val="0"/>
              <w:autoSpaceDN w:val="0"/>
              <w:adjustRightInd w:val="0"/>
              <w:jc w:val="center"/>
              <w:rPr>
                <w:rFonts w:ascii="Maison Neue Book" w:eastAsiaTheme="minorHAnsi" w:hAnsi="Maison Neue Book" w:cs="Maison Neue Book"/>
                <w:bCs w:val="0"/>
                <w:color w:val="211D1E"/>
                <w:sz w:val="16"/>
                <w:szCs w:val="16"/>
              </w:rPr>
            </w:pPr>
            <w:r w:rsidRPr="001F29BD">
              <w:rPr>
                <w:rFonts w:ascii="Maison Neue Book" w:eastAsiaTheme="minorHAnsi" w:hAnsi="Maison Neue Book" w:cs="Maison Neue Book"/>
                <w:color w:val="211D1E"/>
                <w:sz w:val="16"/>
                <w:szCs w:val="16"/>
              </w:rPr>
              <w:t>THA1032 Major Project (Dissertation)</w:t>
            </w:r>
          </w:p>
        </w:tc>
      </w:tr>
      <w:tr w:rsidR="00F1784D" w:rsidRPr="008D55BF" w14:paraId="1AA1A9B5" w14:textId="6289EF78" w:rsidTr="3B516C13">
        <w:trPr>
          <w:trHeight w:val="372"/>
        </w:trPr>
        <w:tc>
          <w:tcPr>
            <w:tcW w:w="6117" w:type="dxa"/>
          </w:tcPr>
          <w:p w14:paraId="023A88E0" w14:textId="3A89F447" w:rsidR="00F1784D" w:rsidRPr="008D55BF" w:rsidRDefault="00F1784D" w:rsidP="00F1784D">
            <w:pPr>
              <w:numPr>
                <w:ilvl w:val="0"/>
                <w:numId w:val="16"/>
              </w:numPr>
              <w:tabs>
                <w:tab w:val="clear" w:pos="360"/>
                <w:tab w:val="clear" w:pos="720"/>
                <w:tab w:val="clear" w:pos="1080"/>
                <w:tab w:val="clear" w:pos="1440"/>
              </w:tabs>
              <w:autoSpaceDE w:val="0"/>
              <w:autoSpaceDN w:val="0"/>
              <w:adjustRightInd w:val="0"/>
              <w:ind w:left="341" w:hanging="341"/>
              <w:rPr>
                <w:rFonts w:ascii="Maison Neue Book" w:eastAsiaTheme="minorHAnsi" w:hAnsi="Maison Neue Book" w:cs="Maison Neue Book"/>
                <w:bCs w:val="0"/>
                <w:color w:val="211D1E"/>
                <w:sz w:val="16"/>
                <w:szCs w:val="16"/>
              </w:rPr>
            </w:pPr>
            <w:r w:rsidRPr="00353058">
              <w:rPr>
                <w:rFonts w:ascii="Maison Neue Book" w:eastAsiaTheme="minorHAnsi" w:hAnsi="Maison Neue Book" w:cs="Maison Neue Book"/>
                <w:bCs w:val="0"/>
                <w:color w:val="211D1E"/>
                <w:sz w:val="16"/>
                <w:szCs w:val="16"/>
              </w:rPr>
              <w:t>technologies and interrelation of building elements, systems, components, materials and methods used in the construction and adaptation of different building typologies, and how these contribute to the functions of buildings</w:t>
            </w:r>
          </w:p>
        </w:tc>
        <w:tc>
          <w:tcPr>
            <w:tcW w:w="2740" w:type="dxa"/>
            <w:vAlign w:val="center"/>
          </w:tcPr>
          <w:p w14:paraId="23BBB630" w14:textId="108C3A80" w:rsidR="007B0A90" w:rsidRDefault="00CD3359" w:rsidP="00A04940">
            <w:pPr>
              <w:tabs>
                <w:tab w:val="clear" w:pos="360"/>
                <w:tab w:val="clear" w:pos="720"/>
                <w:tab w:val="clear" w:pos="1080"/>
                <w:tab w:val="clear" w:pos="1440"/>
              </w:tabs>
              <w:autoSpaceDE w:val="0"/>
              <w:autoSpaceDN w:val="0"/>
              <w:adjustRightInd w:val="0"/>
              <w:jc w:val="center"/>
              <w:rPr>
                <w:rFonts w:ascii="Maison Neue Book" w:eastAsiaTheme="minorHAnsi" w:hAnsi="Maison Neue Book" w:cs="Maison Neue Book"/>
                <w:bCs w:val="0"/>
                <w:color w:val="211D1E"/>
                <w:sz w:val="16"/>
                <w:szCs w:val="16"/>
              </w:rPr>
            </w:pPr>
            <w:r>
              <w:rPr>
                <w:rFonts w:ascii="Maison Neue Book" w:eastAsiaTheme="minorHAnsi" w:hAnsi="Maison Neue Book" w:cs="Maison Neue Book"/>
                <w:bCs w:val="0"/>
                <w:color w:val="211D1E"/>
                <w:sz w:val="16"/>
                <w:szCs w:val="16"/>
              </w:rPr>
              <w:t>TFA1016 Design &amp; Construction practice</w:t>
            </w:r>
          </w:p>
          <w:p w14:paraId="49BFA5A1" w14:textId="3D3BDA54" w:rsidR="00F1784D" w:rsidRPr="001F29BD" w:rsidRDefault="00CD3359" w:rsidP="00A04940">
            <w:pPr>
              <w:tabs>
                <w:tab w:val="clear" w:pos="360"/>
                <w:tab w:val="clear" w:pos="720"/>
                <w:tab w:val="clear" w:pos="1080"/>
                <w:tab w:val="clear" w:pos="1440"/>
              </w:tabs>
              <w:autoSpaceDE w:val="0"/>
              <w:autoSpaceDN w:val="0"/>
              <w:adjustRightInd w:val="0"/>
              <w:jc w:val="center"/>
              <w:rPr>
                <w:rFonts w:ascii="Maison Neue Book" w:eastAsiaTheme="minorHAnsi" w:hAnsi="Maison Neue Book" w:cs="Maison Neue Book"/>
                <w:bCs w:val="0"/>
                <w:color w:val="211D1E"/>
                <w:sz w:val="16"/>
                <w:szCs w:val="16"/>
              </w:rPr>
            </w:pPr>
            <w:r>
              <w:rPr>
                <w:rFonts w:ascii="Maison Neue Book" w:eastAsiaTheme="minorHAnsi" w:hAnsi="Maison Neue Book" w:cs="Maison Neue Book"/>
                <w:bCs w:val="0"/>
                <w:color w:val="211D1E"/>
                <w:sz w:val="16"/>
                <w:szCs w:val="16"/>
              </w:rPr>
              <w:t>TFA1015 Building Technology and Digital Communication</w:t>
            </w:r>
          </w:p>
        </w:tc>
        <w:tc>
          <w:tcPr>
            <w:tcW w:w="2740" w:type="dxa"/>
            <w:vAlign w:val="center"/>
          </w:tcPr>
          <w:p w14:paraId="4F14151E" w14:textId="45A78C4D" w:rsidR="007B0A90" w:rsidRDefault="00F1784D" w:rsidP="00A04940">
            <w:pPr>
              <w:tabs>
                <w:tab w:val="clear" w:pos="360"/>
                <w:tab w:val="clear" w:pos="720"/>
                <w:tab w:val="clear" w:pos="1080"/>
                <w:tab w:val="clear" w:pos="1440"/>
              </w:tabs>
              <w:autoSpaceDE w:val="0"/>
              <w:autoSpaceDN w:val="0"/>
              <w:adjustRightInd w:val="0"/>
              <w:jc w:val="center"/>
              <w:rPr>
                <w:rFonts w:ascii="Maison Neue Book" w:eastAsiaTheme="minorHAnsi" w:hAnsi="Maison Neue Book" w:cs="Maison Neue Book"/>
                <w:bCs w:val="0"/>
                <w:color w:val="211D1E"/>
                <w:sz w:val="16"/>
                <w:szCs w:val="16"/>
              </w:rPr>
            </w:pPr>
            <w:r w:rsidRPr="007F79C4">
              <w:rPr>
                <w:rFonts w:ascii="Maison Neue Book" w:eastAsiaTheme="minorHAnsi" w:hAnsi="Maison Neue Book" w:cs="Maison Neue Book"/>
                <w:bCs w:val="0"/>
                <w:color w:val="211D1E"/>
                <w:sz w:val="16"/>
                <w:szCs w:val="16"/>
              </w:rPr>
              <w:t>TIA1800 Applied architectural Tech 2</w:t>
            </w:r>
          </w:p>
          <w:p w14:paraId="5841FC1C" w14:textId="39ECCEF2" w:rsidR="00F1784D" w:rsidRPr="001F29BD" w:rsidRDefault="00CD3359" w:rsidP="00A04940">
            <w:pPr>
              <w:tabs>
                <w:tab w:val="clear" w:pos="360"/>
                <w:tab w:val="clear" w:pos="720"/>
                <w:tab w:val="clear" w:pos="1080"/>
                <w:tab w:val="clear" w:pos="1440"/>
              </w:tabs>
              <w:autoSpaceDE w:val="0"/>
              <w:autoSpaceDN w:val="0"/>
              <w:adjustRightInd w:val="0"/>
              <w:jc w:val="center"/>
              <w:rPr>
                <w:rFonts w:ascii="Maison Neue Book" w:eastAsiaTheme="minorHAnsi" w:hAnsi="Maison Neue Book" w:cs="Maison Neue Book"/>
                <w:bCs w:val="0"/>
                <w:color w:val="211D1E"/>
                <w:sz w:val="16"/>
                <w:szCs w:val="16"/>
              </w:rPr>
            </w:pPr>
            <w:r>
              <w:rPr>
                <w:rFonts w:ascii="Maison Neue Book" w:eastAsiaTheme="minorHAnsi" w:hAnsi="Maison Neue Book" w:cs="Maison Neue Book"/>
                <w:bCs w:val="0"/>
                <w:color w:val="211D1E"/>
                <w:sz w:val="16"/>
                <w:szCs w:val="16"/>
              </w:rPr>
              <w:t>TIA1037 Building technology and digital detailing</w:t>
            </w:r>
          </w:p>
        </w:tc>
        <w:tc>
          <w:tcPr>
            <w:tcW w:w="2741" w:type="dxa"/>
            <w:vAlign w:val="center"/>
          </w:tcPr>
          <w:p w14:paraId="60B4A882" w14:textId="1617177D" w:rsidR="00F1784D" w:rsidRPr="001F29BD" w:rsidRDefault="00CD3359" w:rsidP="00A04940">
            <w:pPr>
              <w:tabs>
                <w:tab w:val="clear" w:pos="360"/>
                <w:tab w:val="clear" w:pos="720"/>
                <w:tab w:val="clear" w:pos="1080"/>
                <w:tab w:val="clear" w:pos="1440"/>
              </w:tabs>
              <w:autoSpaceDE w:val="0"/>
              <w:autoSpaceDN w:val="0"/>
              <w:adjustRightInd w:val="0"/>
              <w:jc w:val="center"/>
              <w:rPr>
                <w:rFonts w:ascii="Maison Neue Book" w:eastAsiaTheme="minorHAnsi" w:hAnsi="Maison Neue Book" w:cs="Maison Neue Book"/>
                <w:bCs w:val="0"/>
                <w:color w:val="211D1E"/>
                <w:sz w:val="16"/>
                <w:szCs w:val="16"/>
              </w:rPr>
            </w:pPr>
            <w:r>
              <w:rPr>
                <w:rFonts w:ascii="Maison Neue Book" w:eastAsiaTheme="minorHAnsi" w:hAnsi="Maison Neue Book" w:cs="Maison Neue Book"/>
                <w:bCs w:val="0"/>
                <w:color w:val="211D1E"/>
                <w:sz w:val="16"/>
                <w:szCs w:val="16"/>
              </w:rPr>
              <w:t>THA1040 Advanced digital detailing &amp; sustainability</w:t>
            </w:r>
          </w:p>
        </w:tc>
      </w:tr>
      <w:tr w:rsidR="00F1784D" w:rsidRPr="008D55BF" w14:paraId="0B2BC99D" w14:textId="68148DF8" w:rsidTr="3B516C13">
        <w:trPr>
          <w:trHeight w:val="282"/>
        </w:trPr>
        <w:tc>
          <w:tcPr>
            <w:tcW w:w="6117" w:type="dxa"/>
          </w:tcPr>
          <w:p w14:paraId="52FB3BA3" w14:textId="72284AE0" w:rsidR="00F1784D" w:rsidRPr="004223CA" w:rsidRDefault="00F1784D" w:rsidP="00F1784D">
            <w:pPr>
              <w:numPr>
                <w:ilvl w:val="0"/>
                <w:numId w:val="16"/>
              </w:numPr>
              <w:tabs>
                <w:tab w:val="clear" w:pos="360"/>
                <w:tab w:val="clear" w:pos="720"/>
                <w:tab w:val="clear" w:pos="1080"/>
                <w:tab w:val="clear" w:pos="1440"/>
              </w:tabs>
              <w:autoSpaceDE w:val="0"/>
              <w:autoSpaceDN w:val="0"/>
              <w:adjustRightInd w:val="0"/>
              <w:ind w:left="341" w:hanging="341"/>
              <w:rPr>
                <w:rFonts w:ascii="Maison Neue Book" w:eastAsiaTheme="minorHAnsi" w:hAnsi="Maison Neue Book" w:cs="Maison Neue Book"/>
                <w:bCs w:val="0"/>
                <w:color w:val="211D1E"/>
                <w:sz w:val="16"/>
                <w:szCs w:val="16"/>
              </w:rPr>
            </w:pPr>
            <w:r w:rsidRPr="004223CA">
              <w:rPr>
                <w:rFonts w:ascii="Maison Neue Book" w:eastAsiaTheme="minorHAnsi" w:hAnsi="Maison Neue Book" w:cs="Maison Neue Book"/>
                <w:bCs w:val="0"/>
                <w:color w:val="211D1E"/>
                <w:sz w:val="16"/>
                <w:szCs w:val="16"/>
              </w:rPr>
              <w:t>architectural and technological design principles, science (that is, fundamentals of building physics and pathology) and values that drive approaches taken in works to new and existing buildings (for example, conservation, maintenance, renovation and adaptation)</w:t>
            </w:r>
          </w:p>
        </w:tc>
        <w:tc>
          <w:tcPr>
            <w:tcW w:w="2740" w:type="dxa"/>
            <w:vAlign w:val="center"/>
          </w:tcPr>
          <w:p w14:paraId="08B6FFCD" w14:textId="7234A971" w:rsidR="00F1784D" w:rsidRPr="001F29BD" w:rsidRDefault="00CD3359" w:rsidP="00A04940">
            <w:pPr>
              <w:tabs>
                <w:tab w:val="clear" w:pos="360"/>
                <w:tab w:val="clear" w:pos="720"/>
                <w:tab w:val="clear" w:pos="1080"/>
                <w:tab w:val="clear" w:pos="1440"/>
              </w:tabs>
              <w:autoSpaceDE w:val="0"/>
              <w:autoSpaceDN w:val="0"/>
              <w:adjustRightInd w:val="0"/>
              <w:jc w:val="center"/>
              <w:rPr>
                <w:rFonts w:ascii="Maison Neue Book" w:eastAsiaTheme="minorHAnsi" w:hAnsi="Maison Neue Book" w:cs="Maison Neue Book"/>
                <w:bCs w:val="0"/>
                <w:color w:val="211D1E"/>
                <w:sz w:val="16"/>
                <w:szCs w:val="16"/>
              </w:rPr>
            </w:pPr>
            <w:r>
              <w:rPr>
                <w:rFonts w:ascii="Maison Neue Book" w:eastAsiaTheme="minorHAnsi" w:hAnsi="Maison Neue Book" w:cs="Maison Neue Book"/>
                <w:bCs w:val="0"/>
                <w:color w:val="211D1E"/>
                <w:sz w:val="16"/>
                <w:szCs w:val="16"/>
              </w:rPr>
              <w:t>TFA1015 Building Technology and Digital Communication</w:t>
            </w:r>
          </w:p>
        </w:tc>
        <w:tc>
          <w:tcPr>
            <w:tcW w:w="2740" w:type="dxa"/>
            <w:vAlign w:val="center"/>
          </w:tcPr>
          <w:p w14:paraId="733175A6" w14:textId="69555945" w:rsidR="001F29BD" w:rsidRDefault="3D3F9C41" w:rsidP="3B516C13">
            <w:pPr>
              <w:tabs>
                <w:tab w:val="clear" w:pos="360"/>
                <w:tab w:val="clear" w:pos="720"/>
                <w:tab w:val="clear" w:pos="1080"/>
                <w:tab w:val="clear" w:pos="1440"/>
              </w:tabs>
              <w:autoSpaceDE w:val="0"/>
              <w:autoSpaceDN w:val="0"/>
              <w:adjustRightInd w:val="0"/>
              <w:jc w:val="center"/>
              <w:rPr>
                <w:rFonts w:ascii="Maison Neue Book" w:eastAsiaTheme="minorEastAsia" w:hAnsi="Maison Neue Book" w:cs="Maison Neue Book"/>
                <w:color w:val="211D1E"/>
                <w:sz w:val="16"/>
                <w:szCs w:val="16"/>
              </w:rPr>
            </w:pPr>
            <w:r w:rsidRPr="007F79C4">
              <w:rPr>
                <w:rFonts w:ascii="Maison Neue Book" w:eastAsiaTheme="minorEastAsia" w:hAnsi="Maison Neue Book" w:cs="Maison Neue Book"/>
                <w:color w:val="211D1E"/>
                <w:sz w:val="16"/>
                <w:szCs w:val="16"/>
              </w:rPr>
              <w:t>TIA102</w:t>
            </w:r>
            <w:r w:rsidR="3436CDC9" w:rsidRPr="3B516C13">
              <w:rPr>
                <w:rFonts w:ascii="Maison Neue Book" w:eastAsiaTheme="minorEastAsia" w:hAnsi="Maison Neue Book" w:cs="Maison Neue Book"/>
                <w:color w:val="211D1E"/>
                <w:sz w:val="16"/>
                <w:szCs w:val="16"/>
              </w:rPr>
              <w:t>9</w:t>
            </w:r>
            <w:r w:rsidRPr="007F79C4">
              <w:rPr>
                <w:rFonts w:ascii="Maison Neue Book" w:eastAsiaTheme="minorEastAsia" w:hAnsi="Maison Neue Book" w:cs="Maison Neue Book"/>
                <w:color w:val="211D1E"/>
                <w:sz w:val="16"/>
                <w:szCs w:val="16"/>
              </w:rPr>
              <w:t xml:space="preserve"> Collaborative Project</w:t>
            </w:r>
          </w:p>
          <w:p w14:paraId="6F801BD5" w14:textId="45C37A3C" w:rsidR="00F1784D" w:rsidRPr="001F29BD" w:rsidRDefault="00CD3359" w:rsidP="00A04940">
            <w:pPr>
              <w:tabs>
                <w:tab w:val="clear" w:pos="360"/>
                <w:tab w:val="clear" w:pos="720"/>
                <w:tab w:val="clear" w:pos="1080"/>
                <w:tab w:val="clear" w:pos="1440"/>
              </w:tabs>
              <w:autoSpaceDE w:val="0"/>
              <w:autoSpaceDN w:val="0"/>
              <w:adjustRightInd w:val="0"/>
              <w:jc w:val="center"/>
              <w:rPr>
                <w:rFonts w:ascii="Maison Neue Book" w:eastAsiaTheme="minorHAnsi" w:hAnsi="Maison Neue Book" w:cs="Maison Neue Book"/>
                <w:bCs w:val="0"/>
                <w:color w:val="211D1E"/>
                <w:sz w:val="16"/>
                <w:szCs w:val="16"/>
              </w:rPr>
            </w:pPr>
            <w:r>
              <w:rPr>
                <w:rFonts w:ascii="Maison Neue Book" w:eastAsiaTheme="minorHAnsi" w:hAnsi="Maison Neue Book" w:cs="Maison Neue Book"/>
                <w:bCs w:val="0"/>
                <w:color w:val="211D1E"/>
                <w:sz w:val="16"/>
                <w:szCs w:val="16"/>
              </w:rPr>
              <w:t>TIA1037 Building technology and digital detailing</w:t>
            </w:r>
          </w:p>
        </w:tc>
        <w:tc>
          <w:tcPr>
            <w:tcW w:w="2741" w:type="dxa"/>
            <w:vAlign w:val="center"/>
          </w:tcPr>
          <w:p w14:paraId="779751AF" w14:textId="229CE2D5" w:rsidR="00F1784D" w:rsidRPr="001F29BD" w:rsidRDefault="00CD3359" w:rsidP="00A04940">
            <w:pPr>
              <w:tabs>
                <w:tab w:val="clear" w:pos="360"/>
                <w:tab w:val="clear" w:pos="720"/>
                <w:tab w:val="clear" w:pos="1080"/>
                <w:tab w:val="clear" w:pos="1440"/>
              </w:tabs>
              <w:autoSpaceDE w:val="0"/>
              <w:autoSpaceDN w:val="0"/>
              <w:adjustRightInd w:val="0"/>
              <w:jc w:val="center"/>
              <w:rPr>
                <w:rFonts w:ascii="Maison Neue Book" w:eastAsiaTheme="minorHAnsi" w:hAnsi="Maison Neue Book" w:cs="Maison Neue Book"/>
                <w:bCs w:val="0"/>
                <w:color w:val="211D1E"/>
                <w:sz w:val="16"/>
                <w:szCs w:val="16"/>
              </w:rPr>
            </w:pPr>
            <w:r>
              <w:rPr>
                <w:rFonts w:ascii="Maison Neue Book" w:eastAsiaTheme="minorHAnsi" w:hAnsi="Maison Neue Book" w:cs="Maison Neue Book"/>
                <w:bCs w:val="0"/>
                <w:color w:val="211D1E"/>
                <w:sz w:val="16"/>
                <w:szCs w:val="16"/>
              </w:rPr>
              <w:t>THA1040 Advanced digital detailing &amp; sustainability</w:t>
            </w:r>
          </w:p>
        </w:tc>
      </w:tr>
      <w:tr w:rsidR="00F1784D" w:rsidRPr="008D55BF" w14:paraId="2FFF2570" w14:textId="524ECC4E" w:rsidTr="3B516C13">
        <w:trPr>
          <w:trHeight w:val="282"/>
        </w:trPr>
        <w:tc>
          <w:tcPr>
            <w:tcW w:w="6117" w:type="dxa"/>
          </w:tcPr>
          <w:p w14:paraId="469A7ECC" w14:textId="0F2E4706" w:rsidR="00F1784D" w:rsidRPr="008D55BF" w:rsidRDefault="00F1784D" w:rsidP="00F1784D">
            <w:pPr>
              <w:numPr>
                <w:ilvl w:val="0"/>
                <w:numId w:val="16"/>
              </w:numPr>
              <w:tabs>
                <w:tab w:val="clear" w:pos="360"/>
                <w:tab w:val="clear" w:pos="720"/>
                <w:tab w:val="clear" w:pos="1080"/>
                <w:tab w:val="clear" w:pos="1440"/>
              </w:tabs>
              <w:autoSpaceDE w:val="0"/>
              <w:autoSpaceDN w:val="0"/>
              <w:adjustRightInd w:val="0"/>
              <w:ind w:left="341" w:hanging="341"/>
              <w:rPr>
                <w:rFonts w:ascii="Maison Neue Book" w:eastAsiaTheme="minorHAnsi" w:hAnsi="Maison Neue Book" w:cs="Maison Neue Book"/>
                <w:bCs w:val="0"/>
                <w:color w:val="211D1E"/>
                <w:sz w:val="16"/>
                <w:szCs w:val="16"/>
              </w:rPr>
            </w:pPr>
            <w:r w:rsidRPr="008D0883">
              <w:rPr>
                <w:rFonts w:ascii="Maison Neue Book" w:eastAsiaTheme="minorHAnsi" w:hAnsi="Maison Neue Book" w:cs="Maison Neue Book"/>
                <w:bCs w:val="0"/>
                <w:color w:val="211D1E"/>
                <w:sz w:val="16"/>
                <w:szCs w:val="16"/>
              </w:rPr>
              <w:t>designing holistically, including the ability to detail the design from first principles, for production, performance, sustainability and better environmental performance and in response to regulatory requirements, health and safety, wellbeing and advances in sustainable technologies</w:t>
            </w:r>
          </w:p>
        </w:tc>
        <w:tc>
          <w:tcPr>
            <w:tcW w:w="2740" w:type="dxa"/>
            <w:vAlign w:val="center"/>
          </w:tcPr>
          <w:p w14:paraId="026E025F" w14:textId="22738867" w:rsidR="007B0A90" w:rsidRDefault="00F1784D" w:rsidP="00A04940">
            <w:pPr>
              <w:tabs>
                <w:tab w:val="clear" w:pos="360"/>
                <w:tab w:val="clear" w:pos="720"/>
                <w:tab w:val="clear" w:pos="1080"/>
                <w:tab w:val="clear" w:pos="1440"/>
              </w:tabs>
              <w:autoSpaceDE w:val="0"/>
              <w:autoSpaceDN w:val="0"/>
              <w:adjustRightInd w:val="0"/>
              <w:jc w:val="center"/>
              <w:rPr>
                <w:rFonts w:ascii="Maison Neue Book" w:eastAsiaTheme="minorHAnsi" w:hAnsi="Maison Neue Book" w:cs="Maison Neue Book"/>
                <w:bCs w:val="0"/>
                <w:color w:val="211D1E"/>
                <w:sz w:val="16"/>
                <w:szCs w:val="16"/>
              </w:rPr>
            </w:pPr>
            <w:r w:rsidRPr="007F79C4">
              <w:rPr>
                <w:rFonts w:ascii="Maison Neue Book" w:eastAsiaTheme="minorHAnsi" w:hAnsi="Maison Neue Book" w:cs="Maison Neue Book"/>
                <w:bCs w:val="0"/>
                <w:color w:val="211D1E"/>
                <w:sz w:val="16"/>
                <w:szCs w:val="16"/>
              </w:rPr>
              <w:t>TFA1011 Construction Business and Law</w:t>
            </w:r>
          </w:p>
          <w:p w14:paraId="61CE4324" w14:textId="25E6B024" w:rsidR="00F1784D" w:rsidRPr="001F29BD" w:rsidRDefault="00CD3359" w:rsidP="00A04940">
            <w:pPr>
              <w:tabs>
                <w:tab w:val="clear" w:pos="360"/>
                <w:tab w:val="clear" w:pos="720"/>
                <w:tab w:val="clear" w:pos="1080"/>
                <w:tab w:val="clear" w:pos="1440"/>
              </w:tabs>
              <w:autoSpaceDE w:val="0"/>
              <w:autoSpaceDN w:val="0"/>
              <w:adjustRightInd w:val="0"/>
              <w:jc w:val="center"/>
              <w:rPr>
                <w:rFonts w:ascii="Maison Neue Book" w:eastAsiaTheme="minorHAnsi" w:hAnsi="Maison Neue Book" w:cs="Maison Neue Book"/>
                <w:bCs w:val="0"/>
                <w:color w:val="211D1E"/>
                <w:sz w:val="16"/>
                <w:szCs w:val="16"/>
              </w:rPr>
            </w:pPr>
            <w:r>
              <w:rPr>
                <w:rFonts w:ascii="Maison Neue Book" w:eastAsiaTheme="minorHAnsi" w:hAnsi="Maison Neue Book" w:cs="Maison Neue Book"/>
                <w:bCs w:val="0"/>
                <w:color w:val="211D1E"/>
                <w:sz w:val="16"/>
                <w:szCs w:val="16"/>
              </w:rPr>
              <w:t>TFA1015 Building Technology and Digital Communication</w:t>
            </w:r>
          </w:p>
        </w:tc>
        <w:tc>
          <w:tcPr>
            <w:tcW w:w="2740" w:type="dxa"/>
            <w:vAlign w:val="center"/>
          </w:tcPr>
          <w:p w14:paraId="0E8F2A2D" w14:textId="1E00281A" w:rsidR="007B0A90" w:rsidRDefault="3D3F9C41" w:rsidP="3B516C13">
            <w:pPr>
              <w:tabs>
                <w:tab w:val="clear" w:pos="360"/>
                <w:tab w:val="clear" w:pos="720"/>
                <w:tab w:val="clear" w:pos="1080"/>
                <w:tab w:val="clear" w:pos="1440"/>
              </w:tabs>
              <w:autoSpaceDE w:val="0"/>
              <w:autoSpaceDN w:val="0"/>
              <w:adjustRightInd w:val="0"/>
              <w:jc w:val="center"/>
              <w:rPr>
                <w:rFonts w:ascii="Maison Neue Book" w:eastAsiaTheme="minorEastAsia" w:hAnsi="Maison Neue Book" w:cs="Maison Neue Book"/>
                <w:color w:val="211D1E"/>
                <w:sz w:val="16"/>
                <w:szCs w:val="16"/>
              </w:rPr>
            </w:pPr>
            <w:r w:rsidRPr="007F79C4">
              <w:rPr>
                <w:rFonts w:ascii="Maison Neue Book" w:eastAsiaTheme="minorEastAsia" w:hAnsi="Maison Neue Book" w:cs="Maison Neue Book"/>
                <w:color w:val="211D1E"/>
                <w:sz w:val="16"/>
                <w:szCs w:val="16"/>
              </w:rPr>
              <w:t>TIA102</w:t>
            </w:r>
            <w:r w:rsidR="3269DD6C" w:rsidRPr="3B516C13">
              <w:rPr>
                <w:rFonts w:ascii="Maison Neue Book" w:eastAsiaTheme="minorEastAsia" w:hAnsi="Maison Neue Book" w:cs="Maison Neue Book"/>
                <w:color w:val="211D1E"/>
                <w:sz w:val="16"/>
                <w:szCs w:val="16"/>
              </w:rPr>
              <w:t>9</w:t>
            </w:r>
            <w:r w:rsidRPr="007F79C4">
              <w:rPr>
                <w:rFonts w:ascii="Maison Neue Book" w:eastAsiaTheme="minorEastAsia" w:hAnsi="Maison Neue Book" w:cs="Maison Neue Book"/>
                <w:color w:val="211D1E"/>
                <w:sz w:val="16"/>
                <w:szCs w:val="16"/>
              </w:rPr>
              <w:t xml:space="preserve"> Collaborative Project</w:t>
            </w:r>
          </w:p>
          <w:p w14:paraId="40F2B370" w14:textId="14663BBE" w:rsidR="00F1784D" w:rsidRPr="001F29BD" w:rsidRDefault="00CD3359" w:rsidP="00A04940">
            <w:pPr>
              <w:tabs>
                <w:tab w:val="clear" w:pos="360"/>
                <w:tab w:val="clear" w:pos="720"/>
                <w:tab w:val="clear" w:pos="1080"/>
                <w:tab w:val="clear" w:pos="1440"/>
              </w:tabs>
              <w:autoSpaceDE w:val="0"/>
              <w:autoSpaceDN w:val="0"/>
              <w:adjustRightInd w:val="0"/>
              <w:jc w:val="center"/>
              <w:rPr>
                <w:rFonts w:ascii="Maison Neue Book" w:eastAsiaTheme="minorHAnsi" w:hAnsi="Maison Neue Book" w:cs="Maison Neue Book"/>
                <w:bCs w:val="0"/>
                <w:color w:val="211D1E"/>
                <w:sz w:val="16"/>
                <w:szCs w:val="16"/>
              </w:rPr>
            </w:pPr>
            <w:r>
              <w:rPr>
                <w:rFonts w:ascii="Maison Neue Book" w:eastAsiaTheme="minorHAnsi" w:hAnsi="Maison Neue Book" w:cs="Maison Neue Book"/>
                <w:bCs w:val="0"/>
                <w:color w:val="211D1E"/>
                <w:sz w:val="16"/>
                <w:szCs w:val="16"/>
              </w:rPr>
              <w:t>TIA1037 Building technology and digital detailing</w:t>
            </w:r>
          </w:p>
        </w:tc>
        <w:tc>
          <w:tcPr>
            <w:tcW w:w="2741" w:type="dxa"/>
            <w:vAlign w:val="center"/>
          </w:tcPr>
          <w:p w14:paraId="119EBDFE" w14:textId="11F3A908" w:rsidR="001F29BD" w:rsidRDefault="00CD3359" w:rsidP="00A04940">
            <w:pPr>
              <w:tabs>
                <w:tab w:val="clear" w:pos="360"/>
                <w:tab w:val="clear" w:pos="720"/>
                <w:tab w:val="clear" w:pos="1080"/>
                <w:tab w:val="clear" w:pos="1440"/>
              </w:tabs>
              <w:autoSpaceDE w:val="0"/>
              <w:autoSpaceDN w:val="0"/>
              <w:adjustRightInd w:val="0"/>
              <w:jc w:val="center"/>
              <w:rPr>
                <w:rFonts w:ascii="Maison Neue Book" w:eastAsiaTheme="minorHAnsi" w:hAnsi="Maison Neue Book" w:cs="Maison Neue Book"/>
                <w:color w:val="211D1E"/>
                <w:sz w:val="16"/>
                <w:szCs w:val="16"/>
              </w:rPr>
            </w:pPr>
            <w:r>
              <w:rPr>
                <w:rFonts w:ascii="Maison Neue Book" w:eastAsiaTheme="minorHAnsi" w:hAnsi="Maison Neue Book" w:cs="Maison Neue Book"/>
                <w:bCs w:val="0"/>
                <w:color w:val="211D1E"/>
                <w:sz w:val="16"/>
                <w:szCs w:val="16"/>
              </w:rPr>
              <w:t>THA1040 Advanced digital detailing &amp; sustainability</w:t>
            </w:r>
          </w:p>
          <w:p w14:paraId="3400C0ED" w14:textId="24CB9D88" w:rsidR="00F1784D" w:rsidRPr="001F29BD" w:rsidRDefault="00F1784D" w:rsidP="00A04940">
            <w:pPr>
              <w:tabs>
                <w:tab w:val="clear" w:pos="360"/>
                <w:tab w:val="clear" w:pos="720"/>
                <w:tab w:val="clear" w:pos="1080"/>
                <w:tab w:val="clear" w:pos="1440"/>
              </w:tabs>
              <w:autoSpaceDE w:val="0"/>
              <w:autoSpaceDN w:val="0"/>
              <w:adjustRightInd w:val="0"/>
              <w:jc w:val="center"/>
              <w:rPr>
                <w:rFonts w:ascii="Maison Neue Book" w:eastAsiaTheme="minorHAnsi" w:hAnsi="Maison Neue Book" w:cs="Maison Neue Book"/>
                <w:bCs w:val="0"/>
                <w:color w:val="211D1E"/>
                <w:sz w:val="16"/>
                <w:szCs w:val="16"/>
              </w:rPr>
            </w:pPr>
            <w:r w:rsidRPr="001F29BD">
              <w:rPr>
                <w:rFonts w:ascii="Maison Neue Book" w:eastAsiaTheme="minorHAnsi" w:hAnsi="Maison Neue Book" w:cs="Maison Neue Book"/>
                <w:color w:val="211D1E"/>
                <w:sz w:val="16"/>
                <w:szCs w:val="16"/>
              </w:rPr>
              <w:t>THA1030 Professional Practice</w:t>
            </w:r>
          </w:p>
        </w:tc>
      </w:tr>
      <w:tr w:rsidR="00F1784D" w:rsidRPr="008D55BF" w14:paraId="29B85C77" w14:textId="08867ADF" w:rsidTr="3B516C13">
        <w:trPr>
          <w:trHeight w:val="282"/>
        </w:trPr>
        <w:tc>
          <w:tcPr>
            <w:tcW w:w="6117" w:type="dxa"/>
          </w:tcPr>
          <w:p w14:paraId="0DAFBB7D" w14:textId="0C9C0D89" w:rsidR="00F1784D" w:rsidRPr="008D55BF" w:rsidRDefault="00F1784D" w:rsidP="00F1784D">
            <w:pPr>
              <w:numPr>
                <w:ilvl w:val="0"/>
                <w:numId w:val="16"/>
              </w:numPr>
              <w:tabs>
                <w:tab w:val="clear" w:pos="360"/>
                <w:tab w:val="clear" w:pos="720"/>
                <w:tab w:val="clear" w:pos="1080"/>
                <w:tab w:val="clear" w:pos="1440"/>
              </w:tabs>
              <w:autoSpaceDE w:val="0"/>
              <w:autoSpaceDN w:val="0"/>
              <w:adjustRightInd w:val="0"/>
              <w:ind w:left="341" w:hanging="341"/>
              <w:rPr>
                <w:rFonts w:ascii="Maison Neue Book" w:eastAsiaTheme="minorHAnsi" w:hAnsi="Maison Neue Book" w:cs="Maison Neue Book"/>
                <w:bCs w:val="0"/>
                <w:color w:val="211D1E"/>
                <w:sz w:val="16"/>
                <w:szCs w:val="16"/>
              </w:rPr>
            </w:pPr>
            <w:r w:rsidRPr="008D0883">
              <w:rPr>
                <w:rFonts w:ascii="Maison Neue Book" w:eastAsiaTheme="minorHAnsi" w:hAnsi="Maison Neue Book" w:cs="Maison Neue Book"/>
                <w:bCs w:val="0"/>
                <w:color w:val="211D1E"/>
                <w:sz w:val="16"/>
                <w:szCs w:val="16"/>
              </w:rPr>
              <w:t>client, user and stakeholder needs, analysing and interpreting the nature of a development, and evaluating context to determine the responsive scope of a project</w:t>
            </w:r>
          </w:p>
        </w:tc>
        <w:tc>
          <w:tcPr>
            <w:tcW w:w="2740" w:type="dxa"/>
            <w:vAlign w:val="center"/>
          </w:tcPr>
          <w:p w14:paraId="4816C777" w14:textId="4722F613" w:rsidR="007B0A90" w:rsidRDefault="00F1784D" w:rsidP="00A04940">
            <w:pPr>
              <w:tabs>
                <w:tab w:val="clear" w:pos="360"/>
                <w:tab w:val="clear" w:pos="720"/>
                <w:tab w:val="clear" w:pos="1080"/>
                <w:tab w:val="clear" w:pos="1440"/>
              </w:tabs>
              <w:autoSpaceDE w:val="0"/>
              <w:autoSpaceDN w:val="0"/>
              <w:adjustRightInd w:val="0"/>
              <w:jc w:val="center"/>
              <w:rPr>
                <w:rFonts w:ascii="Maison Neue Book" w:eastAsiaTheme="minorHAnsi" w:hAnsi="Maison Neue Book" w:cs="Maison Neue Book"/>
                <w:bCs w:val="0"/>
                <w:color w:val="211D1E"/>
                <w:sz w:val="16"/>
                <w:szCs w:val="16"/>
              </w:rPr>
            </w:pPr>
            <w:r w:rsidRPr="007F79C4">
              <w:rPr>
                <w:rFonts w:ascii="Maison Neue Book" w:eastAsiaTheme="minorHAnsi" w:hAnsi="Maison Neue Book" w:cs="Maison Neue Book"/>
                <w:bCs w:val="0"/>
                <w:color w:val="211D1E"/>
                <w:sz w:val="16"/>
                <w:szCs w:val="16"/>
              </w:rPr>
              <w:t>TFA1011 Construction Business and Law</w:t>
            </w:r>
          </w:p>
          <w:p w14:paraId="370BB9AB" w14:textId="4BA863E2" w:rsidR="00F1784D" w:rsidRPr="001F29BD" w:rsidRDefault="00CD3359" w:rsidP="00A04940">
            <w:pPr>
              <w:tabs>
                <w:tab w:val="clear" w:pos="360"/>
                <w:tab w:val="clear" w:pos="720"/>
                <w:tab w:val="clear" w:pos="1080"/>
                <w:tab w:val="clear" w:pos="1440"/>
              </w:tabs>
              <w:autoSpaceDE w:val="0"/>
              <w:autoSpaceDN w:val="0"/>
              <w:adjustRightInd w:val="0"/>
              <w:jc w:val="center"/>
              <w:rPr>
                <w:rFonts w:ascii="Maison Neue Book" w:eastAsiaTheme="minorHAnsi" w:hAnsi="Maison Neue Book" w:cs="Maison Neue Book"/>
                <w:bCs w:val="0"/>
                <w:color w:val="211D1E"/>
                <w:sz w:val="16"/>
                <w:szCs w:val="16"/>
              </w:rPr>
            </w:pPr>
            <w:r>
              <w:rPr>
                <w:rFonts w:ascii="Maison Neue Book" w:eastAsiaTheme="minorHAnsi" w:hAnsi="Maison Neue Book" w:cs="Maison Neue Book"/>
                <w:bCs w:val="0"/>
                <w:color w:val="211D1E"/>
                <w:sz w:val="16"/>
                <w:szCs w:val="16"/>
              </w:rPr>
              <w:t>TFA1016 Design &amp; Construction practice</w:t>
            </w:r>
          </w:p>
        </w:tc>
        <w:tc>
          <w:tcPr>
            <w:tcW w:w="2740" w:type="dxa"/>
            <w:vAlign w:val="center"/>
          </w:tcPr>
          <w:p w14:paraId="57DEB58D" w14:textId="160CB5FD" w:rsidR="00F1784D" w:rsidRPr="001F29BD" w:rsidRDefault="3D3F9C41" w:rsidP="3B516C13">
            <w:pPr>
              <w:tabs>
                <w:tab w:val="clear" w:pos="360"/>
                <w:tab w:val="clear" w:pos="720"/>
                <w:tab w:val="clear" w:pos="1080"/>
                <w:tab w:val="clear" w:pos="1440"/>
              </w:tabs>
              <w:autoSpaceDE w:val="0"/>
              <w:autoSpaceDN w:val="0"/>
              <w:adjustRightInd w:val="0"/>
              <w:jc w:val="center"/>
              <w:rPr>
                <w:rFonts w:ascii="Maison Neue Book" w:eastAsiaTheme="minorEastAsia" w:hAnsi="Maison Neue Book" w:cs="Maison Neue Book"/>
                <w:color w:val="211D1E"/>
                <w:sz w:val="16"/>
                <w:szCs w:val="16"/>
              </w:rPr>
            </w:pPr>
            <w:r w:rsidRPr="007F79C4">
              <w:rPr>
                <w:rFonts w:ascii="Maison Neue Book" w:eastAsiaTheme="minorEastAsia" w:hAnsi="Maison Neue Book" w:cs="Maison Neue Book"/>
                <w:color w:val="211D1E"/>
                <w:sz w:val="16"/>
                <w:szCs w:val="16"/>
              </w:rPr>
              <w:t>TIA102</w:t>
            </w:r>
            <w:r w:rsidR="06792393" w:rsidRPr="3B516C13">
              <w:rPr>
                <w:rFonts w:ascii="Maison Neue Book" w:eastAsiaTheme="minorEastAsia" w:hAnsi="Maison Neue Book" w:cs="Maison Neue Book"/>
                <w:color w:val="211D1E"/>
                <w:sz w:val="16"/>
                <w:szCs w:val="16"/>
              </w:rPr>
              <w:t>9</w:t>
            </w:r>
            <w:r w:rsidRPr="007F79C4">
              <w:rPr>
                <w:rFonts w:ascii="Maison Neue Book" w:eastAsiaTheme="minorEastAsia" w:hAnsi="Maison Neue Book" w:cs="Maison Neue Book"/>
                <w:color w:val="211D1E"/>
                <w:sz w:val="16"/>
                <w:szCs w:val="16"/>
              </w:rPr>
              <w:t xml:space="preserve"> Collaborative Project</w:t>
            </w:r>
          </w:p>
        </w:tc>
        <w:tc>
          <w:tcPr>
            <w:tcW w:w="2741" w:type="dxa"/>
            <w:vAlign w:val="center"/>
          </w:tcPr>
          <w:p w14:paraId="6F52C608" w14:textId="326733B1" w:rsidR="007B0A90" w:rsidRDefault="00F1784D" w:rsidP="00A04940">
            <w:pPr>
              <w:tabs>
                <w:tab w:val="clear" w:pos="360"/>
                <w:tab w:val="clear" w:pos="720"/>
                <w:tab w:val="clear" w:pos="1080"/>
                <w:tab w:val="clear" w:pos="1440"/>
              </w:tabs>
              <w:autoSpaceDE w:val="0"/>
              <w:autoSpaceDN w:val="0"/>
              <w:adjustRightInd w:val="0"/>
              <w:jc w:val="center"/>
              <w:rPr>
                <w:rFonts w:ascii="Maison Neue Book" w:eastAsiaTheme="minorHAnsi" w:hAnsi="Maison Neue Book" w:cs="Maison Neue Book"/>
                <w:color w:val="211D1E"/>
                <w:sz w:val="16"/>
                <w:szCs w:val="16"/>
              </w:rPr>
            </w:pPr>
            <w:r w:rsidRPr="001F29BD">
              <w:rPr>
                <w:rFonts w:ascii="Maison Neue Book" w:eastAsiaTheme="minorHAnsi" w:hAnsi="Maison Neue Book" w:cs="Maison Neue Book"/>
                <w:color w:val="211D1E"/>
                <w:sz w:val="16"/>
                <w:szCs w:val="16"/>
              </w:rPr>
              <w:t>THA1030 Professional Practice</w:t>
            </w:r>
          </w:p>
          <w:p w14:paraId="2A246B2B" w14:textId="5FC1615E" w:rsidR="00F1784D" w:rsidRPr="001F29BD" w:rsidRDefault="00CD3359" w:rsidP="00A04940">
            <w:pPr>
              <w:tabs>
                <w:tab w:val="clear" w:pos="360"/>
                <w:tab w:val="clear" w:pos="720"/>
                <w:tab w:val="clear" w:pos="1080"/>
                <w:tab w:val="clear" w:pos="1440"/>
              </w:tabs>
              <w:autoSpaceDE w:val="0"/>
              <w:autoSpaceDN w:val="0"/>
              <w:adjustRightInd w:val="0"/>
              <w:jc w:val="center"/>
              <w:rPr>
                <w:rFonts w:ascii="Maison Neue Book" w:eastAsiaTheme="minorHAnsi" w:hAnsi="Maison Neue Book" w:cs="Maison Neue Book"/>
                <w:bCs w:val="0"/>
                <w:color w:val="211D1E"/>
                <w:sz w:val="16"/>
                <w:szCs w:val="16"/>
              </w:rPr>
            </w:pPr>
            <w:r>
              <w:rPr>
                <w:rFonts w:ascii="Maison Neue Book" w:eastAsiaTheme="minorHAnsi" w:hAnsi="Maison Neue Book" w:cs="Maison Neue Book"/>
                <w:bCs w:val="0"/>
                <w:color w:val="211D1E"/>
                <w:sz w:val="16"/>
                <w:szCs w:val="16"/>
              </w:rPr>
              <w:t>THA1043 Procurement &amp; contract Admin</w:t>
            </w:r>
          </w:p>
        </w:tc>
      </w:tr>
      <w:tr w:rsidR="00F1784D" w:rsidRPr="008D55BF" w14:paraId="0FD16524" w14:textId="49A1D7A5" w:rsidTr="3B516C13">
        <w:trPr>
          <w:trHeight w:val="282"/>
        </w:trPr>
        <w:tc>
          <w:tcPr>
            <w:tcW w:w="6117" w:type="dxa"/>
          </w:tcPr>
          <w:p w14:paraId="16C7F367" w14:textId="2D0F9805" w:rsidR="00F1784D" w:rsidRPr="008D55BF" w:rsidRDefault="00F1784D" w:rsidP="00F1784D">
            <w:pPr>
              <w:numPr>
                <w:ilvl w:val="0"/>
                <w:numId w:val="16"/>
              </w:numPr>
              <w:tabs>
                <w:tab w:val="clear" w:pos="360"/>
                <w:tab w:val="clear" w:pos="720"/>
                <w:tab w:val="clear" w:pos="1080"/>
                <w:tab w:val="clear" w:pos="1440"/>
              </w:tabs>
              <w:autoSpaceDE w:val="0"/>
              <w:autoSpaceDN w:val="0"/>
              <w:adjustRightInd w:val="0"/>
              <w:ind w:left="341" w:hanging="341"/>
              <w:rPr>
                <w:rFonts w:ascii="Maison Neue Book" w:eastAsiaTheme="minorHAnsi" w:hAnsi="Maison Neue Book" w:cs="Maison Neue Book"/>
                <w:bCs w:val="0"/>
                <w:color w:val="211D1E"/>
                <w:sz w:val="16"/>
                <w:szCs w:val="16"/>
              </w:rPr>
            </w:pPr>
            <w:r w:rsidRPr="008D0883">
              <w:rPr>
                <w:rFonts w:ascii="Maison Neue Book" w:eastAsiaTheme="minorHAnsi" w:hAnsi="Maison Neue Book" w:cs="Maison Neue Book"/>
                <w:bCs w:val="0"/>
                <w:color w:val="211D1E"/>
                <w:sz w:val="16"/>
                <w:szCs w:val="16"/>
              </w:rPr>
              <w:t>health and safety requirements within a regulatory system, identifying, analysing, and evaluating hazards and risks when generating solutions to ensure health, safety, welfare and security during the life cycles of buildings, including compliance and enforcement</w:t>
            </w:r>
          </w:p>
        </w:tc>
        <w:tc>
          <w:tcPr>
            <w:tcW w:w="2740" w:type="dxa"/>
            <w:vAlign w:val="center"/>
          </w:tcPr>
          <w:p w14:paraId="1BFA83B8" w14:textId="35BC179D" w:rsidR="00F1784D" w:rsidRPr="001F29BD" w:rsidRDefault="00F1784D" w:rsidP="00A04940">
            <w:pPr>
              <w:tabs>
                <w:tab w:val="clear" w:pos="360"/>
                <w:tab w:val="clear" w:pos="720"/>
                <w:tab w:val="clear" w:pos="1080"/>
                <w:tab w:val="clear" w:pos="1440"/>
              </w:tabs>
              <w:autoSpaceDE w:val="0"/>
              <w:autoSpaceDN w:val="0"/>
              <w:adjustRightInd w:val="0"/>
              <w:jc w:val="center"/>
              <w:rPr>
                <w:rFonts w:ascii="Maison Neue Book" w:eastAsiaTheme="minorHAnsi" w:hAnsi="Maison Neue Book" w:cs="Maison Neue Book"/>
                <w:bCs w:val="0"/>
                <w:color w:val="211D1E"/>
                <w:sz w:val="16"/>
                <w:szCs w:val="16"/>
              </w:rPr>
            </w:pPr>
            <w:r w:rsidRPr="007F79C4">
              <w:rPr>
                <w:rFonts w:ascii="Maison Neue Book" w:eastAsiaTheme="minorHAnsi" w:hAnsi="Maison Neue Book" w:cs="Maison Neue Book"/>
                <w:bCs w:val="0"/>
                <w:color w:val="211D1E"/>
                <w:sz w:val="16"/>
                <w:szCs w:val="16"/>
              </w:rPr>
              <w:t>TFA1011 Construction Business and Law</w:t>
            </w:r>
          </w:p>
        </w:tc>
        <w:tc>
          <w:tcPr>
            <w:tcW w:w="2740" w:type="dxa"/>
            <w:vAlign w:val="center"/>
          </w:tcPr>
          <w:p w14:paraId="749BDA8B" w14:textId="18C1389B" w:rsidR="00F1784D" w:rsidRPr="001F29BD" w:rsidRDefault="3D3F9C41" w:rsidP="3B516C13">
            <w:pPr>
              <w:tabs>
                <w:tab w:val="clear" w:pos="360"/>
                <w:tab w:val="clear" w:pos="720"/>
                <w:tab w:val="clear" w:pos="1080"/>
                <w:tab w:val="clear" w:pos="1440"/>
              </w:tabs>
              <w:autoSpaceDE w:val="0"/>
              <w:autoSpaceDN w:val="0"/>
              <w:adjustRightInd w:val="0"/>
              <w:jc w:val="center"/>
              <w:rPr>
                <w:rFonts w:ascii="Maison Neue Book" w:eastAsiaTheme="minorEastAsia" w:hAnsi="Maison Neue Book" w:cs="Maison Neue Book"/>
                <w:color w:val="211D1E"/>
                <w:sz w:val="16"/>
                <w:szCs w:val="16"/>
              </w:rPr>
            </w:pPr>
            <w:r w:rsidRPr="007F79C4">
              <w:rPr>
                <w:rFonts w:ascii="Maison Neue Book" w:eastAsiaTheme="minorEastAsia" w:hAnsi="Maison Neue Book" w:cs="Maison Neue Book"/>
                <w:color w:val="211D1E"/>
                <w:sz w:val="16"/>
                <w:szCs w:val="16"/>
              </w:rPr>
              <w:t>TIA102</w:t>
            </w:r>
            <w:r w:rsidR="2AF7AAB7" w:rsidRPr="3B516C13">
              <w:rPr>
                <w:rFonts w:ascii="Maison Neue Book" w:eastAsiaTheme="minorEastAsia" w:hAnsi="Maison Neue Book" w:cs="Maison Neue Book"/>
                <w:color w:val="211D1E"/>
                <w:sz w:val="16"/>
                <w:szCs w:val="16"/>
              </w:rPr>
              <w:t>9</w:t>
            </w:r>
            <w:r w:rsidRPr="007F79C4">
              <w:rPr>
                <w:rFonts w:ascii="Maison Neue Book" w:eastAsiaTheme="minorEastAsia" w:hAnsi="Maison Neue Book" w:cs="Maison Neue Book"/>
                <w:color w:val="211D1E"/>
                <w:sz w:val="16"/>
                <w:szCs w:val="16"/>
              </w:rPr>
              <w:t xml:space="preserve"> Collaborative Project</w:t>
            </w:r>
          </w:p>
        </w:tc>
        <w:tc>
          <w:tcPr>
            <w:tcW w:w="2741" w:type="dxa"/>
            <w:vAlign w:val="center"/>
          </w:tcPr>
          <w:p w14:paraId="60DAB48C" w14:textId="1CF5B3CD" w:rsidR="00F1784D" w:rsidRPr="001F29BD" w:rsidRDefault="00F1784D" w:rsidP="00A04940">
            <w:pPr>
              <w:tabs>
                <w:tab w:val="clear" w:pos="360"/>
                <w:tab w:val="clear" w:pos="720"/>
                <w:tab w:val="clear" w:pos="1080"/>
                <w:tab w:val="clear" w:pos="1440"/>
              </w:tabs>
              <w:autoSpaceDE w:val="0"/>
              <w:autoSpaceDN w:val="0"/>
              <w:adjustRightInd w:val="0"/>
              <w:jc w:val="center"/>
              <w:rPr>
                <w:rFonts w:ascii="Maison Neue Book" w:eastAsiaTheme="minorHAnsi" w:hAnsi="Maison Neue Book" w:cs="Maison Neue Book"/>
                <w:bCs w:val="0"/>
                <w:color w:val="211D1E"/>
                <w:sz w:val="16"/>
                <w:szCs w:val="16"/>
              </w:rPr>
            </w:pPr>
            <w:r w:rsidRPr="001F29BD">
              <w:rPr>
                <w:rFonts w:ascii="Maison Neue Book" w:eastAsiaTheme="minorHAnsi" w:hAnsi="Maison Neue Book" w:cs="Maison Neue Book"/>
                <w:color w:val="211D1E"/>
                <w:sz w:val="16"/>
                <w:szCs w:val="16"/>
              </w:rPr>
              <w:t>THA1030 Professional Practice</w:t>
            </w:r>
          </w:p>
        </w:tc>
      </w:tr>
      <w:tr w:rsidR="00F1784D" w:rsidRPr="008D55BF" w14:paraId="42A9F7C8" w14:textId="7FCB051E" w:rsidTr="3B516C13">
        <w:trPr>
          <w:trHeight w:val="192"/>
        </w:trPr>
        <w:tc>
          <w:tcPr>
            <w:tcW w:w="6117" w:type="dxa"/>
          </w:tcPr>
          <w:p w14:paraId="70C14CBE" w14:textId="4454511A" w:rsidR="00F1784D" w:rsidRPr="008D55BF" w:rsidRDefault="00F1784D" w:rsidP="00F1784D">
            <w:pPr>
              <w:numPr>
                <w:ilvl w:val="0"/>
                <w:numId w:val="16"/>
              </w:numPr>
              <w:tabs>
                <w:tab w:val="clear" w:pos="360"/>
                <w:tab w:val="clear" w:pos="720"/>
                <w:tab w:val="clear" w:pos="1080"/>
                <w:tab w:val="clear" w:pos="1440"/>
              </w:tabs>
              <w:autoSpaceDE w:val="0"/>
              <w:autoSpaceDN w:val="0"/>
              <w:adjustRightInd w:val="0"/>
              <w:ind w:left="341" w:hanging="341"/>
              <w:rPr>
                <w:rFonts w:ascii="Maison Neue Book" w:eastAsiaTheme="minorHAnsi" w:hAnsi="Maison Neue Book" w:cs="Maison Neue Book"/>
                <w:bCs w:val="0"/>
                <w:color w:val="211D1E"/>
                <w:sz w:val="16"/>
                <w:szCs w:val="16"/>
              </w:rPr>
            </w:pPr>
            <w:r w:rsidRPr="004223CA">
              <w:rPr>
                <w:rFonts w:ascii="Maison Neue Book" w:eastAsiaTheme="minorHAnsi" w:hAnsi="Maison Neue Book" w:cs="Maison Neue Book"/>
                <w:bCs w:val="0"/>
                <w:color w:val="211D1E"/>
                <w:sz w:val="16"/>
                <w:szCs w:val="16"/>
              </w:rPr>
              <w:t>creating resilient, sustainable and inclusive design solutions as whole systems and in detail in response to varied situations, which are informed by current understandings within the discipline and wider context, including climate change</w:t>
            </w:r>
          </w:p>
        </w:tc>
        <w:tc>
          <w:tcPr>
            <w:tcW w:w="2740" w:type="dxa"/>
            <w:vAlign w:val="center"/>
          </w:tcPr>
          <w:p w14:paraId="41F9D659" w14:textId="2CD453F9" w:rsidR="00F1784D" w:rsidRPr="001F29BD" w:rsidRDefault="00CD3359" w:rsidP="00A04940">
            <w:pPr>
              <w:tabs>
                <w:tab w:val="clear" w:pos="360"/>
                <w:tab w:val="clear" w:pos="720"/>
                <w:tab w:val="clear" w:pos="1080"/>
                <w:tab w:val="clear" w:pos="1440"/>
              </w:tabs>
              <w:autoSpaceDE w:val="0"/>
              <w:autoSpaceDN w:val="0"/>
              <w:adjustRightInd w:val="0"/>
              <w:jc w:val="center"/>
              <w:rPr>
                <w:rFonts w:ascii="Maison Neue Book" w:eastAsiaTheme="minorHAnsi" w:hAnsi="Maison Neue Book" w:cs="Maison Neue Book"/>
                <w:bCs w:val="0"/>
                <w:color w:val="211D1E"/>
                <w:sz w:val="16"/>
                <w:szCs w:val="16"/>
              </w:rPr>
            </w:pPr>
            <w:r>
              <w:rPr>
                <w:rFonts w:ascii="Maison Neue Book" w:eastAsiaTheme="minorHAnsi" w:hAnsi="Maison Neue Book" w:cs="Maison Neue Book"/>
                <w:bCs w:val="0"/>
                <w:color w:val="211D1E"/>
                <w:sz w:val="16"/>
                <w:szCs w:val="16"/>
              </w:rPr>
              <w:t>TFA1015 Building Technology and Digital Communication</w:t>
            </w:r>
          </w:p>
        </w:tc>
        <w:tc>
          <w:tcPr>
            <w:tcW w:w="2740" w:type="dxa"/>
            <w:vAlign w:val="center"/>
          </w:tcPr>
          <w:p w14:paraId="6F57BF35" w14:textId="68A63A71" w:rsidR="007B0A90" w:rsidRDefault="3D3F9C41" w:rsidP="3B516C13">
            <w:pPr>
              <w:tabs>
                <w:tab w:val="clear" w:pos="360"/>
                <w:tab w:val="clear" w:pos="720"/>
                <w:tab w:val="clear" w:pos="1080"/>
                <w:tab w:val="clear" w:pos="1440"/>
              </w:tabs>
              <w:autoSpaceDE w:val="0"/>
              <w:autoSpaceDN w:val="0"/>
              <w:adjustRightInd w:val="0"/>
              <w:jc w:val="center"/>
              <w:rPr>
                <w:rFonts w:ascii="Maison Neue Book" w:eastAsiaTheme="minorEastAsia" w:hAnsi="Maison Neue Book" w:cs="Maison Neue Book"/>
                <w:color w:val="211D1E"/>
                <w:sz w:val="16"/>
                <w:szCs w:val="16"/>
              </w:rPr>
            </w:pPr>
            <w:r w:rsidRPr="007F79C4">
              <w:rPr>
                <w:rFonts w:ascii="Maison Neue Book" w:eastAsiaTheme="minorEastAsia" w:hAnsi="Maison Neue Book" w:cs="Maison Neue Book"/>
                <w:color w:val="211D1E"/>
                <w:sz w:val="16"/>
                <w:szCs w:val="16"/>
              </w:rPr>
              <w:t>TIA102</w:t>
            </w:r>
            <w:r w:rsidR="10491434" w:rsidRPr="3B516C13">
              <w:rPr>
                <w:rFonts w:ascii="Maison Neue Book" w:eastAsiaTheme="minorEastAsia" w:hAnsi="Maison Neue Book" w:cs="Maison Neue Book"/>
                <w:color w:val="211D1E"/>
                <w:sz w:val="16"/>
                <w:szCs w:val="16"/>
              </w:rPr>
              <w:t>9</w:t>
            </w:r>
            <w:r w:rsidRPr="007F79C4">
              <w:rPr>
                <w:rFonts w:ascii="Maison Neue Book" w:eastAsiaTheme="minorEastAsia" w:hAnsi="Maison Neue Book" w:cs="Maison Neue Book"/>
                <w:color w:val="211D1E"/>
                <w:sz w:val="16"/>
                <w:szCs w:val="16"/>
              </w:rPr>
              <w:t xml:space="preserve"> Collaborative Project</w:t>
            </w:r>
          </w:p>
          <w:p w14:paraId="28A0FF08" w14:textId="74A8A43D" w:rsidR="00F1784D" w:rsidRPr="001F29BD" w:rsidRDefault="00CD3359" w:rsidP="00A04940">
            <w:pPr>
              <w:tabs>
                <w:tab w:val="clear" w:pos="360"/>
                <w:tab w:val="clear" w:pos="720"/>
                <w:tab w:val="clear" w:pos="1080"/>
                <w:tab w:val="clear" w:pos="1440"/>
              </w:tabs>
              <w:autoSpaceDE w:val="0"/>
              <w:autoSpaceDN w:val="0"/>
              <w:adjustRightInd w:val="0"/>
              <w:jc w:val="center"/>
              <w:rPr>
                <w:rFonts w:ascii="Maison Neue Book" w:eastAsiaTheme="minorHAnsi" w:hAnsi="Maison Neue Book" w:cs="Maison Neue Book"/>
                <w:bCs w:val="0"/>
                <w:color w:val="211D1E"/>
                <w:sz w:val="16"/>
                <w:szCs w:val="16"/>
              </w:rPr>
            </w:pPr>
            <w:r>
              <w:rPr>
                <w:rFonts w:ascii="Maison Neue Book" w:eastAsiaTheme="minorHAnsi" w:hAnsi="Maison Neue Book" w:cs="Maison Neue Book"/>
                <w:bCs w:val="0"/>
                <w:color w:val="211D1E"/>
                <w:sz w:val="16"/>
                <w:szCs w:val="16"/>
              </w:rPr>
              <w:t>TIA1037 Building technology and digital detailing</w:t>
            </w:r>
          </w:p>
        </w:tc>
        <w:tc>
          <w:tcPr>
            <w:tcW w:w="2741" w:type="dxa"/>
            <w:vAlign w:val="center"/>
          </w:tcPr>
          <w:p w14:paraId="2A903F65" w14:textId="2EE7894D" w:rsidR="00F1784D" w:rsidRPr="001F29BD" w:rsidRDefault="00CD3359" w:rsidP="00A04940">
            <w:pPr>
              <w:tabs>
                <w:tab w:val="clear" w:pos="360"/>
                <w:tab w:val="clear" w:pos="720"/>
                <w:tab w:val="clear" w:pos="1080"/>
                <w:tab w:val="clear" w:pos="1440"/>
              </w:tabs>
              <w:autoSpaceDE w:val="0"/>
              <w:autoSpaceDN w:val="0"/>
              <w:adjustRightInd w:val="0"/>
              <w:jc w:val="center"/>
              <w:rPr>
                <w:rFonts w:ascii="Maison Neue Book" w:eastAsiaTheme="minorHAnsi" w:hAnsi="Maison Neue Book" w:cs="Maison Neue Book"/>
                <w:bCs w:val="0"/>
                <w:color w:val="211D1E"/>
                <w:sz w:val="16"/>
                <w:szCs w:val="16"/>
              </w:rPr>
            </w:pPr>
            <w:r>
              <w:rPr>
                <w:rFonts w:ascii="Maison Neue Book" w:eastAsiaTheme="minorHAnsi" w:hAnsi="Maison Neue Book" w:cs="Maison Neue Book"/>
                <w:bCs w:val="0"/>
                <w:color w:val="211D1E"/>
                <w:sz w:val="16"/>
                <w:szCs w:val="16"/>
              </w:rPr>
              <w:t>THA1040 Advanced digital detailing &amp; sustainability</w:t>
            </w:r>
          </w:p>
        </w:tc>
      </w:tr>
      <w:tr w:rsidR="00F1784D" w:rsidRPr="008D55BF" w14:paraId="7C4B8009" w14:textId="47873F0A" w:rsidTr="3B516C13">
        <w:trPr>
          <w:trHeight w:val="282"/>
        </w:trPr>
        <w:tc>
          <w:tcPr>
            <w:tcW w:w="6117" w:type="dxa"/>
          </w:tcPr>
          <w:p w14:paraId="5F8B410D" w14:textId="7B70F0BA" w:rsidR="00F1784D" w:rsidRPr="008D55BF" w:rsidRDefault="00F1784D" w:rsidP="00F1784D">
            <w:pPr>
              <w:numPr>
                <w:ilvl w:val="0"/>
                <w:numId w:val="16"/>
              </w:numPr>
              <w:tabs>
                <w:tab w:val="clear" w:pos="360"/>
                <w:tab w:val="clear" w:pos="720"/>
                <w:tab w:val="clear" w:pos="1080"/>
                <w:tab w:val="clear" w:pos="1440"/>
              </w:tabs>
              <w:autoSpaceDE w:val="0"/>
              <w:autoSpaceDN w:val="0"/>
              <w:adjustRightInd w:val="0"/>
              <w:ind w:left="341" w:hanging="341"/>
              <w:rPr>
                <w:rFonts w:ascii="Maison Neue Book" w:eastAsiaTheme="minorHAnsi" w:hAnsi="Maison Neue Book" w:cs="Maison Neue Book"/>
                <w:bCs w:val="0"/>
                <w:color w:val="211D1E"/>
                <w:sz w:val="16"/>
                <w:szCs w:val="16"/>
              </w:rPr>
            </w:pPr>
            <w:r w:rsidRPr="004223CA">
              <w:rPr>
                <w:rFonts w:ascii="Maison Neue Book" w:eastAsiaTheme="minorHAnsi" w:hAnsi="Maison Neue Book" w:cs="Maison Neue Book"/>
                <w:bCs w:val="0"/>
                <w:color w:val="211D1E"/>
                <w:sz w:val="16"/>
                <w:szCs w:val="16"/>
              </w:rPr>
              <w:t>current philosophies, processes and technologies for the modelling, communication, and management of information and to apply them in a collaborative working environment to support data-driven decision-making</w:t>
            </w:r>
          </w:p>
        </w:tc>
        <w:tc>
          <w:tcPr>
            <w:tcW w:w="2740" w:type="dxa"/>
            <w:vAlign w:val="center"/>
          </w:tcPr>
          <w:p w14:paraId="1B228D12" w14:textId="3F403886" w:rsidR="00F1784D" w:rsidRPr="001F29BD" w:rsidRDefault="00CD3359" w:rsidP="00A04940">
            <w:pPr>
              <w:tabs>
                <w:tab w:val="clear" w:pos="360"/>
                <w:tab w:val="clear" w:pos="720"/>
                <w:tab w:val="clear" w:pos="1080"/>
                <w:tab w:val="clear" w:pos="1440"/>
              </w:tabs>
              <w:autoSpaceDE w:val="0"/>
              <w:autoSpaceDN w:val="0"/>
              <w:adjustRightInd w:val="0"/>
              <w:jc w:val="center"/>
              <w:rPr>
                <w:rFonts w:ascii="Maison Neue Book" w:eastAsiaTheme="minorHAnsi" w:hAnsi="Maison Neue Book" w:cs="Maison Neue Book"/>
                <w:bCs w:val="0"/>
                <w:color w:val="211D1E"/>
                <w:sz w:val="16"/>
                <w:szCs w:val="16"/>
              </w:rPr>
            </w:pPr>
            <w:r>
              <w:rPr>
                <w:rFonts w:ascii="Maison Neue Book" w:eastAsiaTheme="minorHAnsi" w:hAnsi="Maison Neue Book" w:cs="Maison Neue Book"/>
                <w:bCs w:val="0"/>
                <w:color w:val="211D1E"/>
                <w:sz w:val="16"/>
                <w:szCs w:val="16"/>
              </w:rPr>
              <w:t>TFA1015 Building Technology and Digital Communication</w:t>
            </w:r>
          </w:p>
        </w:tc>
        <w:tc>
          <w:tcPr>
            <w:tcW w:w="2740" w:type="dxa"/>
            <w:vAlign w:val="center"/>
          </w:tcPr>
          <w:p w14:paraId="3C4030ED" w14:textId="1DC541F3" w:rsidR="007B0A90" w:rsidRPr="001F29BD" w:rsidRDefault="3D3F9C41" w:rsidP="3B516C13">
            <w:pPr>
              <w:tabs>
                <w:tab w:val="clear" w:pos="360"/>
                <w:tab w:val="clear" w:pos="720"/>
                <w:tab w:val="clear" w:pos="1080"/>
                <w:tab w:val="clear" w:pos="1440"/>
              </w:tabs>
              <w:autoSpaceDE w:val="0"/>
              <w:autoSpaceDN w:val="0"/>
              <w:adjustRightInd w:val="0"/>
              <w:jc w:val="center"/>
              <w:rPr>
                <w:rFonts w:ascii="Maison Neue Book" w:eastAsiaTheme="minorEastAsia" w:hAnsi="Maison Neue Book" w:cs="Maison Neue Book"/>
                <w:color w:val="211D1E"/>
                <w:sz w:val="16"/>
                <w:szCs w:val="16"/>
              </w:rPr>
            </w:pPr>
            <w:r w:rsidRPr="007F79C4">
              <w:rPr>
                <w:rFonts w:ascii="Maison Neue Book" w:eastAsiaTheme="minorEastAsia" w:hAnsi="Maison Neue Book" w:cs="Maison Neue Book"/>
                <w:color w:val="211D1E"/>
                <w:sz w:val="16"/>
                <w:szCs w:val="16"/>
              </w:rPr>
              <w:t>TIA102</w:t>
            </w:r>
            <w:r w:rsidR="422398B3" w:rsidRPr="3B516C13">
              <w:rPr>
                <w:rFonts w:ascii="Maison Neue Book" w:eastAsiaTheme="minorEastAsia" w:hAnsi="Maison Neue Book" w:cs="Maison Neue Book"/>
                <w:color w:val="211D1E"/>
                <w:sz w:val="16"/>
                <w:szCs w:val="16"/>
              </w:rPr>
              <w:t>9</w:t>
            </w:r>
            <w:r w:rsidRPr="007F79C4">
              <w:rPr>
                <w:rFonts w:ascii="Maison Neue Book" w:eastAsiaTheme="minorEastAsia" w:hAnsi="Maison Neue Book" w:cs="Maison Neue Book"/>
                <w:color w:val="211D1E"/>
                <w:sz w:val="16"/>
                <w:szCs w:val="16"/>
              </w:rPr>
              <w:t xml:space="preserve"> Collaborative Project</w:t>
            </w:r>
          </w:p>
          <w:p w14:paraId="178AB81E" w14:textId="1C8F67D5" w:rsidR="00F1784D" w:rsidRPr="001F29BD" w:rsidRDefault="00CD3359" w:rsidP="00A04940">
            <w:pPr>
              <w:tabs>
                <w:tab w:val="clear" w:pos="360"/>
                <w:tab w:val="clear" w:pos="720"/>
                <w:tab w:val="clear" w:pos="1080"/>
                <w:tab w:val="clear" w:pos="1440"/>
              </w:tabs>
              <w:autoSpaceDE w:val="0"/>
              <w:autoSpaceDN w:val="0"/>
              <w:adjustRightInd w:val="0"/>
              <w:jc w:val="center"/>
              <w:rPr>
                <w:rFonts w:ascii="Maison Neue Book" w:eastAsiaTheme="minorHAnsi" w:hAnsi="Maison Neue Book" w:cs="Maison Neue Book"/>
                <w:bCs w:val="0"/>
                <w:color w:val="211D1E"/>
                <w:sz w:val="16"/>
                <w:szCs w:val="16"/>
              </w:rPr>
            </w:pPr>
            <w:r>
              <w:rPr>
                <w:rFonts w:ascii="Maison Neue Book" w:eastAsiaTheme="minorHAnsi" w:hAnsi="Maison Neue Book" w:cs="Maison Neue Book"/>
                <w:bCs w:val="0"/>
                <w:color w:val="211D1E"/>
                <w:sz w:val="16"/>
                <w:szCs w:val="16"/>
              </w:rPr>
              <w:t>TIA1037 Building technology and digital detailing</w:t>
            </w:r>
          </w:p>
        </w:tc>
        <w:tc>
          <w:tcPr>
            <w:tcW w:w="2741" w:type="dxa"/>
            <w:vAlign w:val="center"/>
          </w:tcPr>
          <w:p w14:paraId="2A8A4E62" w14:textId="288A31D0" w:rsidR="00F1784D" w:rsidRPr="001F29BD" w:rsidRDefault="00CD3359" w:rsidP="00A04940">
            <w:pPr>
              <w:tabs>
                <w:tab w:val="clear" w:pos="360"/>
                <w:tab w:val="clear" w:pos="720"/>
                <w:tab w:val="clear" w:pos="1080"/>
                <w:tab w:val="clear" w:pos="1440"/>
              </w:tabs>
              <w:autoSpaceDE w:val="0"/>
              <w:autoSpaceDN w:val="0"/>
              <w:adjustRightInd w:val="0"/>
              <w:jc w:val="center"/>
              <w:rPr>
                <w:rFonts w:ascii="Maison Neue Book" w:eastAsiaTheme="minorHAnsi" w:hAnsi="Maison Neue Book" w:cs="Maison Neue Book"/>
                <w:bCs w:val="0"/>
                <w:color w:val="211D1E"/>
                <w:sz w:val="16"/>
                <w:szCs w:val="16"/>
              </w:rPr>
            </w:pPr>
            <w:r>
              <w:rPr>
                <w:rFonts w:ascii="Maison Neue Book" w:eastAsiaTheme="minorHAnsi" w:hAnsi="Maison Neue Book" w:cs="Maison Neue Book"/>
                <w:bCs w:val="0"/>
                <w:color w:val="211D1E"/>
                <w:sz w:val="16"/>
                <w:szCs w:val="16"/>
              </w:rPr>
              <w:t>THA1040 Advanced digital detailing &amp; sustainability</w:t>
            </w:r>
          </w:p>
        </w:tc>
      </w:tr>
      <w:tr w:rsidR="00F1784D" w:rsidRPr="008D55BF" w14:paraId="0C6A839D" w14:textId="0089CEDD" w:rsidTr="3B516C13">
        <w:trPr>
          <w:trHeight w:val="462"/>
        </w:trPr>
        <w:tc>
          <w:tcPr>
            <w:tcW w:w="6117" w:type="dxa"/>
          </w:tcPr>
          <w:p w14:paraId="4D42880F" w14:textId="1478C186" w:rsidR="00F1784D" w:rsidRPr="008D55BF" w:rsidRDefault="00F1784D" w:rsidP="00F1784D">
            <w:pPr>
              <w:numPr>
                <w:ilvl w:val="0"/>
                <w:numId w:val="16"/>
              </w:numPr>
              <w:tabs>
                <w:tab w:val="clear" w:pos="360"/>
                <w:tab w:val="clear" w:pos="720"/>
                <w:tab w:val="clear" w:pos="1080"/>
                <w:tab w:val="clear" w:pos="1440"/>
              </w:tabs>
              <w:autoSpaceDE w:val="0"/>
              <w:autoSpaceDN w:val="0"/>
              <w:adjustRightInd w:val="0"/>
              <w:ind w:left="341" w:hanging="341"/>
              <w:rPr>
                <w:rFonts w:ascii="Maison Neue Book" w:eastAsiaTheme="minorHAnsi" w:hAnsi="Maison Neue Book" w:cs="Maison Neue Book"/>
                <w:bCs w:val="0"/>
                <w:color w:val="211D1E"/>
                <w:sz w:val="16"/>
                <w:szCs w:val="16"/>
              </w:rPr>
            </w:pPr>
            <w:r w:rsidRPr="004223CA">
              <w:rPr>
                <w:rFonts w:ascii="Maison Neue Book" w:eastAsiaTheme="minorHAnsi" w:hAnsi="Maison Neue Book" w:cs="Maison Neue Book"/>
                <w:bCs w:val="0"/>
                <w:color w:val="211D1E"/>
                <w:sz w:val="16"/>
                <w:szCs w:val="16"/>
              </w:rPr>
              <w:t>current and emerging topics, technologies and practices (including regulations and standards) that inform the architectural technology discipline through self-reflection, identification of personal development needs, and action planning to maintain awareness and currency, and to accommodate specialisation in light of new and emerging professional environments.</w:t>
            </w:r>
          </w:p>
        </w:tc>
        <w:tc>
          <w:tcPr>
            <w:tcW w:w="2740" w:type="dxa"/>
            <w:vAlign w:val="center"/>
          </w:tcPr>
          <w:p w14:paraId="6360D998" w14:textId="1A9DD7AD" w:rsidR="00A04C11" w:rsidRDefault="00F1784D" w:rsidP="00A04940">
            <w:pPr>
              <w:tabs>
                <w:tab w:val="clear" w:pos="360"/>
                <w:tab w:val="clear" w:pos="720"/>
                <w:tab w:val="clear" w:pos="1080"/>
                <w:tab w:val="clear" w:pos="1440"/>
              </w:tabs>
              <w:autoSpaceDE w:val="0"/>
              <w:autoSpaceDN w:val="0"/>
              <w:adjustRightInd w:val="0"/>
              <w:jc w:val="center"/>
              <w:rPr>
                <w:rFonts w:ascii="Maison Neue Book" w:eastAsiaTheme="minorHAnsi" w:hAnsi="Maison Neue Book" w:cs="Maison Neue Book"/>
                <w:bCs w:val="0"/>
                <w:color w:val="211D1E"/>
                <w:sz w:val="16"/>
                <w:szCs w:val="16"/>
              </w:rPr>
            </w:pPr>
            <w:r w:rsidRPr="007F79C4">
              <w:rPr>
                <w:rFonts w:ascii="Maison Neue Book" w:eastAsiaTheme="minorHAnsi" w:hAnsi="Maison Neue Book" w:cs="Maison Neue Book"/>
                <w:bCs w:val="0"/>
                <w:color w:val="211D1E"/>
                <w:sz w:val="16"/>
                <w:szCs w:val="16"/>
              </w:rPr>
              <w:t>TFA1011 Construction Business and Law</w:t>
            </w:r>
          </w:p>
          <w:p w14:paraId="7FE788B3" w14:textId="58A5CD01" w:rsidR="00F1784D" w:rsidRPr="001F29BD" w:rsidRDefault="00CD3359" w:rsidP="00A04940">
            <w:pPr>
              <w:tabs>
                <w:tab w:val="clear" w:pos="360"/>
                <w:tab w:val="clear" w:pos="720"/>
                <w:tab w:val="clear" w:pos="1080"/>
                <w:tab w:val="clear" w:pos="1440"/>
              </w:tabs>
              <w:autoSpaceDE w:val="0"/>
              <w:autoSpaceDN w:val="0"/>
              <w:adjustRightInd w:val="0"/>
              <w:jc w:val="center"/>
              <w:rPr>
                <w:rFonts w:ascii="Maison Neue Book" w:eastAsiaTheme="minorHAnsi" w:hAnsi="Maison Neue Book" w:cs="Maison Neue Book"/>
                <w:bCs w:val="0"/>
                <w:color w:val="211D1E"/>
                <w:sz w:val="16"/>
                <w:szCs w:val="16"/>
              </w:rPr>
            </w:pPr>
            <w:r>
              <w:rPr>
                <w:rFonts w:ascii="Maison Neue Book" w:eastAsiaTheme="minorHAnsi" w:hAnsi="Maison Neue Book" w:cs="Maison Neue Book"/>
                <w:bCs w:val="0"/>
                <w:color w:val="211D1E"/>
                <w:sz w:val="16"/>
                <w:szCs w:val="16"/>
              </w:rPr>
              <w:t>TFA1016 Design &amp; Construction practice</w:t>
            </w:r>
          </w:p>
        </w:tc>
        <w:tc>
          <w:tcPr>
            <w:tcW w:w="2740" w:type="dxa"/>
            <w:vAlign w:val="center"/>
          </w:tcPr>
          <w:p w14:paraId="44642C18" w14:textId="6BB69466" w:rsidR="00A04C11" w:rsidRDefault="3D3F9C41" w:rsidP="3B516C13">
            <w:pPr>
              <w:tabs>
                <w:tab w:val="clear" w:pos="360"/>
                <w:tab w:val="clear" w:pos="720"/>
                <w:tab w:val="clear" w:pos="1080"/>
                <w:tab w:val="clear" w:pos="1440"/>
              </w:tabs>
              <w:autoSpaceDE w:val="0"/>
              <w:autoSpaceDN w:val="0"/>
              <w:adjustRightInd w:val="0"/>
              <w:jc w:val="center"/>
              <w:rPr>
                <w:rFonts w:ascii="Maison Neue Book" w:eastAsiaTheme="minorEastAsia" w:hAnsi="Maison Neue Book" w:cs="Maison Neue Book"/>
                <w:color w:val="211D1E"/>
                <w:sz w:val="16"/>
                <w:szCs w:val="16"/>
              </w:rPr>
            </w:pPr>
            <w:r w:rsidRPr="007F79C4">
              <w:rPr>
                <w:rFonts w:ascii="Maison Neue Book" w:eastAsiaTheme="minorEastAsia" w:hAnsi="Maison Neue Book" w:cs="Maison Neue Book"/>
                <w:color w:val="211D1E"/>
                <w:sz w:val="16"/>
                <w:szCs w:val="16"/>
              </w:rPr>
              <w:t>TIA102</w:t>
            </w:r>
            <w:r w:rsidR="56B12AFE" w:rsidRPr="3B516C13">
              <w:rPr>
                <w:rFonts w:ascii="Maison Neue Book" w:eastAsiaTheme="minorEastAsia" w:hAnsi="Maison Neue Book" w:cs="Maison Neue Book"/>
                <w:color w:val="211D1E"/>
                <w:sz w:val="16"/>
                <w:szCs w:val="16"/>
              </w:rPr>
              <w:t>9</w:t>
            </w:r>
            <w:r w:rsidRPr="007F79C4">
              <w:rPr>
                <w:rFonts w:ascii="Maison Neue Book" w:eastAsiaTheme="minorEastAsia" w:hAnsi="Maison Neue Book" w:cs="Maison Neue Book"/>
                <w:color w:val="211D1E"/>
                <w:sz w:val="16"/>
                <w:szCs w:val="16"/>
              </w:rPr>
              <w:t xml:space="preserve"> Collaborative Project</w:t>
            </w:r>
          </w:p>
          <w:p w14:paraId="707449D7" w14:textId="0282D318" w:rsidR="00F1784D" w:rsidRPr="001F29BD" w:rsidRDefault="00CD3359" w:rsidP="00A04940">
            <w:pPr>
              <w:tabs>
                <w:tab w:val="clear" w:pos="360"/>
                <w:tab w:val="clear" w:pos="720"/>
                <w:tab w:val="clear" w:pos="1080"/>
                <w:tab w:val="clear" w:pos="1440"/>
              </w:tabs>
              <w:autoSpaceDE w:val="0"/>
              <w:autoSpaceDN w:val="0"/>
              <w:adjustRightInd w:val="0"/>
              <w:jc w:val="center"/>
              <w:rPr>
                <w:rFonts w:ascii="Maison Neue Book" w:eastAsiaTheme="minorHAnsi" w:hAnsi="Maison Neue Book" w:cs="Maison Neue Book"/>
                <w:bCs w:val="0"/>
                <w:color w:val="211D1E"/>
                <w:sz w:val="16"/>
                <w:szCs w:val="16"/>
              </w:rPr>
            </w:pPr>
            <w:r>
              <w:rPr>
                <w:rFonts w:ascii="Maison Neue Book" w:eastAsiaTheme="minorHAnsi" w:hAnsi="Maison Neue Book" w:cs="Maison Neue Book"/>
                <w:bCs w:val="0"/>
                <w:color w:val="211D1E"/>
                <w:sz w:val="16"/>
                <w:szCs w:val="16"/>
              </w:rPr>
              <w:t>TIA1037 Building technology and digital detailing</w:t>
            </w:r>
          </w:p>
        </w:tc>
        <w:tc>
          <w:tcPr>
            <w:tcW w:w="2741" w:type="dxa"/>
            <w:vAlign w:val="center"/>
          </w:tcPr>
          <w:p w14:paraId="0053348D" w14:textId="683084D6" w:rsidR="00A04C11" w:rsidRPr="001F29BD" w:rsidRDefault="00CD3359" w:rsidP="00A04940">
            <w:pPr>
              <w:tabs>
                <w:tab w:val="clear" w:pos="360"/>
                <w:tab w:val="clear" w:pos="720"/>
                <w:tab w:val="clear" w:pos="1080"/>
                <w:tab w:val="clear" w:pos="1440"/>
              </w:tabs>
              <w:autoSpaceDE w:val="0"/>
              <w:autoSpaceDN w:val="0"/>
              <w:adjustRightInd w:val="0"/>
              <w:jc w:val="center"/>
              <w:rPr>
                <w:rFonts w:ascii="Maison Neue Book" w:eastAsiaTheme="minorHAnsi" w:hAnsi="Maison Neue Book" w:cs="Maison Neue Book"/>
                <w:bCs w:val="0"/>
                <w:color w:val="211D1E"/>
                <w:sz w:val="16"/>
                <w:szCs w:val="16"/>
              </w:rPr>
            </w:pPr>
            <w:r>
              <w:rPr>
                <w:rFonts w:ascii="Maison Neue Book" w:eastAsiaTheme="minorHAnsi" w:hAnsi="Maison Neue Book" w:cs="Maison Neue Book"/>
                <w:bCs w:val="0"/>
                <w:color w:val="211D1E"/>
                <w:sz w:val="16"/>
                <w:szCs w:val="16"/>
              </w:rPr>
              <w:t>THA1040 Advanced digital detailing &amp; sustainability</w:t>
            </w:r>
          </w:p>
          <w:p w14:paraId="41D19BEC" w14:textId="18FF8875" w:rsidR="00F1784D" w:rsidRPr="001F29BD" w:rsidRDefault="00F1784D" w:rsidP="00A04940">
            <w:pPr>
              <w:tabs>
                <w:tab w:val="clear" w:pos="360"/>
                <w:tab w:val="clear" w:pos="720"/>
                <w:tab w:val="clear" w:pos="1080"/>
                <w:tab w:val="clear" w:pos="1440"/>
              </w:tabs>
              <w:autoSpaceDE w:val="0"/>
              <w:autoSpaceDN w:val="0"/>
              <w:adjustRightInd w:val="0"/>
              <w:jc w:val="center"/>
              <w:rPr>
                <w:rFonts w:ascii="Maison Neue Book" w:eastAsiaTheme="minorHAnsi" w:hAnsi="Maison Neue Book" w:cs="Maison Neue Book"/>
                <w:bCs w:val="0"/>
                <w:color w:val="211D1E"/>
                <w:sz w:val="16"/>
                <w:szCs w:val="16"/>
              </w:rPr>
            </w:pPr>
            <w:r w:rsidRPr="001F29BD">
              <w:rPr>
                <w:rFonts w:ascii="Maison Neue Book" w:eastAsiaTheme="minorHAnsi" w:hAnsi="Maison Neue Book" w:cs="Maison Neue Book"/>
                <w:color w:val="211D1E"/>
                <w:sz w:val="16"/>
                <w:szCs w:val="16"/>
              </w:rPr>
              <w:t>THA1030 Professional Practice</w:t>
            </w:r>
          </w:p>
        </w:tc>
      </w:tr>
    </w:tbl>
    <w:p w14:paraId="5BD52C04" w14:textId="77777777" w:rsidR="009F304F" w:rsidRDefault="009F304F" w:rsidP="00EC2583">
      <w:pPr>
        <w:pStyle w:val="Default"/>
        <w:sectPr w:rsidR="009F304F" w:rsidSect="005D48C2">
          <w:pgSz w:w="16840" w:h="11907" w:orient="landscape" w:code="9"/>
          <w:pgMar w:top="720" w:right="425" w:bottom="720" w:left="720" w:header="431" w:footer="431" w:gutter="0"/>
          <w:cols w:space="720"/>
          <w:docGrid w:linePitch="360"/>
        </w:sectPr>
      </w:pPr>
    </w:p>
    <w:p w14:paraId="7FC64632" w14:textId="77777777" w:rsidR="00A3083F" w:rsidRPr="007A5E4A" w:rsidRDefault="00A3083F" w:rsidP="00A3083F">
      <w:pPr>
        <w:rPr>
          <w:rFonts w:ascii="Gill Sans MT" w:hAnsi="Gill Sans MT"/>
          <w:b/>
          <w:color w:val="17365D"/>
        </w:rPr>
      </w:pPr>
      <w:r w:rsidRPr="007A5E4A">
        <w:rPr>
          <w:rFonts w:ascii="Gill Sans MT" w:hAnsi="Gill Sans MT"/>
          <w:b/>
          <w:color w:val="17365D"/>
        </w:rPr>
        <w:lastRenderedPageBreak/>
        <w:t xml:space="preserve">Main Modules that deliver PDP Content </w:t>
      </w:r>
    </w:p>
    <w:p w14:paraId="6BE914E4" w14:textId="239C4313" w:rsidR="00A3083F" w:rsidRPr="007A5E4A" w:rsidRDefault="00FB0B02" w:rsidP="00A3083F">
      <w:pPr>
        <w:rPr>
          <w:rFonts w:ascii="Gill Sans MT" w:hAnsi="Gill Sans MT"/>
        </w:rPr>
      </w:pPr>
      <w:r w:rsidRPr="007A5E4A">
        <w:rPr>
          <w:rFonts w:ascii="Gill Sans MT" w:hAnsi="Gill Sans MT"/>
          <w:noProof/>
          <w:lang w:eastAsia="en-GB"/>
        </w:rPr>
        <mc:AlternateContent>
          <mc:Choice Requires="wps">
            <w:drawing>
              <wp:anchor distT="0" distB="0" distL="114300" distR="114300" simplePos="0" relativeHeight="251658241" behindDoc="0" locked="0" layoutInCell="1" allowOverlap="1" wp14:anchorId="06F75771" wp14:editId="0E3476A3">
                <wp:simplePos x="0" y="0"/>
                <wp:positionH relativeFrom="column">
                  <wp:posOffset>2743200</wp:posOffset>
                </wp:positionH>
                <wp:positionV relativeFrom="paragraph">
                  <wp:posOffset>41910</wp:posOffset>
                </wp:positionV>
                <wp:extent cx="2714625" cy="1272540"/>
                <wp:effectExtent l="0" t="0" r="28575" b="60960"/>
                <wp:wrapTight wrapText="bothSides">
                  <wp:wrapPolygon edited="0">
                    <wp:start x="758" y="0"/>
                    <wp:lineTo x="0" y="1617"/>
                    <wp:lineTo x="0" y="21018"/>
                    <wp:lineTo x="909" y="22311"/>
                    <wp:lineTo x="1061" y="22311"/>
                    <wp:lineTo x="20766" y="22311"/>
                    <wp:lineTo x="20918" y="22311"/>
                    <wp:lineTo x="21676" y="21018"/>
                    <wp:lineTo x="21676" y="1617"/>
                    <wp:lineTo x="20918" y="0"/>
                    <wp:lineTo x="758" y="0"/>
                  </wp:wrapPolygon>
                </wp:wrapTight>
                <wp:docPr id="2" name="Flowchart: Alternate Proces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4625" cy="1272540"/>
                        </a:xfrm>
                        <a:prstGeom prst="flowChartAlternateProcess">
                          <a:avLst/>
                        </a:prstGeom>
                        <a:noFill/>
                        <a:ln w="19050">
                          <a:solidFill>
                            <a:srgbClr val="4A7EBB"/>
                          </a:solidFill>
                          <a:miter lim="800000"/>
                          <a:headEnd/>
                          <a:tailEnd/>
                        </a:ln>
                        <a:effectLst>
                          <a:outerShdw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Lst>
                      </wps:spPr>
                      <wps:txbx>
                        <w:txbxContent>
                          <w:p w14:paraId="6C4FEE5D" w14:textId="25759E21" w:rsidR="00A3083F" w:rsidRDefault="00CD3359" w:rsidP="00A3083F">
                            <w:pPr>
                              <w:rPr>
                                <w:rFonts w:ascii="Gill Sans MT" w:hAnsi="Gill Sans MT"/>
                              </w:rPr>
                            </w:pPr>
                            <w:r w:rsidRPr="00AA0DF8">
                              <w:rPr>
                                <w:rFonts w:ascii="Gill Sans MT" w:hAnsi="Gill Sans MT"/>
                              </w:rPr>
                              <w:t>TIA102</w:t>
                            </w:r>
                            <w:r>
                              <w:rPr>
                                <w:rFonts w:ascii="Gill Sans MT" w:hAnsi="Gill Sans MT"/>
                              </w:rPr>
                              <w:t xml:space="preserve">9 </w:t>
                            </w:r>
                            <w:r w:rsidR="00A3083F">
                              <w:rPr>
                                <w:rFonts w:ascii="Gill Sans MT" w:hAnsi="Gill Sans MT"/>
                              </w:rPr>
                              <w:t xml:space="preserve">Collaborative Project </w:t>
                            </w:r>
                            <w:r>
                              <w:rPr>
                                <w:rFonts w:ascii="Gill Sans MT" w:hAnsi="Gill Sans MT"/>
                              </w:rPr>
                              <w:t>Built Environment</w:t>
                            </w:r>
                          </w:p>
                          <w:p w14:paraId="51784CA9" w14:textId="77777777" w:rsidR="00A3083F" w:rsidRDefault="00A3083F" w:rsidP="00A3083F">
                            <w:pPr>
                              <w:rPr>
                                <w:rFonts w:ascii="Gill Sans MT" w:hAnsi="Gill Sans MT"/>
                              </w:rPr>
                            </w:pPr>
                          </w:p>
                          <w:p w14:paraId="0F21D85F" w14:textId="77777777" w:rsidR="00A3083F" w:rsidRPr="0095676C" w:rsidRDefault="00A3083F" w:rsidP="00A3083F">
                            <w:pPr>
                              <w:rPr>
                                <w:rFonts w:ascii="Gill Sans MT" w:hAnsi="Gill Sans MT"/>
                                <w:sz w:val="40"/>
                                <w:szCs w:val="40"/>
                              </w:rPr>
                            </w:pPr>
                            <w:r w:rsidRPr="0095676C">
                              <w:rPr>
                                <w:b/>
                                <w:sz w:val="40"/>
                                <w:szCs w:val="40"/>
                              </w:rPr>
                              <w:t>Monitoring and update</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F75771"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 o:spid="_x0000_s1026" type="#_x0000_t176" style="position:absolute;margin-left:3in;margin-top:3.3pt;width:213.75pt;height:100.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" filled="f" fillcolor="#9bc1ff" strokecolor="#4a7ebb" strokeweight="1.5pt">
                <v:fill color2="#3f80cd" focus="100%" type="gradient">
                  <o:fill v:ext="view" type="gradientUnscaled"/>
                </v:fill>
                <v:shadow on="t" opacity="22938f" offset="0"/>
                <v:textbox inset=",7.2pt,,7.2pt">
                  <w:txbxContent>
                    <w:p w14:paraId="6C4FEE5D" w14:textId="25759E21" w:rsidR="00A3083F" w:rsidRDefault="00CD3359" w:rsidP="00A3083F">
                      <w:pPr>
                        <w:rPr>
                          <w:rFonts w:ascii="Gill Sans MT" w:hAnsi="Gill Sans MT"/>
                        </w:rPr>
                      </w:pPr>
                      <w:r w:rsidRPr="00AA0DF8">
                        <w:rPr>
                          <w:rFonts w:ascii="Gill Sans MT" w:hAnsi="Gill Sans MT"/>
                        </w:rPr>
                        <w:t>TIA102</w:t>
                      </w:r>
                      <w:r>
                        <w:rPr>
                          <w:rFonts w:ascii="Gill Sans MT" w:hAnsi="Gill Sans MT"/>
                        </w:rPr>
                        <w:t xml:space="preserve">9 </w:t>
                      </w:r>
                      <w:r w:rsidR="00A3083F">
                        <w:rPr>
                          <w:rFonts w:ascii="Gill Sans MT" w:hAnsi="Gill Sans MT"/>
                        </w:rPr>
                        <w:t xml:space="preserve">Collaborative Project </w:t>
                      </w:r>
                      <w:r>
                        <w:rPr>
                          <w:rFonts w:ascii="Gill Sans MT" w:hAnsi="Gill Sans MT"/>
                        </w:rPr>
                        <w:t>Built Environment</w:t>
                      </w:r>
                    </w:p>
                    <w:p w14:paraId="51784CA9" w14:textId="77777777" w:rsidR="00A3083F" w:rsidRDefault="00A3083F" w:rsidP="00A3083F">
                      <w:pPr>
                        <w:rPr>
                          <w:rFonts w:ascii="Gill Sans MT" w:hAnsi="Gill Sans MT"/>
                        </w:rPr>
                      </w:pPr>
                    </w:p>
                    <w:p w14:paraId="0F21D85F" w14:textId="77777777" w:rsidR="00A3083F" w:rsidRPr="0095676C" w:rsidRDefault="00A3083F" w:rsidP="00A3083F">
                      <w:pPr>
                        <w:rPr>
                          <w:rFonts w:ascii="Gill Sans MT" w:hAnsi="Gill Sans MT"/>
                          <w:sz w:val="40"/>
                          <w:szCs w:val="40"/>
                        </w:rPr>
                      </w:pPr>
                      <w:r w:rsidRPr="0095676C">
                        <w:rPr>
                          <w:b/>
                          <w:sz w:val="40"/>
                          <w:szCs w:val="40"/>
                        </w:rPr>
                        <w:t>Monitoring and update</w:t>
                      </w:r>
                    </w:p>
                  </w:txbxContent>
                </v:textbox>
                <w10:wrap type="tight"/>
              </v:shape>
            </w:pict>
          </mc:Fallback>
        </mc:AlternateContent>
      </w:r>
      <w:r w:rsidRPr="007A5E4A">
        <w:rPr>
          <w:rFonts w:ascii="Gill Sans MT" w:hAnsi="Gill Sans MT"/>
          <w:noProof/>
          <w:lang w:eastAsia="en-GB"/>
        </w:rPr>
        <mc:AlternateContent>
          <mc:Choice Requires="wps">
            <w:drawing>
              <wp:anchor distT="0" distB="0" distL="114300" distR="114300" simplePos="0" relativeHeight="251658242" behindDoc="0" locked="0" layoutInCell="1" allowOverlap="1" wp14:anchorId="59E22CF7" wp14:editId="7D9E1EE7">
                <wp:simplePos x="0" y="0"/>
                <wp:positionH relativeFrom="column">
                  <wp:posOffset>5715000</wp:posOffset>
                </wp:positionH>
                <wp:positionV relativeFrom="paragraph">
                  <wp:posOffset>41910</wp:posOffset>
                </wp:positionV>
                <wp:extent cx="2714625" cy="1051560"/>
                <wp:effectExtent l="0" t="0" r="28575" b="53340"/>
                <wp:wrapTight wrapText="bothSides">
                  <wp:wrapPolygon edited="0">
                    <wp:start x="606" y="0"/>
                    <wp:lineTo x="0" y="1565"/>
                    <wp:lineTo x="0" y="21130"/>
                    <wp:lineTo x="758" y="22304"/>
                    <wp:lineTo x="20918" y="22304"/>
                    <wp:lineTo x="21676" y="21130"/>
                    <wp:lineTo x="21676" y="1565"/>
                    <wp:lineTo x="21069" y="0"/>
                    <wp:lineTo x="606" y="0"/>
                  </wp:wrapPolygon>
                </wp:wrapTight>
                <wp:docPr id="1" name="Flowchart: Alternate Proces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4625" cy="1051560"/>
                        </a:xfrm>
                        <a:prstGeom prst="flowChartAlternateProcess">
                          <a:avLst/>
                        </a:prstGeom>
                        <a:noFill/>
                        <a:ln w="19050">
                          <a:solidFill>
                            <a:srgbClr val="4A7EBB"/>
                          </a:solidFill>
                          <a:miter lim="800000"/>
                          <a:headEnd/>
                          <a:tailEnd/>
                        </a:ln>
                        <a:effectLst>
                          <a:outerShdw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Lst>
                      </wps:spPr>
                      <wps:txbx>
                        <w:txbxContent>
                          <w:p w14:paraId="7C4066E5" w14:textId="77777777" w:rsidR="00A3083F" w:rsidRDefault="00A3083F" w:rsidP="00A3083F">
                            <w:r>
                              <w:t xml:space="preserve">THA1030 Professional Practice </w:t>
                            </w:r>
                          </w:p>
                          <w:p w14:paraId="4DB852BB" w14:textId="77777777" w:rsidR="00A3083F" w:rsidRDefault="00A3083F" w:rsidP="00A3083F"/>
                          <w:p w14:paraId="334AAD5F" w14:textId="77777777" w:rsidR="00A3083F" w:rsidRPr="0095676C" w:rsidRDefault="00A3083F" w:rsidP="00A3083F">
                            <w:pPr>
                              <w:rPr>
                                <w:sz w:val="40"/>
                                <w:szCs w:val="40"/>
                              </w:rPr>
                            </w:pPr>
                            <w:r w:rsidRPr="0095676C">
                              <w:rPr>
                                <w:b/>
                                <w:sz w:val="40"/>
                                <w:szCs w:val="40"/>
                              </w:rPr>
                              <w:t>Final review</w:t>
                            </w:r>
                          </w:p>
                          <w:p w14:paraId="52E9DC65" w14:textId="77777777" w:rsidR="00A3083F" w:rsidRDefault="00A3083F" w:rsidP="00A3083F"/>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6AD02670">
              <v:shape id="Flowchart: Alternate Process 1" style="position:absolute;margin-left:450pt;margin-top:3.3pt;width:213.75pt;height:82.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ed="f" fillcolor="#9bc1ff" strokecolor="#4a7ebb" strokeweight="1.5pt"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" w14:anchorId="59E22CF7">
                <v:fill type="gradient" color2="#3f80cd" focus="100%">
                  <o:fill v:ext="view" type="gradientUnscaled"/>
                </v:fill>
                <v:shadow on="t" opacity="22938f" offset="0"/>
                <v:textbox inset=",7.2pt,,7.2pt">
                  <w:txbxContent>
                    <w:p w:rsidR="00A3083F" w:rsidP="00A3083F" w:rsidRDefault="00A3083F" w14:paraId="0A8EB2F6" w14:textId="77777777">
                      <w:r>
                        <w:t xml:space="preserve">THA1030 Professional Practice </w:t>
                      </w:r>
                    </w:p>
                    <w:p w:rsidR="00A3083F" w:rsidP="00A3083F" w:rsidRDefault="00A3083F" w14:paraId="0A37501D" w14:textId="77777777"/>
                    <w:p w:rsidRPr="0095676C" w:rsidR="00A3083F" w:rsidP="00A3083F" w:rsidRDefault="00A3083F" w14:paraId="7BB97DDE" w14:textId="77777777">
                      <w:pPr>
                        <w:rPr>
                          <w:sz w:val="40"/>
                          <w:szCs w:val="40"/>
                        </w:rPr>
                      </w:pPr>
                      <w:r w:rsidRPr="0095676C">
                        <w:rPr>
                          <w:b/>
                          <w:sz w:val="40"/>
                          <w:szCs w:val="40"/>
                        </w:rPr>
                        <w:t>Final review</w:t>
                      </w:r>
                    </w:p>
                    <w:p w:rsidR="00A3083F" w:rsidP="00A3083F" w:rsidRDefault="00A3083F" w14:paraId="5DAB6C7B" w14:textId="77777777"/>
                  </w:txbxContent>
                </v:textbox>
                <w10:wrap type="tight"/>
              </v:shape>
            </w:pict>
          </mc:Fallback>
        </mc:AlternateContent>
      </w:r>
      <w:r w:rsidRPr="007A5E4A">
        <w:rPr>
          <w:rFonts w:ascii="Gill Sans MT" w:hAnsi="Gill Sans MT"/>
          <w:noProof/>
          <w:lang w:eastAsia="en-GB"/>
        </w:rPr>
        <mc:AlternateContent>
          <mc:Choice Requires="wps">
            <w:drawing>
              <wp:anchor distT="0" distB="0" distL="114300" distR="114300" simplePos="0" relativeHeight="251658240" behindDoc="0" locked="0" layoutInCell="1" allowOverlap="1" wp14:anchorId="51F6DFDF" wp14:editId="34F895E7">
                <wp:simplePos x="0" y="0"/>
                <wp:positionH relativeFrom="margin">
                  <wp:align>left</wp:align>
                </wp:positionH>
                <wp:positionV relativeFrom="paragraph">
                  <wp:posOffset>60325</wp:posOffset>
                </wp:positionV>
                <wp:extent cx="2505075" cy="1109345"/>
                <wp:effectExtent l="0" t="0" r="28575" b="52705"/>
                <wp:wrapTight wrapText="bothSides">
                  <wp:wrapPolygon edited="0">
                    <wp:start x="657" y="0"/>
                    <wp:lineTo x="0" y="1484"/>
                    <wp:lineTo x="0" y="20772"/>
                    <wp:lineTo x="821" y="22255"/>
                    <wp:lineTo x="20861" y="22255"/>
                    <wp:lineTo x="21682" y="21143"/>
                    <wp:lineTo x="21682" y="1484"/>
                    <wp:lineTo x="21025" y="0"/>
                    <wp:lineTo x="657" y="0"/>
                  </wp:wrapPolygon>
                </wp:wrapTight>
                <wp:docPr id="3" name="Flowchart: Alternate Proces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5075" cy="1109345"/>
                        </a:xfrm>
                        <a:prstGeom prst="flowChartAlternateProcess">
                          <a:avLst/>
                        </a:prstGeom>
                        <a:noFill/>
                        <a:ln w="19050">
                          <a:solidFill>
                            <a:srgbClr val="4A7EBB"/>
                          </a:solidFill>
                          <a:miter lim="800000"/>
                          <a:headEnd/>
                          <a:tailEnd/>
                        </a:ln>
                        <a:effectLst>
                          <a:outerShdw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Lst>
                      </wps:spPr>
                      <wps:txbx>
                        <w:txbxContent>
                          <w:p w14:paraId="54E3F24B" w14:textId="4B4BEE0F" w:rsidR="00A3083F" w:rsidRPr="007A5E4A" w:rsidRDefault="00A3083F" w:rsidP="00A3083F">
                            <w:pPr>
                              <w:rPr>
                                <w:rFonts w:ascii="Gill Sans MT" w:hAnsi="Gill Sans MT"/>
                              </w:rPr>
                            </w:pPr>
                            <w:r>
                              <w:rPr>
                                <w:rFonts w:ascii="Gill Sans MT" w:hAnsi="Gill Sans MT"/>
                              </w:rPr>
                              <w:t>TFA101</w:t>
                            </w:r>
                            <w:r w:rsidR="00D419F3">
                              <w:rPr>
                                <w:rFonts w:ascii="Gill Sans MT" w:hAnsi="Gill Sans MT"/>
                              </w:rPr>
                              <w:t>1</w:t>
                            </w:r>
                            <w:r>
                              <w:rPr>
                                <w:rFonts w:ascii="Gill Sans MT" w:hAnsi="Gill Sans MT"/>
                              </w:rPr>
                              <w:t xml:space="preserve"> Construction Business </w:t>
                            </w:r>
                            <w:r w:rsidR="00D419F3">
                              <w:rPr>
                                <w:rFonts w:ascii="Gill Sans MT" w:hAnsi="Gill Sans MT"/>
                              </w:rPr>
                              <w:t>and Law</w:t>
                            </w:r>
                          </w:p>
                          <w:p w14:paraId="47D31D09" w14:textId="77777777" w:rsidR="00A3083F" w:rsidRPr="0095676C" w:rsidRDefault="00A3083F" w:rsidP="00A3083F">
                            <w:pPr>
                              <w:rPr>
                                <w:b/>
                                <w:sz w:val="40"/>
                                <w:szCs w:val="40"/>
                              </w:rPr>
                            </w:pPr>
                            <w:r w:rsidRPr="0095676C">
                              <w:rPr>
                                <w:b/>
                                <w:sz w:val="40"/>
                                <w:szCs w:val="40"/>
                              </w:rPr>
                              <w:t xml:space="preserve">Planning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75D37DA0">
              <v:shape id="Flowchart: Alternate Process 3" style="position:absolute;margin-left:0;margin-top:4.75pt;width:197.25pt;height:87.3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spid="_x0000_s1028" filled="f" fillcolor="#9bc1ff" strokecolor="#4a7ebb" strokeweight="1.5pt"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" w14:anchorId="51F6DFDF">
                <v:fill type="gradient" color2="#3f80cd" focus="100%">
                  <o:fill v:ext="view" type="gradientUnscaled"/>
                </v:fill>
                <v:shadow on="t" opacity="22938f" offset="0"/>
                <v:textbox inset=",7.2pt,,7.2pt">
                  <w:txbxContent>
                    <w:p w:rsidRPr="007A5E4A" w:rsidR="00A3083F" w:rsidP="00A3083F" w:rsidRDefault="00A3083F" w14:paraId="331BA710" w14:textId="4B4BEE0F">
                      <w:pPr>
                        <w:rPr>
                          <w:rFonts w:ascii="Gill Sans MT" w:hAnsi="Gill Sans MT"/>
                        </w:rPr>
                      </w:pPr>
                      <w:r>
                        <w:rPr>
                          <w:rFonts w:ascii="Gill Sans MT" w:hAnsi="Gill Sans MT"/>
                        </w:rPr>
                        <w:t>TFA101</w:t>
                      </w:r>
                      <w:r w:rsidR="00D419F3">
                        <w:rPr>
                          <w:rFonts w:ascii="Gill Sans MT" w:hAnsi="Gill Sans MT"/>
                        </w:rPr>
                        <w:t>1</w:t>
                      </w:r>
                      <w:r>
                        <w:rPr>
                          <w:rFonts w:ascii="Gill Sans MT" w:hAnsi="Gill Sans MT"/>
                        </w:rPr>
                        <w:t xml:space="preserve"> Construction Business </w:t>
                      </w:r>
                      <w:r w:rsidR="00D419F3">
                        <w:rPr>
                          <w:rFonts w:ascii="Gill Sans MT" w:hAnsi="Gill Sans MT"/>
                        </w:rPr>
                        <w:t>and Law</w:t>
                      </w:r>
                    </w:p>
                    <w:p w:rsidRPr="0095676C" w:rsidR="00A3083F" w:rsidP="00A3083F" w:rsidRDefault="00A3083F" w14:paraId="09686945" w14:textId="77777777">
                      <w:pPr>
                        <w:rPr>
                          <w:b/>
                          <w:sz w:val="40"/>
                          <w:szCs w:val="40"/>
                        </w:rPr>
                      </w:pPr>
                      <w:r w:rsidRPr="0095676C">
                        <w:rPr>
                          <w:b/>
                          <w:sz w:val="40"/>
                          <w:szCs w:val="40"/>
                        </w:rPr>
                        <w:t xml:space="preserve">Planning </w:t>
                      </w:r>
                    </w:p>
                  </w:txbxContent>
                </v:textbox>
                <w10:wrap type="tight" anchorx="margin"/>
              </v:shape>
            </w:pict>
          </mc:Fallback>
        </mc:AlternateContent>
      </w:r>
      <w:r w:rsidR="00A3083F" w:rsidRPr="007A5E4A">
        <w:rPr>
          <w:rFonts w:ascii="Gill Sans MT" w:hAnsi="Gill Sans MT"/>
          <w:noProof/>
          <w:lang w:eastAsia="en-GB"/>
        </w:rPr>
        <mc:AlternateContent>
          <mc:Choice Requires="wps">
            <w:drawing>
              <wp:anchor distT="0" distB="0" distL="114300" distR="114300" simplePos="0" relativeHeight="251658243" behindDoc="0" locked="0" layoutInCell="1" allowOverlap="1" wp14:anchorId="05240595" wp14:editId="37D6D4BF">
                <wp:simplePos x="0" y="0"/>
                <wp:positionH relativeFrom="column">
                  <wp:posOffset>8458200</wp:posOffset>
                </wp:positionH>
                <wp:positionV relativeFrom="paragraph">
                  <wp:posOffset>506095</wp:posOffset>
                </wp:positionV>
                <wp:extent cx="904875" cy="447675"/>
                <wp:effectExtent l="9525" t="39370" r="28575" b="65405"/>
                <wp:wrapTight wrapText="bothSides">
                  <wp:wrapPolygon edited="0">
                    <wp:start x="-455" y="22979"/>
                    <wp:lineTo x="21827" y="22979"/>
                    <wp:lineTo x="21827" y="21600"/>
                    <wp:lineTo x="14097" y="5515"/>
                    <wp:lineTo x="10686" y="0"/>
                    <wp:lineTo x="10459" y="0"/>
                    <wp:lineTo x="-455" y="21600"/>
                    <wp:lineTo x="-455" y="22979"/>
                  </wp:wrapPolygon>
                </wp:wrapTight>
                <wp:docPr id="4" name="Flowchart: Extrac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04875" cy="447675"/>
                        </a:xfrm>
                        <a:prstGeom prst="flowChartExtract">
                          <a:avLst/>
                        </a:prstGeom>
                        <a:gradFill rotWithShape="0">
                          <a:gsLst>
                            <a:gs pos="0">
                              <a:srgbClr val="9BC1FF"/>
                            </a:gs>
                            <a:gs pos="100000">
                              <a:srgbClr val="3F80CD"/>
                            </a:gs>
                          </a:gsLst>
                          <a:lin ang="5400000"/>
                        </a:gradFill>
                        <a:ln w="19050">
                          <a:solidFill>
                            <a:srgbClr val="4A7EBB"/>
                          </a:solidFill>
                          <a:miter lim="800000"/>
                          <a:headEnd/>
                          <a:tailEnd/>
                        </a:ln>
                        <a:effectLst>
                          <a:outerShdw dist="25400" dir="5400000" algn="ctr" rotWithShape="0">
                            <a:srgbClr val="808080">
                              <a:alpha val="35001"/>
                            </a:srgbClr>
                          </a:outerShdw>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w16du="http://schemas.microsoft.com/office/word/2023/wordml/word16du">
            <w:pict w14:anchorId="695D3C53">
              <v:shapetype id="_x0000_t127" coordsize="21600,21600" o:spt="127" path="m10800,l21600,21600,,21600xe" w14:anchorId="1DDDB70A">
                <v:stroke joinstyle="miter"/>
                <v:path textboxrect="5400,10800,16200,21600" gradientshapeok="t" o:connecttype="custom" o:connectlocs="10800,0;5400,10800;10800,21600;16200,10800"/>
              </v:shapetype>
              <v:shape id="Flowchart: Extract 4" style="position:absolute;margin-left:666pt;margin-top:39.85pt;width:71.25pt;height:35.25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9bc1ff" strokecolor="#4a7ebb" strokeweight="1.5pt" type="#_x0000_t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">
                <v:fill type="gradient" color2="#3f80cd" focus="100%">
                  <o:fill v:ext="view" type="gradientUnscaled"/>
                </v:fill>
                <v:shadow on="t" opacity="22938f" offset="0"/>
                <v:textbox inset=",7.2pt,,7.2pt"/>
                <w10:wrap type="tight"/>
              </v:shape>
            </w:pict>
          </mc:Fallback>
        </mc:AlternateContent>
      </w:r>
    </w:p>
    <w:p w14:paraId="67D363F0" w14:textId="77777777" w:rsidR="00A3083F" w:rsidRDefault="00A3083F" w:rsidP="00A3083F">
      <w:pPr>
        <w:rPr>
          <w:rFonts w:ascii="Gill Sans MT" w:hAnsi="Gill Sans MT"/>
          <w:b/>
        </w:rPr>
      </w:pPr>
    </w:p>
    <w:p w14:paraId="75BF1D26" w14:textId="77777777" w:rsidR="00950356" w:rsidRDefault="00950356" w:rsidP="00F23494">
      <w:pPr>
        <w:jc w:val="both"/>
        <w:rPr>
          <w:rFonts w:ascii="Gill Sans MT" w:hAnsi="Gill Sans MT"/>
        </w:rPr>
      </w:pPr>
    </w:p>
    <w:p w14:paraId="6697E370" w14:textId="77777777" w:rsidR="00950356" w:rsidRDefault="00950356" w:rsidP="00F23494">
      <w:pPr>
        <w:jc w:val="both"/>
        <w:rPr>
          <w:rFonts w:ascii="Gill Sans MT" w:hAnsi="Gill Sans MT"/>
        </w:rPr>
      </w:pPr>
    </w:p>
    <w:p w14:paraId="6BE81240" w14:textId="77777777" w:rsidR="00950356" w:rsidRDefault="00950356" w:rsidP="00F23494">
      <w:pPr>
        <w:jc w:val="both"/>
        <w:rPr>
          <w:rFonts w:ascii="Gill Sans MT" w:hAnsi="Gill Sans MT"/>
        </w:rPr>
      </w:pPr>
    </w:p>
    <w:p w14:paraId="46BF0D99" w14:textId="77777777" w:rsidR="00950356" w:rsidRDefault="00950356" w:rsidP="00F23494">
      <w:pPr>
        <w:jc w:val="both"/>
        <w:rPr>
          <w:rFonts w:ascii="Gill Sans MT" w:hAnsi="Gill Sans MT"/>
        </w:rPr>
      </w:pPr>
    </w:p>
    <w:p w14:paraId="125A5FBF" w14:textId="77777777" w:rsidR="00950356" w:rsidRDefault="00950356" w:rsidP="00F23494">
      <w:pPr>
        <w:jc w:val="both"/>
        <w:rPr>
          <w:rFonts w:ascii="Gill Sans MT" w:hAnsi="Gill Sans MT"/>
        </w:rPr>
      </w:pPr>
    </w:p>
    <w:p w14:paraId="1D93EF89" w14:textId="77777777" w:rsidR="00950356" w:rsidRDefault="00950356" w:rsidP="00F23494">
      <w:pPr>
        <w:jc w:val="both"/>
        <w:rPr>
          <w:rFonts w:ascii="Gill Sans MT" w:hAnsi="Gill Sans MT"/>
        </w:rPr>
      </w:pPr>
    </w:p>
    <w:p w14:paraId="67683745" w14:textId="724D9C30" w:rsidR="00F23494" w:rsidRDefault="00F23494" w:rsidP="00F23494">
      <w:pPr>
        <w:jc w:val="both"/>
        <w:rPr>
          <w:rFonts w:ascii="Gill Sans MT" w:hAnsi="Gill Sans MT"/>
        </w:rPr>
      </w:pPr>
      <w:r>
        <w:rPr>
          <w:rFonts w:ascii="Gill Sans MT" w:hAnsi="Gill Sans MT"/>
        </w:rPr>
        <w:t>Being an industry-oriented course, Personal Development Planning (PDP) is an integral part of the B.Sc. Architectural Technology course. The students are not only expected to learn the theoretical aspects of the pathway, they are also expected to develop their skills set to prepare for the industry practice orientation. Identifying individual strengths and weaknesses helping / hindering the achievement of learning objectives of the course is important in planning the actions ahead. In this regard, students are expected to embark on a PDP process.</w:t>
      </w:r>
    </w:p>
    <w:p w14:paraId="241D3ECA" w14:textId="0A1695D9" w:rsidR="00F23494" w:rsidRDefault="00F23494" w:rsidP="00F23494">
      <w:pPr>
        <w:jc w:val="both"/>
        <w:rPr>
          <w:rFonts w:ascii="Gill Sans MT" w:hAnsi="Gill Sans MT"/>
        </w:rPr>
      </w:pPr>
      <w:r>
        <w:rPr>
          <w:rFonts w:ascii="Gill Sans MT" w:hAnsi="Gill Sans MT"/>
        </w:rPr>
        <w:t xml:space="preserve">At the start, the students are expected to experience the broader scope of the chosen pathway. The </w:t>
      </w:r>
      <w:r w:rsidR="00CD3359">
        <w:rPr>
          <w:rFonts w:ascii="Gill Sans MT" w:hAnsi="Gill Sans MT"/>
        </w:rPr>
        <w:t xml:space="preserve">TFA1011 </w:t>
      </w:r>
      <w:r w:rsidRPr="00171215">
        <w:rPr>
          <w:rFonts w:ascii="Gill Sans MT" w:hAnsi="Gill Sans MT"/>
          <w:b/>
        </w:rPr>
        <w:t>Construction Business</w:t>
      </w:r>
      <w:r>
        <w:rPr>
          <w:rFonts w:ascii="Gill Sans MT" w:hAnsi="Gill Sans MT"/>
          <w:b/>
        </w:rPr>
        <w:t xml:space="preserve"> </w:t>
      </w:r>
      <w:r w:rsidR="00CD3359">
        <w:rPr>
          <w:rFonts w:ascii="Gill Sans MT" w:hAnsi="Gill Sans MT"/>
          <w:b/>
        </w:rPr>
        <w:t>and Law</w:t>
      </w:r>
      <w:r w:rsidR="00CD3359">
        <w:rPr>
          <w:rFonts w:ascii="Gill Sans MT" w:hAnsi="Gill Sans MT"/>
        </w:rPr>
        <w:t xml:space="preserve"> </w:t>
      </w:r>
      <w:r>
        <w:rPr>
          <w:rFonts w:ascii="Gill Sans MT" w:hAnsi="Gill Sans MT"/>
        </w:rPr>
        <w:t xml:space="preserve">module provide the basis for this as it will highlight the basic characteristics of each of the pathways. This is a Foundation level module (year 1) and the student will explore the basic knowledge and skills requirements to become a professional. During this module, students are expected to undertake a self-evaluation using a SWOT analysis, which will form as the basis to identify the gaps in their skills to complete the course successfully. Accordingly, this module will facilitate the creation of the initial plan for their personal development.   </w:t>
      </w:r>
    </w:p>
    <w:p w14:paraId="10FE945E" w14:textId="71D4716A" w:rsidR="00F23494" w:rsidRPr="00904785" w:rsidRDefault="00F23494" w:rsidP="00F23494">
      <w:pPr>
        <w:jc w:val="both"/>
        <w:rPr>
          <w:rFonts w:ascii="Gill Sans MT" w:hAnsi="Gill Sans MT"/>
        </w:rPr>
      </w:pPr>
      <w:r>
        <w:rPr>
          <w:rFonts w:ascii="Gill Sans MT" w:hAnsi="Gill Sans MT"/>
        </w:rPr>
        <w:t xml:space="preserve">As construction is a multi-disciplinary environment, teamwork is an essential part of all the professionals in the industry.  The </w:t>
      </w:r>
      <w:r w:rsidR="00CD3359" w:rsidRPr="00AA0DF8">
        <w:rPr>
          <w:rFonts w:ascii="Gill Sans MT" w:hAnsi="Gill Sans MT"/>
        </w:rPr>
        <w:t>TIA102</w:t>
      </w:r>
      <w:r w:rsidR="00CD3359">
        <w:rPr>
          <w:rFonts w:ascii="Gill Sans MT" w:hAnsi="Gill Sans MT"/>
        </w:rPr>
        <w:t xml:space="preserve">9 </w:t>
      </w:r>
      <w:r w:rsidRPr="005F3B4F">
        <w:rPr>
          <w:rFonts w:ascii="Gill Sans MT" w:hAnsi="Gill Sans MT"/>
          <w:b/>
        </w:rPr>
        <w:t>Collaborative Project</w:t>
      </w:r>
      <w:r>
        <w:rPr>
          <w:rFonts w:ascii="Gill Sans MT" w:hAnsi="Gill Sans MT"/>
        </w:rPr>
        <w:t xml:space="preserve"> </w:t>
      </w:r>
      <w:r w:rsidR="00CD3359">
        <w:rPr>
          <w:rFonts w:ascii="Gill Sans MT" w:hAnsi="Gill Sans MT"/>
        </w:rPr>
        <w:t xml:space="preserve">Built Environment </w:t>
      </w:r>
      <w:r>
        <w:rPr>
          <w:rFonts w:ascii="Gill Sans MT" w:hAnsi="Gill Sans MT"/>
        </w:rPr>
        <w:t xml:space="preserve">module offered at the intermediate level is intended to mimic this multi-disciplinary environment. Within this module, the students will be asked to reflect on their progress with the PDP actions, and at the same time will be asked to reflect on their skills gaps in working within multi-disciplinary environment. Accordingly, this will serve as monitoring milestone for the PDPs as well as an opportunity to update / renew their PDP objectives and tasks. At the </w:t>
      </w:r>
      <w:proofErr w:type="spellStart"/>
      <w:r>
        <w:rPr>
          <w:rFonts w:ascii="Gill Sans MT" w:hAnsi="Gill Sans MT"/>
        </w:rPr>
        <w:t>honors</w:t>
      </w:r>
      <w:proofErr w:type="spellEnd"/>
      <w:r>
        <w:rPr>
          <w:rFonts w:ascii="Gill Sans MT" w:hAnsi="Gill Sans MT"/>
        </w:rPr>
        <w:t xml:space="preserve"> level the students are expected to work towards industry orientation and self-reflection is an integral part of this level. The THA1030 </w:t>
      </w:r>
      <w:r w:rsidRPr="00904785">
        <w:rPr>
          <w:rFonts w:ascii="Gill Sans MT" w:hAnsi="Gill Sans MT"/>
          <w:b/>
        </w:rPr>
        <w:t xml:space="preserve">Professional Practice </w:t>
      </w:r>
      <w:r>
        <w:rPr>
          <w:rFonts w:ascii="Gill Sans MT" w:hAnsi="Gill Sans MT"/>
        </w:rPr>
        <w:t xml:space="preserve">module offered at this level will provide the students to reflect deeply on their newly gained skills and knowledge and their relevance to the industry practice. This module will be also been enhanced by our industry advisory board through external guest lectures, professional body outreach programme and employability workshops. </w:t>
      </w:r>
      <w:r w:rsidRPr="004C5894">
        <w:rPr>
          <w:rFonts w:ascii="Gill Sans MT" w:hAnsi="Gill Sans MT"/>
        </w:rPr>
        <w:t>Students will be encouraged to engage with related professional bodies such as CIAT, with a view to obtaining recognised membership. The</w:t>
      </w:r>
      <w:r>
        <w:rPr>
          <w:rFonts w:ascii="Gill Sans MT" w:hAnsi="Gill Sans MT"/>
        </w:rPr>
        <w:t xml:space="preserve"> PDPs will be reviewed within this module and the final opportunities are provided to overcome any barriers to achieve the planned development goals in the PDPs.  </w:t>
      </w:r>
    </w:p>
    <w:p w14:paraId="118E8A7B" w14:textId="77777777" w:rsidR="00F23494" w:rsidRPr="007A5E4A" w:rsidRDefault="00F23494" w:rsidP="00F23494">
      <w:pPr>
        <w:jc w:val="both"/>
        <w:rPr>
          <w:rFonts w:ascii="Gill Sans MT" w:hAnsi="Gill Sans MT"/>
        </w:rPr>
      </w:pPr>
    </w:p>
    <w:p w14:paraId="24634A3B" w14:textId="5BD79C9F" w:rsidR="00F23494" w:rsidRPr="007A5E4A" w:rsidRDefault="00F23494" w:rsidP="00F23494">
      <w:pPr>
        <w:jc w:val="both"/>
        <w:rPr>
          <w:rFonts w:ascii="Gill Sans MT" w:hAnsi="Gill Sans MT"/>
          <w:b/>
          <w:color w:val="17365D"/>
        </w:rPr>
      </w:pPr>
      <w:r w:rsidRPr="007A5E4A">
        <w:rPr>
          <w:rFonts w:ascii="Gill Sans MT" w:hAnsi="Gill Sans MT"/>
          <w:b/>
          <w:color w:val="17365D"/>
        </w:rPr>
        <w:t xml:space="preserve">Other Modules that deliver PDP Content </w:t>
      </w:r>
    </w:p>
    <w:p w14:paraId="10238018" w14:textId="77777777" w:rsidR="00F23494" w:rsidRDefault="00F23494" w:rsidP="00F23494">
      <w:pPr>
        <w:jc w:val="both"/>
        <w:rPr>
          <w:rFonts w:ascii="Gill Sans MT" w:hAnsi="Gill Sans MT"/>
        </w:rPr>
      </w:pPr>
      <w:r>
        <w:rPr>
          <w:rFonts w:ascii="Gill Sans MT" w:hAnsi="Gill Sans MT"/>
        </w:rPr>
        <w:t xml:space="preserve">While the above modules explicitly facilitate the PDP process, all the other modules within the programme such as </w:t>
      </w:r>
      <w:r w:rsidRPr="002858D5">
        <w:rPr>
          <w:rFonts w:ascii="Gill Sans MT" w:hAnsi="Gill Sans MT"/>
          <w:b/>
        </w:rPr>
        <w:t xml:space="preserve">TST1525 placement module </w:t>
      </w:r>
      <w:r>
        <w:rPr>
          <w:rFonts w:ascii="Gill Sans MT" w:hAnsi="Gill Sans MT"/>
        </w:rPr>
        <w:t xml:space="preserve">will provide stepping stones to achieve and revise development goals in individual development goals. For example, as the course progresses, it is likely that the students will develop their own interests in specialisations. </w:t>
      </w:r>
    </w:p>
    <w:p w14:paraId="3CF5D736" w14:textId="77777777" w:rsidR="00F23494" w:rsidRDefault="00F23494" w:rsidP="00F23494">
      <w:pPr>
        <w:jc w:val="both"/>
        <w:rPr>
          <w:rFonts w:ascii="Gill Sans MT" w:hAnsi="Gill Sans MT"/>
        </w:rPr>
      </w:pPr>
    </w:p>
    <w:p w14:paraId="3E4DF8D3" w14:textId="77777777" w:rsidR="00F23494" w:rsidRPr="007A5E4A" w:rsidRDefault="00F23494" w:rsidP="00F23494">
      <w:pPr>
        <w:jc w:val="both"/>
      </w:pPr>
      <w:r>
        <w:rPr>
          <w:rFonts w:ascii="Gill Sans MT" w:hAnsi="Gill Sans MT"/>
        </w:rPr>
        <w:t>The students are expected to keep the PDP as a live document, so that they can adjust their newly found interest in specialisation in their development plans.</w:t>
      </w:r>
    </w:p>
    <w:p w14:paraId="7F83E100" w14:textId="77777777" w:rsidR="00A54F27" w:rsidRDefault="00A54F27" w:rsidP="00A54F27">
      <w:pPr>
        <w:ind w:left="360"/>
        <w:jc w:val="center"/>
        <w:rPr>
          <w:sz w:val="22"/>
          <w:szCs w:val="22"/>
        </w:rPr>
      </w:pPr>
    </w:p>
    <w:p w14:paraId="01662472" w14:textId="77777777" w:rsidR="00D419F3" w:rsidRDefault="00D419F3" w:rsidP="00A54F27">
      <w:pPr>
        <w:ind w:left="360"/>
        <w:jc w:val="center"/>
        <w:rPr>
          <w:sz w:val="22"/>
          <w:szCs w:val="22"/>
        </w:rPr>
      </w:pPr>
    </w:p>
    <w:p w14:paraId="6EC5A616" w14:textId="4057BFCE" w:rsidR="00730014" w:rsidRDefault="00A54F27" w:rsidP="00A54F27">
      <w:pPr>
        <w:ind w:left="360"/>
        <w:jc w:val="center"/>
        <w:rPr>
          <w:sz w:val="22"/>
          <w:szCs w:val="22"/>
        </w:rPr>
      </w:pPr>
      <w:r>
        <w:rPr>
          <w:sz w:val="22"/>
          <w:szCs w:val="22"/>
        </w:rPr>
        <w:t>Programme Structure BSc (Hons) Architectural Technology</w:t>
      </w:r>
    </w:p>
    <w:p w14:paraId="3DB40072" w14:textId="07CFC595" w:rsidR="00A60E28" w:rsidRDefault="00A60E28" w:rsidP="00A250B4">
      <w:pPr>
        <w:ind w:left="360"/>
        <w:rPr>
          <w:sz w:val="22"/>
          <w:szCs w:val="22"/>
        </w:rPr>
      </w:pPr>
    </w:p>
    <w:tbl>
      <w:tblPr>
        <w:tblW w:w="13888"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1984"/>
        <w:gridCol w:w="1984"/>
        <w:gridCol w:w="1984"/>
        <w:gridCol w:w="1984"/>
        <w:gridCol w:w="1984"/>
        <w:gridCol w:w="1987"/>
        <w:gridCol w:w="1984"/>
      </w:tblGrid>
      <w:tr w:rsidR="0040140D" w:rsidRPr="00176DCA" w14:paraId="7E11479F" w14:textId="77777777" w:rsidTr="3B516C13">
        <w:trPr>
          <w:trHeight w:val="315"/>
        </w:trPr>
        <w:tc>
          <w:tcPr>
            <w:tcW w:w="3968" w:type="dxa"/>
            <w:gridSpan w:val="2"/>
            <w:shd w:val="clear" w:color="auto" w:fill="F79646" w:themeFill="accent6"/>
            <w:noWrap/>
            <w:vAlign w:val="bottom"/>
            <w:hideMark/>
          </w:tcPr>
          <w:p w14:paraId="3182FC82" w14:textId="77777777" w:rsidR="0040140D" w:rsidRPr="00176DCA" w:rsidRDefault="0040140D" w:rsidP="00176DCA">
            <w:pPr>
              <w:tabs>
                <w:tab w:val="clear" w:pos="360"/>
                <w:tab w:val="clear" w:pos="720"/>
                <w:tab w:val="clear" w:pos="1080"/>
                <w:tab w:val="clear" w:pos="1440"/>
              </w:tabs>
              <w:jc w:val="center"/>
              <w:rPr>
                <w:rFonts w:ascii="Calibri" w:hAnsi="Calibri" w:cs="Calibri"/>
                <w:b/>
                <w:lang w:eastAsia="en-GB"/>
              </w:rPr>
            </w:pPr>
            <w:r w:rsidRPr="00176DCA">
              <w:rPr>
                <w:rFonts w:ascii="Calibri" w:hAnsi="Calibri" w:cs="Calibri"/>
                <w:b/>
                <w:lang w:eastAsia="en-GB"/>
              </w:rPr>
              <w:t>Year 1 (level 4)</w:t>
            </w:r>
          </w:p>
        </w:tc>
        <w:tc>
          <w:tcPr>
            <w:tcW w:w="3968" w:type="dxa"/>
            <w:gridSpan w:val="2"/>
            <w:shd w:val="clear" w:color="auto" w:fill="F79646" w:themeFill="accent6"/>
            <w:noWrap/>
            <w:vAlign w:val="bottom"/>
            <w:hideMark/>
          </w:tcPr>
          <w:p w14:paraId="091DC306" w14:textId="77777777" w:rsidR="0040140D" w:rsidRPr="00176DCA" w:rsidRDefault="0040140D" w:rsidP="00176DCA">
            <w:pPr>
              <w:tabs>
                <w:tab w:val="clear" w:pos="360"/>
                <w:tab w:val="clear" w:pos="720"/>
                <w:tab w:val="clear" w:pos="1080"/>
                <w:tab w:val="clear" w:pos="1440"/>
              </w:tabs>
              <w:jc w:val="center"/>
              <w:rPr>
                <w:rFonts w:ascii="Calibri" w:hAnsi="Calibri" w:cs="Calibri"/>
                <w:b/>
                <w:lang w:eastAsia="en-GB"/>
              </w:rPr>
            </w:pPr>
            <w:r w:rsidRPr="00176DCA">
              <w:rPr>
                <w:rFonts w:ascii="Calibri" w:hAnsi="Calibri" w:cs="Calibri"/>
                <w:b/>
                <w:lang w:eastAsia="en-GB"/>
              </w:rPr>
              <w:t>Year 2 (Level 5)</w:t>
            </w:r>
          </w:p>
        </w:tc>
        <w:tc>
          <w:tcPr>
            <w:tcW w:w="1984" w:type="dxa"/>
            <w:shd w:val="clear" w:color="auto" w:fill="FDE9D9" w:themeFill="accent6" w:themeFillTint="33"/>
            <w:noWrap/>
            <w:vAlign w:val="center"/>
            <w:hideMark/>
          </w:tcPr>
          <w:p w14:paraId="55CF6EB5" w14:textId="77777777" w:rsidR="0040140D" w:rsidRPr="00176DCA" w:rsidRDefault="0040140D" w:rsidP="00176DCA">
            <w:pPr>
              <w:tabs>
                <w:tab w:val="clear" w:pos="360"/>
                <w:tab w:val="clear" w:pos="720"/>
                <w:tab w:val="clear" w:pos="1080"/>
                <w:tab w:val="clear" w:pos="1440"/>
              </w:tabs>
              <w:jc w:val="center"/>
              <w:rPr>
                <w:rFonts w:ascii="Calibri" w:hAnsi="Calibri" w:cs="Calibri"/>
                <w:bCs w:val="0"/>
                <w:lang w:eastAsia="en-GB"/>
              </w:rPr>
            </w:pPr>
            <w:r w:rsidRPr="00176DCA">
              <w:rPr>
                <w:rFonts w:ascii="Calibri" w:hAnsi="Calibri" w:cs="Calibri"/>
                <w:bCs w:val="0"/>
                <w:lang w:eastAsia="en-GB"/>
              </w:rPr>
              <w:t>Optional Placement Year</w:t>
            </w:r>
          </w:p>
        </w:tc>
        <w:tc>
          <w:tcPr>
            <w:tcW w:w="3968" w:type="dxa"/>
            <w:gridSpan w:val="2"/>
            <w:shd w:val="clear" w:color="auto" w:fill="F79646" w:themeFill="accent6"/>
            <w:noWrap/>
            <w:vAlign w:val="bottom"/>
            <w:hideMark/>
          </w:tcPr>
          <w:p w14:paraId="11D6F212" w14:textId="77777777" w:rsidR="0040140D" w:rsidRPr="00176DCA" w:rsidRDefault="0040140D" w:rsidP="00176DCA">
            <w:pPr>
              <w:tabs>
                <w:tab w:val="clear" w:pos="360"/>
                <w:tab w:val="clear" w:pos="720"/>
                <w:tab w:val="clear" w:pos="1080"/>
                <w:tab w:val="clear" w:pos="1440"/>
              </w:tabs>
              <w:jc w:val="center"/>
              <w:rPr>
                <w:rFonts w:ascii="Calibri" w:hAnsi="Calibri" w:cs="Calibri"/>
                <w:b/>
                <w:lang w:eastAsia="en-GB"/>
              </w:rPr>
            </w:pPr>
            <w:r w:rsidRPr="00176DCA">
              <w:rPr>
                <w:rFonts w:ascii="Calibri" w:hAnsi="Calibri" w:cs="Calibri"/>
                <w:b/>
                <w:lang w:eastAsia="en-GB"/>
              </w:rPr>
              <w:t>Final Year (Level 6)</w:t>
            </w:r>
          </w:p>
        </w:tc>
      </w:tr>
      <w:tr w:rsidR="0040140D" w:rsidRPr="00176DCA" w14:paraId="35C0B0CD" w14:textId="77777777" w:rsidTr="3B516C13">
        <w:trPr>
          <w:trHeight w:val="315"/>
        </w:trPr>
        <w:tc>
          <w:tcPr>
            <w:tcW w:w="1984" w:type="dxa"/>
            <w:noWrap/>
            <w:vAlign w:val="bottom"/>
            <w:hideMark/>
          </w:tcPr>
          <w:p w14:paraId="77F5899B" w14:textId="77777777" w:rsidR="0040140D" w:rsidRPr="00176DCA" w:rsidRDefault="0040140D" w:rsidP="00176DCA">
            <w:pPr>
              <w:tabs>
                <w:tab w:val="clear" w:pos="360"/>
                <w:tab w:val="clear" w:pos="720"/>
                <w:tab w:val="clear" w:pos="1080"/>
                <w:tab w:val="clear" w:pos="1440"/>
              </w:tabs>
              <w:jc w:val="center"/>
              <w:rPr>
                <w:rFonts w:ascii="Calibri" w:hAnsi="Calibri" w:cs="Calibri"/>
                <w:b/>
                <w:lang w:eastAsia="en-GB"/>
              </w:rPr>
            </w:pPr>
            <w:r w:rsidRPr="00176DCA">
              <w:rPr>
                <w:rFonts w:ascii="Calibri" w:hAnsi="Calibri" w:cs="Calibri"/>
                <w:b/>
                <w:lang w:eastAsia="en-GB"/>
              </w:rPr>
              <w:t>Term 1</w:t>
            </w:r>
          </w:p>
        </w:tc>
        <w:tc>
          <w:tcPr>
            <w:tcW w:w="1984" w:type="dxa"/>
            <w:noWrap/>
            <w:vAlign w:val="bottom"/>
            <w:hideMark/>
          </w:tcPr>
          <w:p w14:paraId="21AD006A" w14:textId="77777777" w:rsidR="0040140D" w:rsidRPr="00176DCA" w:rsidRDefault="0040140D" w:rsidP="00176DCA">
            <w:pPr>
              <w:tabs>
                <w:tab w:val="clear" w:pos="360"/>
                <w:tab w:val="clear" w:pos="720"/>
                <w:tab w:val="clear" w:pos="1080"/>
                <w:tab w:val="clear" w:pos="1440"/>
              </w:tabs>
              <w:jc w:val="center"/>
              <w:rPr>
                <w:rFonts w:ascii="Calibri" w:hAnsi="Calibri" w:cs="Calibri"/>
                <w:b/>
                <w:lang w:eastAsia="en-GB"/>
              </w:rPr>
            </w:pPr>
            <w:r w:rsidRPr="00176DCA">
              <w:rPr>
                <w:rFonts w:ascii="Calibri" w:hAnsi="Calibri" w:cs="Calibri"/>
                <w:b/>
                <w:lang w:eastAsia="en-GB"/>
              </w:rPr>
              <w:t>Term 2</w:t>
            </w:r>
          </w:p>
        </w:tc>
        <w:tc>
          <w:tcPr>
            <w:tcW w:w="1984" w:type="dxa"/>
            <w:noWrap/>
            <w:vAlign w:val="bottom"/>
            <w:hideMark/>
          </w:tcPr>
          <w:p w14:paraId="04F594CA" w14:textId="77777777" w:rsidR="0040140D" w:rsidRPr="00176DCA" w:rsidRDefault="0040140D" w:rsidP="00176DCA">
            <w:pPr>
              <w:tabs>
                <w:tab w:val="clear" w:pos="360"/>
                <w:tab w:val="clear" w:pos="720"/>
                <w:tab w:val="clear" w:pos="1080"/>
                <w:tab w:val="clear" w:pos="1440"/>
              </w:tabs>
              <w:jc w:val="center"/>
              <w:rPr>
                <w:rFonts w:ascii="Calibri" w:hAnsi="Calibri" w:cs="Calibri"/>
                <w:b/>
                <w:lang w:eastAsia="en-GB"/>
              </w:rPr>
            </w:pPr>
            <w:r w:rsidRPr="00176DCA">
              <w:rPr>
                <w:rFonts w:ascii="Calibri" w:hAnsi="Calibri" w:cs="Calibri"/>
                <w:b/>
                <w:lang w:eastAsia="en-GB"/>
              </w:rPr>
              <w:t>Term 1</w:t>
            </w:r>
          </w:p>
        </w:tc>
        <w:tc>
          <w:tcPr>
            <w:tcW w:w="1984" w:type="dxa"/>
            <w:noWrap/>
            <w:vAlign w:val="bottom"/>
            <w:hideMark/>
          </w:tcPr>
          <w:p w14:paraId="5C59B849" w14:textId="77777777" w:rsidR="0040140D" w:rsidRPr="00176DCA" w:rsidRDefault="0040140D" w:rsidP="00176DCA">
            <w:pPr>
              <w:tabs>
                <w:tab w:val="clear" w:pos="360"/>
                <w:tab w:val="clear" w:pos="720"/>
                <w:tab w:val="clear" w:pos="1080"/>
                <w:tab w:val="clear" w:pos="1440"/>
              </w:tabs>
              <w:jc w:val="center"/>
              <w:rPr>
                <w:rFonts w:ascii="Calibri" w:hAnsi="Calibri" w:cs="Calibri"/>
                <w:b/>
                <w:lang w:eastAsia="en-GB"/>
              </w:rPr>
            </w:pPr>
            <w:r w:rsidRPr="00176DCA">
              <w:rPr>
                <w:rFonts w:ascii="Calibri" w:hAnsi="Calibri" w:cs="Calibri"/>
                <w:b/>
                <w:lang w:eastAsia="en-GB"/>
              </w:rPr>
              <w:t>Term 2</w:t>
            </w:r>
          </w:p>
        </w:tc>
        <w:tc>
          <w:tcPr>
            <w:tcW w:w="1984" w:type="dxa"/>
            <w:shd w:val="clear" w:color="auto" w:fill="FDE9D9" w:themeFill="accent6" w:themeFillTint="33"/>
            <w:vAlign w:val="center"/>
            <w:hideMark/>
          </w:tcPr>
          <w:p w14:paraId="78FFBD7B" w14:textId="77777777" w:rsidR="0040140D" w:rsidRPr="00176DCA" w:rsidRDefault="0040140D" w:rsidP="00176DCA">
            <w:pPr>
              <w:tabs>
                <w:tab w:val="clear" w:pos="360"/>
                <w:tab w:val="clear" w:pos="720"/>
                <w:tab w:val="clear" w:pos="1080"/>
                <w:tab w:val="clear" w:pos="1440"/>
              </w:tabs>
              <w:rPr>
                <w:rFonts w:ascii="Calibri" w:hAnsi="Calibri" w:cs="Calibri"/>
                <w:bCs w:val="0"/>
                <w:lang w:eastAsia="en-GB"/>
              </w:rPr>
            </w:pPr>
          </w:p>
        </w:tc>
        <w:tc>
          <w:tcPr>
            <w:tcW w:w="1984" w:type="dxa"/>
            <w:noWrap/>
            <w:vAlign w:val="bottom"/>
            <w:hideMark/>
          </w:tcPr>
          <w:p w14:paraId="06150648" w14:textId="77777777" w:rsidR="0040140D" w:rsidRPr="00176DCA" w:rsidRDefault="0040140D" w:rsidP="00176DCA">
            <w:pPr>
              <w:tabs>
                <w:tab w:val="clear" w:pos="360"/>
                <w:tab w:val="clear" w:pos="720"/>
                <w:tab w:val="clear" w:pos="1080"/>
                <w:tab w:val="clear" w:pos="1440"/>
              </w:tabs>
              <w:jc w:val="center"/>
              <w:rPr>
                <w:rFonts w:ascii="Calibri" w:hAnsi="Calibri" w:cs="Calibri"/>
                <w:b/>
                <w:lang w:eastAsia="en-GB"/>
              </w:rPr>
            </w:pPr>
            <w:r w:rsidRPr="00176DCA">
              <w:rPr>
                <w:rFonts w:ascii="Calibri" w:hAnsi="Calibri" w:cs="Calibri"/>
                <w:b/>
                <w:lang w:eastAsia="en-GB"/>
              </w:rPr>
              <w:t>Term 1</w:t>
            </w:r>
          </w:p>
        </w:tc>
        <w:tc>
          <w:tcPr>
            <w:tcW w:w="1984" w:type="dxa"/>
            <w:noWrap/>
            <w:vAlign w:val="bottom"/>
            <w:hideMark/>
          </w:tcPr>
          <w:p w14:paraId="6F9EAF87" w14:textId="77777777" w:rsidR="0040140D" w:rsidRPr="00176DCA" w:rsidRDefault="0040140D" w:rsidP="00176DCA">
            <w:pPr>
              <w:tabs>
                <w:tab w:val="clear" w:pos="360"/>
                <w:tab w:val="clear" w:pos="720"/>
                <w:tab w:val="clear" w:pos="1080"/>
                <w:tab w:val="clear" w:pos="1440"/>
              </w:tabs>
              <w:jc w:val="center"/>
              <w:rPr>
                <w:rFonts w:ascii="Calibri" w:hAnsi="Calibri" w:cs="Calibri"/>
                <w:b/>
                <w:lang w:eastAsia="en-GB"/>
              </w:rPr>
            </w:pPr>
            <w:r w:rsidRPr="00176DCA">
              <w:rPr>
                <w:rFonts w:ascii="Calibri" w:hAnsi="Calibri" w:cs="Calibri"/>
                <w:b/>
                <w:lang w:eastAsia="en-GB"/>
              </w:rPr>
              <w:t>Term 2</w:t>
            </w:r>
          </w:p>
        </w:tc>
      </w:tr>
      <w:tr w:rsidR="007361A4" w:rsidRPr="00176DCA" w14:paraId="4E6821D6" w14:textId="77777777" w:rsidTr="3B516C13">
        <w:trPr>
          <w:trHeight w:val="1025"/>
        </w:trPr>
        <w:tc>
          <w:tcPr>
            <w:tcW w:w="3968" w:type="dxa"/>
            <w:gridSpan w:val="2"/>
            <w:shd w:val="clear" w:color="auto" w:fill="F2DCDB"/>
            <w:noWrap/>
            <w:vAlign w:val="center"/>
            <w:hideMark/>
          </w:tcPr>
          <w:p w14:paraId="174E6093" w14:textId="77777777" w:rsidR="007361A4" w:rsidRPr="00176DCA" w:rsidRDefault="007361A4" w:rsidP="007361A4">
            <w:pPr>
              <w:tabs>
                <w:tab w:val="clear" w:pos="360"/>
                <w:tab w:val="clear" w:pos="720"/>
                <w:tab w:val="clear" w:pos="1080"/>
                <w:tab w:val="clear" w:pos="1440"/>
              </w:tabs>
              <w:jc w:val="center"/>
              <w:rPr>
                <w:rFonts w:ascii="Calibri" w:hAnsi="Calibri" w:cs="Calibri"/>
                <w:bCs w:val="0"/>
                <w:lang w:eastAsia="en-GB"/>
              </w:rPr>
            </w:pPr>
            <w:r w:rsidRPr="00176DCA">
              <w:rPr>
                <w:rFonts w:ascii="Calibri" w:hAnsi="Calibri" w:cs="Calibri"/>
                <w:bCs w:val="0"/>
                <w:lang w:eastAsia="en-GB"/>
              </w:rPr>
              <w:t>TFA1011</w:t>
            </w:r>
          </w:p>
          <w:p w14:paraId="34DBAF1C" w14:textId="77777777" w:rsidR="007361A4" w:rsidRPr="00176DCA" w:rsidRDefault="007361A4" w:rsidP="007361A4">
            <w:pPr>
              <w:tabs>
                <w:tab w:val="clear" w:pos="360"/>
                <w:tab w:val="clear" w:pos="720"/>
                <w:tab w:val="clear" w:pos="1080"/>
                <w:tab w:val="clear" w:pos="1440"/>
              </w:tabs>
              <w:jc w:val="center"/>
              <w:rPr>
                <w:rFonts w:ascii="Calibri" w:hAnsi="Calibri" w:cs="Calibri"/>
                <w:bCs w:val="0"/>
                <w:lang w:eastAsia="en-GB"/>
              </w:rPr>
            </w:pPr>
            <w:r w:rsidRPr="00176DCA">
              <w:rPr>
                <w:rFonts w:ascii="Calibri" w:hAnsi="Calibri" w:cs="Calibri"/>
                <w:bCs w:val="0"/>
                <w:lang w:eastAsia="en-GB"/>
              </w:rPr>
              <w:t>Construction Business and Law</w:t>
            </w:r>
          </w:p>
          <w:p w14:paraId="3C4B6B89" w14:textId="6AD9987D" w:rsidR="007361A4" w:rsidRPr="00176DCA" w:rsidRDefault="007361A4" w:rsidP="007361A4">
            <w:pPr>
              <w:jc w:val="center"/>
              <w:rPr>
                <w:rFonts w:ascii="Calibri" w:hAnsi="Calibri" w:cs="Calibri"/>
                <w:bCs w:val="0"/>
                <w:lang w:eastAsia="en-GB"/>
              </w:rPr>
            </w:pPr>
            <w:r w:rsidRPr="00176DCA">
              <w:rPr>
                <w:rFonts w:ascii="Calibri" w:hAnsi="Calibri" w:cs="Calibri"/>
                <w:bCs w:val="0"/>
                <w:lang w:eastAsia="en-GB"/>
              </w:rPr>
              <w:t>40 Credits</w:t>
            </w:r>
          </w:p>
        </w:tc>
        <w:tc>
          <w:tcPr>
            <w:tcW w:w="3968" w:type="dxa"/>
            <w:gridSpan w:val="2"/>
            <w:shd w:val="clear" w:color="auto" w:fill="F2DCDB"/>
            <w:noWrap/>
            <w:vAlign w:val="center"/>
            <w:hideMark/>
          </w:tcPr>
          <w:p w14:paraId="3A5AD588" w14:textId="7E0FE1D8" w:rsidR="007361A4" w:rsidRPr="00176DCA" w:rsidRDefault="6BB4CD89" w:rsidP="007361A4">
            <w:pPr>
              <w:tabs>
                <w:tab w:val="clear" w:pos="360"/>
                <w:tab w:val="clear" w:pos="720"/>
                <w:tab w:val="clear" w:pos="1080"/>
                <w:tab w:val="clear" w:pos="1440"/>
              </w:tabs>
              <w:jc w:val="center"/>
              <w:rPr>
                <w:rFonts w:ascii="Calibri" w:hAnsi="Calibri" w:cs="Calibri"/>
                <w:lang w:eastAsia="en-GB"/>
              </w:rPr>
            </w:pPr>
            <w:r w:rsidRPr="3B516C13">
              <w:rPr>
                <w:rFonts w:ascii="Calibri" w:hAnsi="Calibri" w:cs="Calibri"/>
                <w:lang w:eastAsia="en-GB"/>
              </w:rPr>
              <w:t>TIA102</w:t>
            </w:r>
            <w:r w:rsidR="1B8EA81E" w:rsidRPr="3B516C13">
              <w:rPr>
                <w:rFonts w:ascii="Calibri" w:hAnsi="Calibri" w:cs="Calibri"/>
                <w:lang w:eastAsia="en-GB"/>
              </w:rPr>
              <w:t>9</w:t>
            </w:r>
          </w:p>
          <w:p w14:paraId="49BEA769" w14:textId="77777777" w:rsidR="007361A4" w:rsidRPr="00176DCA" w:rsidRDefault="007361A4" w:rsidP="007361A4">
            <w:pPr>
              <w:tabs>
                <w:tab w:val="clear" w:pos="360"/>
                <w:tab w:val="clear" w:pos="720"/>
                <w:tab w:val="clear" w:pos="1080"/>
                <w:tab w:val="clear" w:pos="1440"/>
              </w:tabs>
              <w:jc w:val="center"/>
              <w:rPr>
                <w:rFonts w:ascii="Calibri" w:hAnsi="Calibri" w:cs="Calibri"/>
                <w:bCs w:val="0"/>
                <w:lang w:eastAsia="en-GB"/>
              </w:rPr>
            </w:pPr>
            <w:r w:rsidRPr="00176DCA">
              <w:rPr>
                <w:rFonts w:ascii="Calibri" w:hAnsi="Calibri" w:cs="Calibri"/>
                <w:bCs w:val="0"/>
                <w:lang w:eastAsia="en-GB"/>
              </w:rPr>
              <w:t>Collaborative Project</w:t>
            </w:r>
          </w:p>
          <w:p w14:paraId="3469300D" w14:textId="32293B4A" w:rsidR="007361A4" w:rsidRPr="00176DCA" w:rsidRDefault="007361A4" w:rsidP="007361A4">
            <w:pPr>
              <w:jc w:val="center"/>
              <w:rPr>
                <w:rFonts w:ascii="Calibri" w:hAnsi="Calibri" w:cs="Calibri"/>
                <w:bCs w:val="0"/>
                <w:lang w:eastAsia="en-GB"/>
              </w:rPr>
            </w:pPr>
            <w:r w:rsidRPr="00176DCA">
              <w:rPr>
                <w:rFonts w:ascii="Calibri" w:hAnsi="Calibri" w:cs="Calibri"/>
                <w:bCs w:val="0"/>
                <w:lang w:eastAsia="en-GB"/>
              </w:rPr>
              <w:t>40 Credits</w:t>
            </w:r>
          </w:p>
        </w:tc>
        <w:tc>
          <w:tcPr>
            <w:tcW w:w="1984" w:type="dxa"/>
            <w:vMerge w:val="restart"/>
            <w:shd w:val="clear" w:color="auto" w:fill="FDE9D9" w:themeFill="accent6" w:themeFillTint="33"/>
            <w:vAlign w:val="center"/>
            <w:hideMark/>
          </w:tcPr>
          <w:p w14:paraId="42652EED" w14:textId="77777777" w:rsidR="007361A4" w:rsidRPr="00176DCA" w:rsidRDefault="007361A4" w:rsidP="007361A4">
            <w:pPr>
              <w:tabs>
                <w:tab w:val="clear" w:pos="360"/>
                <w:tab w:val="clear" w:pos="720"/>
                <w:tab w:val="clear" w:pos="1080"/>
                <w:tab w:val="clear" w:pos="1440"/>
              </w:tabs>
              <w:jc w:val="center"/>
              <w:rPr>
                <w:rFonts w:ascii="Calibri" w:hAnsi="Calibri" w:cs="Calibri"/>
                <w:bCs w:val="0"/>
                <w:lang w:eastAsia="en-GB"/>
              </w:rPr>
            </w:pPr>
          </w:p>
        </w:tc>
        <w:tc>
          <w:tcPr>
            <w:tcW w:w="3968" w:type="dxa"/>
            <w:gridSpan w:val="2"/>
            <w:shd w:val="clear" w:color="auto" w:fill="F2DCDB"/>
            <w:noWrap/>
            <w:vAlign w:val="center"/>
            <w:hideMark/>
          </w:tcPr>
          <w:p w14:paraId="6DC55673" w14:textId="77777777" w:rsidR="007361A4" w:rsidRPr="00176DCA" w:rsidRDefault="007361A4" w:rsidP="007361A4">
            <w:pPr>
              <w:tabs>
                <w:tab w:val="clear" w:pos="360"/>
                <w:tab w:val="clear" w:pos="720"/>
                <w:tab w:val="clear" w:pos="1080"/>
                <w:tab w:val="clear" w:pos="1440"/>
              </w:tabs>
              <w:jc w:val="center"/>
              <w:rPr>
                <w:rFonts w:ascii="Calibri" w:hAnsi="Calibri" w:cs="Calibri"/>
                <w:bCs w:val="0"/>
                <w:lang w:eastAsia="en-GB"/>
              </w:rPr>
            </w:pPr>
            <w:r w:rsidRPr="00176DCA">
              <w:rPr>
                <w:rFonts w:ascii="Calibri" w:hAnsi="Calibri" w:cs="Calibri"/>
                <w:bCs w:val="0"/>
                <w:lang w:eastAsia="en-GB"/>
              </w:rPr>
              <w:t>THA1032</w:t>
            </w:r>
          </w:p>
          <w:p w14:paraId="4692629A" w14:textId="77777777" w:rsidR="007361A4" w:rsidRPr="00176DCA" w:rsidRDefault="007361A4" w:rsidP="007361A4">
            <w:pPr>
              <w:tabs>
                <w:tab w:val="clear" w:pos="360"/>
                <w:tab w:val="clear" w:pos="720"/>
                <w:tab w:val="clear" w:pos="1080"/>
                <w:tab w:val="clear" w:pos="1440"/>
              </w:tabs>
              <w:jc w:val="center"/>
              <w:rPr>
                <w:rFonts w:ascii="Calibri" w:hAnsi="Calibri" w:cs="Calibri"/>
                <w:bCs w:val="0"/>
                <w:lang w:eastAsia="en-GB"/>
              </w:rPr>
            </w:pPr>
            <w:r w:rsidRPr="00176DCA">
              <w:rPr>
                <w:rFonts w:ascii="Calibri" w:hAnsi="Calibri" w:cs="Calibri"/>
                <w:bCs w:val="0"/>
                <w:lang w:eastAsia="en-GB"/>
              </w:rPr>
              <w:t>Major Project</w:t>
            </w:r>
          </w:p>
          <w:p w14:paraId="3EC60986" w14:textId="073546EA" w:rsidR="007361A4" w:rsidRPr="00176DCA" w:rsidRDefault="007361A4" w:rsidP="007361A4">
            <w:pPr>
              <w:jc w:val="center"/>
              <w:rPr>
                <w:rFonts w:ascii="Calibri" w:hAnsi="Calibri" w:cs="Calibri"/>
                <w:bCs w:val="0"/>
                <w:lang w:eastAsia="en-GB"/>
              </w:rPr>
            </w:pPr>
            <w:r w:rsidRPr="00176DCA">
              <w:rPr>
                <w:rFonts w:ascii="Calibri" w:hAnsi="Calibri" w:cs="Calibri"/>
                <w:bCs w:val="0"/>
                <w:lang w:eastAsia="en-GB"/>
              </w:rPr>
              <w:t>40 Credits</w:t>
            </w:r>
          </w:p>
        </w:tc>
      </w:tr>
      <w:tr w:rsidR="007361A4" w:rsidRPr="00176DCA" w14:paraId="4177B459" w14:textId="77777777" w:rsidTr="3B516C13">
        <w:trPr>
          <w:trHeight w:val="315"/>
        </w:trPr>
        <w:tc>
          <w:tcPr>
            <w:tcW w:w="3968" w:type="dxa"/>
            <w:gridSpan w:val="2"/>
            <w:noWrap/>
            <w:vAlign w:val="center"/>
            <w:hideMark/>
          </w:tcPr>
          <w:p w14:paraId="6DC196CC" w14:textId="77777777" w:rsidR="007361A4" w:rsidRPr="00176DCA" w:rsidRDefault="007361A4" w:rsidP="007361A4">
            <w:pPr>
              <w:tabs>
                <w:tab w:val="clear" w:pos="360"/>
                <w:tab w:val="clear" w:pos="720"/>
                <w:tab w:val="clear" w:pos="1080"/>
                <w:tab w:val="clear" w:pos="1440"/>
              </w:tabs>
              <w:jc w:val="center"/>
              <w:rPr>
                <w:rFonts w:ascii="Times New Roman" w:hAnsi="Times New Roman" w:cs="Times New Roman"/>
                <w:bCs w:val="0"/>
                <w:color w:val="auto"/>
                <w:sz w:val="20"/>
                <w:szCs w:val="20"/>
                <w:lang w:eastAsia="en-GB"/>
              </w:rPr>
            </w:pPr>
          </w:p>
        </w:tc>
        <w:tc>
          <w:tcPr>
            <w:tcW w:w="3968" w:type="dxa"/>
            <w:gridSpan w:val="2"/>
            <w:noWrap/>
            <w:vAlign w:val="center"/>
            <w:hideMark/>
          </w:tcPr>
          <w:p w14:paraId="748F1C38" w14:textId="77777777" w:rsidR="007361A4" w:rsidRPr="00176DCA" w:rsidRDefault="007361A4" w:rsidP="007361A4">
            <w:pPr>
              <w:tabs>
                <w:tab w:val="clear" w:pos="360"/>
                <w:tab w:val="clear" w:pos="720"/>
                <w:tab w:val="clear" w:pos="1080"/>
                <w:tab w:val="clear" w:pos="1440"/>
              </w:tabs>
              <w:jc w:val="center"/>
              <w:rPr>
                <w:rFonts w:ascii="Times New Roman" w:hAnsi="Times New Roman" w:cs="Times New Roman"/>
                <w:bCs w:val="0"/>
                <w:color w:val="auto"/>
                <w:sz w:val="20"/>
                <w:szCs w:val="20"/>
                <w:lang w:eastAsia="en-GB"/>
              </w:rPr>
            </w:pPr>
          </w:p>
        </w:tc>
        <w:tc>
          <w:tcPr>
            <w:tcW w:w="1984" w:type="dxa"/>
            <w:vMerge/>
            <w:vAlign w:val="center"/>
            <w:hideMark/>
          </w:tcPr>
          <w:p w14:paraId="313A915F" w14:textId="77777777" w:rsidR="007361A4" w:rsidRPr="00176DCA" w:rsidRDefault="007361A4" w:rsidP="007361A4">
            <w:pPr>
              <w:tabs>
                <w:tab w:val="clear" w:pos="360"/>
                <w:tab w:val="clear" w:pos="720"/>
                <w:tab w:val="clear" w:pos="1080"/>
                <w:tab w:val="clear" w:pos="1440"/>
              </w:tabs>
              <w:jc w:val="center"/>
              <w:rPr>
                <w:rFonts w:ascii="Calibri" w:hAnsi="Calibri" w:cs="Calibri"/>
                <w:bCs w:val="0"/>
                <w:lang w:eastAsia="en-GB"/>
              </w:rPr>
            </w:pPr>
          </w:p>
        </w:tc>
        <w:tc>
          <w:tcPr>
            <w:tcW w:w="3968" w:type="dxa"/>
            <w:gridSpan w:val="2"/>
            <w:noWrap/>
            <w:vAlign w:val="center"/>
            <w:hideMark/>
          </w:tcPr>
          <w:p w14:paraId="0B07B357" w14:textId="77777777" w:rsidR="007361A4" w:rsidRPr="00176DCA" w:rsidRDefault="007361A4" w:rsidP="007361A4">
            <w:pPr>
              <w:tabs>
                <w:tab w:val="clear" w:pos="360"/>
                <w:tab w:val="clear" w:pos="720"/>
                <w:tab w:val="clear" w:pos="1080"/>
                <w:tab w:val="clear" w:pos="1440"/>
              </w:tabs>
              <w:jc w:val="center"/>
              <w:rPr>
                <w:rFonts w:ascii="Times New Roman" w:hAnsi="Times New Roman" w:cs="Times New Roman"/>
                <w:bCs w:val="0"/>
                <w:color w:val="auto"/>
                <w:sz w:val="20"/>
                <w:szCs w:val="20"/>
                <w:lang w:eastAsia="en-GB"/>
              </w:rPr>
            </w:pPr>
          </w:p>
        </w:tc>
      </w:tr>
      <w:tr w:rsidR="007361A4" w:rsidRPr="00176DCA" w14:paraId="249F0618" w14:textId="77777777" w:rsidTr="3B516C13">
        <w:trPr>
          <w:trHeight w:val="1172"/>
        </w:trPr>
        <w:tc>
          <w:tcPr>
            <w:tcW w:w="3968" w:type="dxa"/>
            <w:gridSpan w:val="2"/>
            <w:shd w:val="clear" w:color="auto" w:fill="F2DCDB"/>
            <w:noWrap/>
            <w:vAlign w:val="center"/>
            <w:hideMark/>
          </w:tcPr>
          <w:p w14:paraId="205875DE" w14:textId="1A566D2C" w:rsidR="007361A4" w:rsidRPr="00176DCA" w:rsidRDefault="00CD3359" w:rsidP="007361A4">
            <w:pPr>
              <w:tabs>
                <w:tab w:val="clear" w:pos="360"/>
                <w:tab w:val="clear" w:pos="720"/>
                <w:tab w:val="clear" w:pos="1080"/>
                <w:tab w:val="clear" w:pos="1440"/>
              </w:tabs>
              <w:jc w:val="center"/>
              <w:rPr>
                <w:rFonts w:ascii="Calibri" w:hAnsi="Calibri" w:cs="Calibri"/>
                <w:bCs w:val="0"/>
                <w:lang w:eastAsia="en-GB"/>
              </w:rPr>
            </w:pPr>
            <w:r w:rsidRPr="00176DCA">
              <w:rPr>
                <w:rFonts w:ascii="Calibri" w:hAnsi="Calibri" w:cs="Calibri"/>
                <w:bCs w:val="0"/>
                <w:lang w:eastAsia="en-GB"/>
              </w:rPr>
              <w:t>TFA</w:t>
            </w:r>
            <w:r>
              <w:rPr>
                <w:rFonts w:ascii="Calibri" w:hAnsi="Calibri" w:cs="Calibri"/>
                <w:bCs w:val="0"/>
                <w:lang w:eastAsia="en-GB"/>
              </w:rPr>
              <w:t>1016</w:t>
            </w:r>
          </w:p>
          <w:p w14:paraId="7CAE9BE3" w14:textId="77777777" w:rsidR="007361A4" w:rsidRPr="00176DCA" w:rsidRDefault="007361A4" w:rsidP="007361A4">
            <w:pPr>
              <w:tabs>
                <w:tab w:val="clear" w:pos="360"/>
                <w:tab w:val="clear" w:pos="720"/>
                <w:tab w:val="clear" w:pos="1080"/>
                <w:tab w:val="clear" w:pos="1440"/>
              </w:tabs>
              <w:jc w:val="center"/>
              <w:rPr>
                <w:rFonts w:ascii="Calibri" w:hAnsi="Calibri" w:cs="Calibri"/>
                <w:bCs w:val="0"/>
                <w:lang w:eastAsia="en-GB"/>
              </w:rPr>
            </w:pPr>
            <w:r w:rsidRPr="00176DCA">
              <w:rPr>
                <w:rFonts w:ascii="Calibri" w:hAnsi="Calibri" w:cs="Calibri"/>
                <w:bCs w:val="0"/>
                <w:lang w:eastAsia="en-GB"/>
              </w:rPr>
              <w:t>Design and Construction Practice</w:t>
            </w:r>
          </w:p>
          <w:p w14:paraId="284E8676" w14:textId="519F564A" w:rsidR="007361A4" w:rsidRPr="00176DCA" w:rsidRDefault="007361A4" w:rsidP="007361A4">
            <w:pPr>
              <w:jc w:val="center"/>
              <w:rPr>
                <w:rFonts w:ascii="Calibri" w:hAnsi="Calibri" w:cs="Calibri"/>
                <w:bCs w:val="0"/>
                <w:lang w:eastAsia="en-GB"/>
              </w:rPr>
            </w:pPr>
            <w:r w:rsidRPr="00176DCA">
              <w:rPr>
                <w:rFonts w:ascii="Calibri" w:hAnsi="Calibri" w:cs="Calibri"/>
                <w:bCs w:val="0"/>
                <w:lang w:eastAsia="en-GB"/>
              </w:rPr>
              <w:t>40 Credits</w:t>
            </w:r>
          </w:p>
        </w:tc>
        <w:tc>
          <w:tcPr>
            <w:tcW w:w="3968" w:type="dxa"/>
            <w:gridSpan w:val="2"/>
            <w:shd w:val="clear" w:color="auto" w:fill="4BACC6" w:themeFill="accent5"/>
            <w:vAlign w:val="center"/>
            <w:hideMark/>
          </w:tcPr>
          <w:p w14:paraId="67892552" w14:textId="03DF2147" w:rsidR="007361A4" w:rsidRPr="00176DCA" w:rsidRDefault="007361A4" w:rsidP="007361A4">
            <w:pPr>
              <w:tabs>
                <w:tab w:val="clear" w:pos="360"/>
                <w:tab w:val="clear" w:pos="720"/>
                <w:tab w:val="clear" w:pos="1080"/>
                <w:tab w:val="clear" w:pos="1440"/>
              </w:tabs>
              <w:jc w:val="center"/>
              <w:rPr>
                <w:rFonts w:ascii="Calibri" w:hAnsi="Calibri" w:cs="Calibri"/>
                <w:bCs w:val="0"/>
                <w:lang w:eastAsia="en-GB"/>
              </w:rPr>
            </w:pPr>
            <w:r w:rsidRPr="00176DCA">
              <w:rPr>
                <w:rFonts w:ascii="Calibri" w:hAnsi="Calibri" w:cs="Calibri"/>
                <w:bCs w:val="0"/>
                <w:lang w:eastAsia="en-GB"/>
              </w:rPr>
              <w:t>TIA1800</w:t>
            </w:r>
            <w:r w:rsidRPr="00176DCA">
              <w:rPr>
                <w:rFonts w:ascii="Calibri" w:hAnsi="Calibri" w:cs="Calibri"/>
                <w:bCs w:val="0"/>
                <w:lang w:eastAsia="en-GB"/>
              </w:rPr>
              <w:br/>
              <w:t>Applied architectural Tech 2</w:t>
            </w:r>
            <w:r w:rsidRPr="00176DCA">
              <w:rPr>
                <w:rFonts w:ascii="Calibri" w:hAnsi="Calibri" w:cs="Calibri"/>
                <w:bCs w:val="0"/>
                <w:lang w:eastAsia="en-GB"/>
              </w:rPr>
              <w:br/>
              <w:t>40 credits</w:t>
            </w:r>
          </w:p>
        </w:tc>
        <w:tc>
          <w:tcPr>
            <w:tcW w:w="1984" w:type="dxa"/>
            <w:vMerge/>
            <w:vAlign w:val="center"/>
            <w:hideMark/>
          </w:tcPr>
          <w:p w14:paraId="1369AD6F" w14:textId="77777777" w:rsidR="007361A4" w:rsidRPr="00176DCA" w:rsidRDefault="007361A4" w:rsidP="007361A4">
            <w:pPr>
              <w:tabs>
                <w:tab w:val="clear" w:pos="360"/>
                <w:tab w:val="clear" w:pos="720"/>
                <w:tab w:val="clear" w:pos="1080"/>
                <w:tab w:val="clear" w:pos="1440"/>
              </w:tabs>
              <w:jc w:val="center"/>
              <w:rPr>
                <w:rFonts w:ascii="Calibri" w:hAnsi="Calibri" w:cs="Calibri"/>
                <w:bCs w:val="0"/>
                <w:lang w:eastAsia="en-GB"/>
              </w:rPr>
            </w:pPr>
          </w:p>
        </w:tc>
        <w:tc>
          <w:tcPr>
            <w:tcW w:w="3968" w:type="dxa"/>
            <w:gridSpan w:val="2"/>
            <w:shd w:val="clear" w:color="auto" w:fill="4BACC6" w:themeFill="accent5"/>
            <w:noWrap/>
            <w:vAlign w:val="center"/>
            <w:hideMark/>
          </w:tcPr>
          <w:p w14:paraId="453D3646" w14:textId="7A0FD05A" w:rsidR="007361A4" w:rsidRPr="00176DCA" w:rsidRDefault="00CD3359" w:rsidP="007361A4">
            <w:pPr>
              <w:tabs>
                <w:tab w:val="clear" w:pos="360"/>
                <w:tab w:val="clear" w:pos="720"/>
                <w:tab w:val="clear" w:pos="1080"/>
                <w:tab w:val="clear" w:pos="1440"/>
              </w:tabs>
              <w:jc w:val="center"/>
              <w:rPr>
                <w:rFonts w:ascii="Calibri" w:hAnsi="Calibri" w:cs="Calibri"/>
                <w:bCs w:val="0"/>
                <w:lang w:eastAsia="en-GB"/>
              </w:rPr>
            </w:pPr>
            <w:r w:rsidRPr="00176DCA">
              <w:rPr>
                <w:rFonts w:ascii="Calibri" w:hAnsi="Calibri" w:cs="Calibri"/>
                <w:bCs w:val="0"/>
                <w:lang w:eastAsia="en-GB"/>
              </w:rPr>
              <w:t>THA1</w:t>
            </w:r>
            <w:r>
              <w:rPr>
                <w:rFonts w:ascii="Calibri" w:hAnsi="Calibri" w:cs="Calibri"/>
                <w:bCs w:val="0"/>
                <w:lang w:eastAsia="en-GB"/>
              </w:rPr>
              <w:t>040</w:t>
            </w:r>
          </w:p>
          <w:p w14:paraId="5857EBFA" w14:textId="77777777" w:rsidR="007361A4" w:rsidRPr="00176DCA" w:rsidRDefault="007361A4" w:rsidP="007361A4">
            <w:pPr>
              <w:tabs>
                <w:tab w:val="clear" w:pos="360"/>
                <w:tab w:val="clear" w:pos="720"/>
                <w:tab w:val="clear" w:pos="1080"/>
                <w:tab w:val="clear" w:pos="1440"/>
              </w:tabs>
              <w:jc w:val="center"/>
              <w:rPr>
                <w:rFonts w:ascii="Calibri" w:hAnsi="Calibri" w:cs="Calibri"/>
                <w:bCs w:val="0"/>
                <w:lang w:eastAsia="en-GB"/>
              </w:rPr>
            </w:pPr>
            <w:r w:rsidRPr="00176DCA">
              <w:rPr>
                <w:rFonts w:ascii="Calibri" w:hAnsi="Calibri" w:cs="Calibri"/>
                <w:bCs w:val="0"/>
                <w:lang w:eastAsia="en-GB"/>
              </w:rPr>
              <w:t>Advanced digital detailing &amp; sustainability</w:t>
            </w:r>
          </w:p>
          <w:p w14:paraId="582F2B5A" w14:textId="4004B9C6" w:rsidR="007361A4" w:rsidRPr="00176DCA" w:rsidRDefault="007361A4" w:rsidP="007361A4">
            <w:pPr>
              <w:jc w:val="center"/>
              <w:rPr>
                <w:rFonts w:ascii="Calibri" w:hAnsi="Calibri" w:cs="Calibri"/>
                <w:bCs w:val="0"/>
                <w:lang w:eastAsia="en-GB"/>
              </w:rPr>
            </w:pPr>
            <w:r w:rsidRPr="00176DCA">
              <w:rPr>
                <w:rFonts w:ascii="Calibri" w:hAnsi="Calibri" w:cs="Calibri"/>
                <w:bCs w:val="0"/>
                <w:lang w:eastAsia="en-GB"/>
              </w:rPr>
              <w:t>40 Credits</w:t>
            </w:r>
          </w:p>
        </w:tc>
      </w:tr>
      <w:tr w:rsidR="007361A4" w:rsidRPr="00176DCA" w14:paraId="561E8CC5" w14:textId="77777777" w:rsidTr="3B516C13">
        <w:trPr>
          <w:trHeight w:val="330"/>
        </w:trPr>
        <w:tc>
          <w:tcPr>
            <w:tcW w:w="3968" w:type="dxa"/>
            <w:gridSpan w:val="2"/>
            <w:noWrap/>
            <w:vAlign w:val="center"/>
            <w:hideMark/>
          </w:tcPr>
          <w:p w14:paraId="2E435772" w14:textId="77777777" w:rsidR="007361A4" w:rsidRPr="00176DCA" w:rsidRDefault="007361A4" w:rsidP="007361A4">
            <w:pPr>
              <w:tabs>
                <w:tab w:val="clear" w:pos="360"/>
                <w:tab w:val="clear" w:pos="720"/>
                <w:tab w:val="clear" w:pos="1080"/>
                <w:tab w:val="clear" w:pos="1440"/>
              </w:tabs>
              <w:jc w:val="center"/>
              <w:rPr>
                <w:rFonts w:ascii="Times New Roman" w:hAnsi="Times New Roman" w:cs="Times New Roman"/>
                <w:bCs w:val="0"/>
                <w:color w:val="auto"/>
                <w:sz w:val="20"/>
                <w:szCs w:val="20"/>
                <w:lang w:eastAsia="en-GB"/>
              </w:rPr>
            </w:pPr>
          </w:p>
        </w:tc>
        <w:tc>
          <w:tcPr>
            <w:tcW w:w="3968" w:type="dxa"/>
            <w:gridSpan w:val="2"/>
            <w:noWrap/>
            <w:vAlign w:val="center"/>
            <w:hideMark/>
          </w:tcPr>
          <w:p w14:paraId="576E4999" w14:textId="77777777" w:rsidR="007361A4" w:rsidRPr="00176DCA" w:rsidRDefault="007361A4" w:rsidP="007361A4">
            <w:pPr>
              <w:tabs>
                <w:tab w:val="clear" w:pos="360"/>
                <w:tab w:val="clear" w:pos="720"/>
                <w:tab w:val="clear" w:pos="1080"/>
                <w:tab w:val="clear" w:pos="1440"/>
              </w:tabs>
              <w:jc w:val="center"/>
              <w:rPr>
                <w:rFonts w:ascii="Times New Roman" w:hAnsi="Times New Roman" w:cs="Times New Roman"/>
                <w:bCs w:val="0"/>
                <w:color w:val="auto"/>
                <w:sz w:val="20"/>
                <w:szCs w:val="20"/>
                <w:lang w:eastAsia="en-GB"/>
              </w:rPr>
            </w:pPr>
          </w:p>
        </w:tc>
        <w:tc>
          <w:tcPr>
            <w:tcW w:w="1984" w:type="dxa"/>
            <w:vMerge/>
            <w:vAlign w:val="center"/>
            <w:hideMark/>
          </w:tcPr>
          <w:p w14:paraId="3D0A5377" w14:textId="77777777" w:rsidR="007361A4" w:rsidRPr="00176DCA" w:rsidRDefault="007361A4" w:rsidP="007361A4">
            <w:pPr>
              <w:tabs>
                <w:tab w:val="clear" w:pos="360"/>
                <w:tab w:val="clear" w:pos="720"/>
                <w:tab w:val="clear" w:pos="1080"/>
                <w:tab w:val="clear" w:pos="1440"/>
              </w:tabs>
              <w:jc w:val="center"/>
              <w:rPr>
                <w:rFonts w:ascii="Calibri" w:hAnsi="Calibri" w:cs="Calibri"/>
                <w:bCs w:val="0"/>
                <w:lang w:eastAsia="en-GB"/>
              </w:rPr>
            </w:pPr>
          </w:p>
        </w:tc>
        <w:tc>
          <w:tcPr>
            <w:tcW w:w="3968" w:type="dxa"/>
            <w:gridSpan w:val="2"/>
            <w:noWrap/>
            <w:vAlign w:val="center"/>
            <w:hideMark/>
          </w:tcPr>
          <w:p w14:paraId="7BC52B64" w14:textId="77777777" w:rsidR="007361A4" w:rsidRPr="00176DCA" w:rsidRDefault="007361A4" w:rsidP="007361A4">
            <w:pPr>
              <w:tabs>
                <w:tab w:val="clear" w:pos="360"/>
                <w:tab w:val="clear" w:pos="720"/>
                <w:tab w:val="clear" w:pos="1080"/>
                <w:tab w:val="clear" w:pos="1440"/>
              </w:tabs>
              <w:jc w:val="center"/>
              <w:rPr>
                <w:rFonts w:ascii="Times New Roman" w:hAnsi="Times New Roman" w:cs="Times New Roman"/>
                <w:bCs w:val="0"/>
                <w:color w:val="auto"/>
                <w:sz w:val="20"/>
                <w:szCs w:val="20"/>
                <w:lang w:eastAsia="en-GB"/>
              </w:rPr>
            </w:pPr>
          </w:p>
        </w:tc>
      </w:tr>
      <w:tr w:rsidR="007361A4" w:rsidRPr="00176DCA" w14:paraId="01440052" w14:textId="77777777" w:rsidTr="3B516C13">
        <w:trPr>
          <w:trHeight w:val="1465"/>
        </w:trPr>
        <w:tc>
          <w:tcPr>
            <w:tcW w:w="3968" w:type="dxa"/>
            <w:gridSpan w:val="2"/>
            <w:shd w:val="clear" w:color="auto" w:fill="F2DCDB"/>
            <w:vAlign w:val="center"/>
            <w:hideMark/>
          </w:tcPr>
          <w:p w14:paraId="6D0B3BB4" w14:textId="2C2DFA3D" w:rsidR="007361A4" w:rsidRPr="00176DCA" w:rsidRDefault="00CD3359" w:rsidP="007361A4">
            <w:pPr>
              <w:tabs>
                <w:tab w:val="clear" w:pos="360"/>
                <w:tab w:val="clear" w:pos="720"/>
                <w:tab w:val="clear" w:pos="1080"/>
                <w:tab w:val="clear" w:pos="1440"/>
              </w:tabs>
              <w:jc w:val="center"/>
              <w:rPr>
                <w:rFonts w:ascii="Calibri" w:hAnsi="Calibri" w:cs="Calibri"/>
                <w:bCs w:val="0"/>
                <w:lang w:eastAsia="en-GB"/>
              </w:rPr>
            </w:pPr>
            <w:r w:rsidRPr="00176DCA">
              <w:rPr>
                <w:rFonts w:ascii="Calibri" w:hAnsi="Calibri" w:cs="Calibri"/>
                <w:bCs w:val="0"/>
                <w:lang w:eastAsia="en-GB"/>
              </w:rPr>
              <w:t>TFA101</w:t>
            </w:r>
            <w:r>
              <w:rPr>
                <w:rFonts w:ascii="Calibri" w:hAnsi="Calibri" w:cs="Calibri"/>
                <w:bCs w:val="0"/>
                <w:lang w:eastAsia="en-GB"/>
              </w:rPr>
              <w:t>5</w:t>
            </w:r>
            <w:r w:rsidRPr="00176DCA">
              <w:rPr>
                <w:rFonts w:ascii="Calibri" w:hAnsi="Calibri" w:cs="Calibri"/>
                <w:bCs w:val="0"/>
                <w:lang w:eastAsia="en-GB"/>
              </w:rPr>
              <w:t xml:space="preserve"> </w:t>
            </w:r>
            <w:r w:rsidR="007361A4" w:rsidRPr="00176DCA">
              <w:rPr>
                <w:rFonts w:ascii="Calibri" w:hAnsi="Calibri" w:cs="Calibri"/>
                <w:bCs w:val="0"/>
                <w:lang w:eastAsia="en-GB"/>
              </w:rPr>
              <w:br/>
              <w:t>Building Technology and Digital Communication</w:t>
            </w:r>
            <w:r w:rsidR="007361A4" w:rsidRPr="00176DCA">
              <w:rPr>
                <w:rFonts w:ascii="Calibri" w:hAnsi="Calibri" w:cs="Calibri"/>
                <w:bCs w:val="0"/>
                <w:lang w:eastAsia="en-GB"/>
              </w:rPr>
              <w:br/>
              <w:t>40 credits</w:t>
            </w:r>
          </w:p>
        </w:tc>
        <w:tc>
          <w:tcPr>
            <w:tcW w:w="3968" w:type="dxa"/>
            <w:gridSpan w:val="2"/>
            <w:shd w:val="clear" w:color="auto" w:fill="F2DCDB"/>
            <w:noWrap/>
            <w:vAlign w:val="center"/>
            <w:hideMark/>
          </w:tcPr>
          <w:p w14:paraId="2C7764D2" w14:textId="067340CD" w:rsidR="007361A4" w:rsidRPr="00176DCA" w:rsidRDefault="00CD3359" w:rsidP="007361A4">
            <w:pPr>
              <w:tabs>
                <w:tab w:val="clear" w:pos="360"/>
                <w:tab w:val="clear" w:pos="720"/>
                <w:tab w:val="clear" w:pos="1080"/>
                <w:tab w:val="clear" w:pos="1440"/>
              </w:tabs>
              <w:jc w:val="center"/>
              <w:rPr>
                <w:rFonts w:ascii="Calibri" w:hAnsi="Calibri" w:cs="Calibri"/>
                <w:bCs w:val="0"/>
                <w:lang w:eastAsia="en-GB"/>
              </w:rPr>
            </w:pPr>
            <w:r w:rsidRPr="00176DCA">
              <w:rPr>
                <w:rFonts w:ascii="Calibri" w:hAnsi="Calibri" w:cs="Calibri"/>
                <w:bCs w:val="0"/>
                <w:lang w:eastAsia="en-GB"/>
              </w:rPr>
              <w:t>TIA10</w:t>
            </w:r>
            <w:r>
              <w:rPr>
                <w:rFonts w:ascii="Calibri" w:hAnsi="Calibri" w:cs="Calibri"/>
                <w:bCs w:val="0"/>
                <w:lang w:eastAsia="en-GB"/>
              </w:rPr>
              <w:t>37</w:t>
            </w:r>
          </w:p>
          <w:p w14:paraId="7B6388C1" w14:textId="77777777" w:rsidR="007361A4" w:rsidRPr="00176DCA" w:rsidRDefault="007361A4" w:rsidP="007361A4">
            <w:pPr>
              <w:tabs>
                <w:tab w:val="clear" w:pos="360"/>
                <w:tab w:val="clear" w:pos="720"/>
                <w:tab w:val="clear" w:pos="1080"/>
                <w:tab w:val="clear" w:pos="1440"/>
              </w:tabs>
              <w:jc w:val="center"/>
              <w:rPr>
                <w:rFonts w:ascii="Calibri" w:hAnsi="Calibri" w:cs="Calibri"/>
                <w:bCs w:val="0"/>
                <w:lang w:eastAsia="en-GB"/>
              </w:rPr>
            </w:pPr>
            <w:r w:rsidRPr="00176DCA">
              <w:rPr>
                <w:rFonts w:ascii="Calibri" w:hAnsi="Calibri" w:cs="Calibri"/>
                <w:bCs w:val="0"/>
                <w:lang w:eastAsia="en-GB"/>
              </w:rPr>
              <w:t>Building Technology and Digital Detailing</w:t>
            </w:r>
          </w:p>
          <w:p w14:paraId="62FE55EF" w14:textId="0AF765ED" w:rsidR="007361A4" w:rsidRPr="00176DCA" w:rsidRDefault="007361A4" w:rsidP="007361A4">
            <w:pPr>
              <w:jc w:val="center"/>
              <w:rPr>
                <w:rFonts w:ascii="Calibri" w:hAnsi="Calibri" w:cs="Calibri"/>
                <w:bCs w:val="0"/>
                <w:lang w:eastAsia="en-GB"/>
              </w:rPr>
            </w:pPr>
            <w:r w:rsidRPr="00176DCA">
              <w:rPr>
                <w:rFonts w:ascii="Calibri" w:hAnsi="Calibri" w:cs="Calibri"/>
                <w:bCs w:val="0"/>
                <w:lang w:eastAsia="en-GB"/>
              </w:rPr>
              <w:t>40 Credits</w:t>
            </w:r>
          </w:p>
        </w:tc>
        <w:tc>
          <w:tcPr>
            <w:tcW w:w="1984" w:type="dxa"/>
            <w:vMerge/>
            <w:vAlign w:val="center"/>
            <w:hideMark/>
          </w:tcPr>
          <w:p w14:paraId="5233A13E" w14:textId="77777777" w:rsidR="007361A4" w:rsidRPr="00176DCA" w:rsidRDefault="007361A4" w:rsidP="007361A4">
            <w:pPr>
              <w:tabs>
                <w:tab w:val="clear" w:pos="360"/>
                <w:tab w:val="clear" w:pos="720"/>
                <w:tab w:val="clear" w:pos="1080"/>
                <w:tab w:val="clear" w:pos="1440"/>
              </w:tabs>
              <w:jc w:val="center"/>
              <w:rPr>
                <w:rFonts w:ascii="Calibri" w:hAnsi="Calibri" w:cs="Calibri"/>
                <w:bCs w:val="0"/>
                <w:lang w:eastAsia="en-GB"/>
              </w:rPr>
            </w:pPr>
          </w:p>
        </w:tc>
        <w:tc>
          <w:tcPr>
            <w:tcW w:w="1987" w:type="dxa"/>
            <w:shd w:val="clear" w:color="auto" w:fill="F2DCDB"/>
            <w:noWrap/>
            <w:vAlign w:val="center"/>
            <w:hideMark/>
          </w:tcPr>
          <w:p w14:paraId="40B82CC2" w14:textId="4088E836" w:rsidR="007361A4" w:rsidRPr="00176DCA" w:rsidRDefault="007361A4" w:rsidP="007361A4">
            <w:pPr>
              <w:tabs>
                <w:tab w:val="clear" w:pos="360"/>
                <w:tab w:val="clear" w:pos="720"/>
                <w:tab w:val="clear" w:pos="1080"/>
                <w:tab w:val="clear" w:pos="1440"/>
              </w:tabs>
              <w:jc w:val="center"/>
              <w:rPr>
                <w:rFonts w:ascii="Calibri" w:hAnsi="Calibri" w:cs="Calibri"/>
                <w:bCs w:val="0"/>
                <w:lang w:eastAsia="en-GB"/>
              </w:rPr>
            </w:pPr>
            <w:r w:rsidRPr="00176DCA">
              <w:rPr>
                <w:rFonts w:ascii="Calibri" w:hAnsi="Calibri" w:cs="Calibri"/>
                <w:bCs w:val="0"/>
                <w:lang w:eastAsia="en-GB"/>
              </w:rPr>
              <w:t>T</w:t>
            </w:r>
            <w:r w:rsidR="004141A3">
              <w:rPr>
                <w:rFonts w:ascii="Calibri" w:hAnsi="Calibri" w:cs="Calibri"/>
                <w:bCs w:val="0"/>
                <w:lang w:eastAsia="en-GB"/>
              </w:rPr>
              <w:t>HA1043</w:t>
            </w:r>
          </w:p>
          <w:p w14:paraId="7499E012" w14:textId="77777777" w:rsidR="007361A4" w:rsidRPr="00176DCA" w:rsidRDefault="007361A4" w:rsidP="007361A4">
            <w:pPr>
              <w:tabs>
                <w:tab w:val="clear" w:pos="360"/>
                <w:tab w:val="clear" w:pos="720"/>
                <w:tab w:val="clear" w:pos="1080"/>
                <w:tab w:val="clear" w:pos="1440"/>
              </w:tabs>
              <w:jc w:val="center"/>
              <w:rPr>
                <w:rFonts w:ascii="Calibri" w:hAnsi="Calibri" w:cs="Calibri"/>
                <w:bCs w:val="0"/>
                <w:lang w:eastAsia="en-GB"/>
              </w:rPr>
            </w:pPr>
            <w:r w:rsidRPr="00176DCA">
              <w:rPr>
                <w:rFonts w:ascii="Calibri" w:hAnsi="Calibri" w:cs="Calibri"/>
                <w:bCs w:val="0"/>
                <w:lang w:eastAsia="en-GB"/>
              </w:rPr>
              <w:t>Procurement and Contract Administration</w:t>
            </w:r>
          </w:p>
          <w:p w14:paraId="21BDA530" w14:textId="4E360B53" w:rsidR="007361A4" w:rsidRPr="00176DCA" w:rsidRDefault="007361A4" w:rsidP="007361A4">
            <w:pPr>
              <w:jc w:val="center"/>
              <w:rPr>
                <w:rFonts w:ascii="Calibri" w:hAnsi="Calibri" w:cs="Calibri"/>
                <w:bCs w:val="0"/>
                <w:lang w:eastAsia="en-GB"/>
              </w:rPr>
            </w:pPr>
            <w:r w:rsidRPr="00176DCA">
              <w:rPr>
                <w:rFonts w:ascii="Calibri" w:hAnsi="Calibri" w:cs="Calibri"/>
                <w:bCs w:val="0"/>
                <w:lang w:eastAsia="en-GB"/>
              </w:rPr>
              <w:t>20 Credits</w:t>
            </w:r>
          </w:p>
        </w:tc>
        <w:tc>
          <w:tcPr>
            <w:tcW w:w="1981" w:type="dxa"/>
            <w:shd w:val="clear" w:color="auto" w:fill="F2DCDB"/>
            <w:noWrap/>
            <w:vAlign w:val="center"/>
            <w:hideMark/>
          </w:tcPr>
          <w:p w14:paraId="25CA273C" w14:textId="77777777" w:rsidR="007361A4" w:rsidRPr="00176DCA" w:rsidRDefault="007361A4" w:rsidP="007361A4">
            <w:pPr>
              <w:tabs>
                <w:tab w:val="clear" w:pos="360"/>
                <w:tab w:val="clear" w:pos="720"/>
                <w:tab w:val="clear" w:pos="1080"/>
                <w:tab w:val="clear" w:pos="1440"/>
              </w:tabs>
              <w:jc w:val="center"/>
              <w:rPr>
                <w:rFonts w:ascii="Calibri" w:hAnsi="Calibri" w:cs="Calibri"/>
                <w:bCs w:val="0"/>
                <w:lang w:eastAsia="en-GB"/>
              </w:rPr>
            </w:pPr>
            <w:r w:rsidRPr="00176DCA">
              <w:rPr>
                <w:rFonts w:ascii="Calibri" w:hAnsi="Calibri" w:cs="Calibri"/>
                <w:bCs w:val="0"/>
                <w:lang w:eastAsia="en-GB"/>
              </w:rPr>
              <w:t>THA1030</w:t>
            </w:r>
          </w:p>
          <w:p w14:paraId="574FF333" w14:textId="77777777" w:rsidR="007361A4" w:rsidRPr="00176DCA" w:rsidRDefault="007361A4" w:rsidP="007361A4">
            <w:pPr>
              <w:tabs>
                <w:tab w:val="clear" w:pos="360"/>
                <w:tab w:val="clear" w:pos="720"/>
                <w:tab w:val="clear" w:pos="1080"/>
                <w:tab w:val="clear" w:pos="1440"/>
              </w:tabs>
              <w:jc w:val="center"/>
              <w:rPr>
                <w:rFonts w:ascii="Calibri" w:hAnsi="Calibri" w:cs="Calibri"/>
                <w:bCs w:val="0"/>
                <w:lang w:eastAsia="en-GB"/>
              </w:rPr>
            </w:pPr>
            <w:r w:rsidRPr="00176DCA">
              <w:rPr>
                <w:rFonts w:ascii="Calibri" w:hAnsi="Calibri" w:cs="Calibri"/>
                <w:bCs w:val="0"/>
                <w:lang w:eastAsia="en-GB"/>
              </w:rPr>
              <w:t>Professional Practice</w:t>
            </w:r>
          </w:p>
          <w:p w14:paraId="0376D7DE" w14:textId="3131D387" w:rsidR="007361A4" w:rsidRPr="00176DCA" w:rsidRDefault="007361A4" w:rsidP="007361A4">
            <w:pPr>
              <w:jc w:val="center"/>
              <w:rPr>
                <w:rFonts w:ascii="Calibri" w:hAnsi="Calibri" w:cs="Calibri"/>
                <w:bCs w:val="0"/>
                <w:lang w:eastAsia="en-GB"/>
              </w:rPr>
            </w:pPr>
            <w:r w:rsidRPr="00176DCA">
              <w:rPr>
                <w:rFonts w:ascii="Calibri" w:hAnsi="Calibri" w:cs="Calibri"/>
                <w:bCs w:val="0"/>
                <w:lang w:eastAsia="en-GB"/>
              </w:rPr>
              <w:t>20 Credits</w:t>
            </w:r>
          </w:p>
        </w:tc>
      </w:tr>
    </w:tbl>
    <w:p w14:paraId="1117FAF7" w14:textId="77777777" w:rsidR="00610B6D" w:rsidRDefault="00730014" w:rsidP="00610B6D">
      <w:pPr>
        <w:pStyle w:val="paragraph"/>
        <w:spacing w:before="0" w:beforeAutospacing="0" w:after="0" w:afterAutospacing="0"/>
        <w:textAlignment w:val="baseline"/>
        <w:rPr>
          <w:sz w:val="22"/>
          <w:szCs w:val="22"/>
        </w:rPr>
        <w:sectPr w:rsidR="00610B6D" w:rsidSect="00A54F27">
          <w:pgSz w:w="16840" w:h="11907" w:orient="landscape" w:code="9"/>
          <w:pgMar w:top="993" w:right="425" w:bottom="720" w:left="720" w:header="431" w:footer="431" w:gutter="0"/>
          <w:cols w:space="720"/>
          <w:docGrid w:linePitch="360"/>
        </w:sectPr>
      </w:pPr>
      <w:r>
        <w:rPr>
          <w:sz w:val="22"/>
          <w:szCs w:val="22"/>
        </w:rPr>
        <w:br w:type="page"/>
      </w:r>
    </w:p>
    <w:p w14:paraId="0DCAF9AB" w14:textId="42A0CEA7" w:rsidR="00610B6D" w:rsidRPr="00610B6D" w:rsidRDefault="00610B6D" w:rsidP="00610B6D">
      <w:pPr>
        <w:pStyle w:val="paragraph"/>
        <w:spacing w:before="0" w:beforeAutospacing="0" w:after="0" w:afterAutospacing="0"/>
        <w:textAlignment w:val="baseline"/>
        <w:rPr>
          <w:rFonts w:ascii="Segoe UI" w:hAnsi="Segoe UI" w:cs="Segoe UI"/>
          <w:sz w:val="18"/>
          <w:szCs w:val="18"/>
        </w:rPr>
      </w:pPr>
      <w:r w:rsidRPr="00610B6D">
        <w:rPr>
          <w:rFonts w:ascii="Arial" w:hAnsi="Arial" w:cs="Arial"/>
          <w:sz w:val="22"/>
          <w:szCs w:val="22"/>
        </w:rPr>
        <w:lastRenderedPageBreak/>
        <w:t> </w:t>
      </w:r>
    </w:p>
    <w:tbl>
      <w:tblPr>
        <w:tblW w:w="1017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28"/>
        <w:gridCol w:w="994"/>
        <w:gridCol w:w="994"/>
        <w:gridCol w:w="995"/>
        <w:gridCol w:w="994"/>
        <w:gridCol w:w="995"/>
        <w:gridCol w:w="994"/>
        <w:gridCol w:w="995"/>
        <w:gridCol w:w="994"/>
        <w:gridCol w:w="995"/>
      </w:tblGrid>
      <w:tr w:rsidR="003935E0" w:rsidRPr="00610B6D" w14:paraId="26EFAB15" w14:textId="77777777" w:rsidTr="0F57C653">
        <w:trPr>
          <w:trHeight w:val="255"/>
        </w:trPr>
        <w:tc>
          <w:tcPr>
            <w:tcW w:w="1228" w:type="dxa"/>
            <w:tcBorders>
              <w:top w:val="single" w:sz="6" w:space="0" w:color="auto"/>
              <w:left w:val="single" w:sz="6" w:space="0" w:color="auto"/>
              <w:bottom w:val="single" w:sz="6" w:space="0" w:color="auto"/>
              <w:right w:val="single" w:sz="6" w:space="0" w:color="auto"/>
            </w:tcBorders>
            <w:shd w:val="clear" w:color="auto" w:fill="auto"/>
            <w:hideMark/>
          </w:tcPr>
          <w:p w14:paraId="3ED8CF31" w14:textId="18022B76" w:rsidR="00610B6D" w:rsidRPr="00610B6D" w:rsidRDefault="00610B6D" w:rsidP="003935E0">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
                <w:sz w:val="22"/>
                <w:szCs w:val="22"/>
                <w:lang w:eastAsia="en-GB"/>
              </w:rPr>
              <w:t>Term 1</w:t>
            </w:r>
          </w:p>
        </w:tc>
        <w:tc>
          <w:tcPr>
            <w:tcW w:w="2983" w:type="dxa"/>
            <w:gridSpan w:val="3"/>
            <w:tcBorders>
              <w:top w:val="single" w:sz="6" w:space="0" w:color="auto"/>
              <w:left w:val="single" w:sz="6" w:space="0" w:color="auto"/>
              <w:bottom w:val="single" w:sz="6" w:space="0" w:color="auto"/>
              <w:right w:val="single" w:sz="6" w:space="0" w:color="auto"/>
            </w:tcBorders>
            <w:shd w:val="clear" w:color="auto" w:fill="auto"/>
            <w:hideMark/>
          </w:tcPr>
          <w:p w14:paraId="1E915BE0" w14:textId="77777777" w:rsidR="00610B6D" w:rsidRPr="00610B6D" w:rsidRDefault="00610B6D" w:rsidP="00610B6D">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
                <w:sz w:val="22"/>
                <w:szCs w:val="22"/>
                <w:lang w:eastAsia="en-GB"/>
              </w:rPr>
              <w:t>Year 1</w:t>
            </w:r>
            <w:r w:rsidRPr="00610B6D">
              <w:rPr>
                <w:rFonts w:ascii="Calibri" w:hAnsi="Calibri" w:cs="Calibri"/>
                <w:bCs w:val="0"/>
                <w:color w:val="D13438"/>
                <w:sz w:val="22"/>
                <w:szCs w:val="22"/>
                <w:lang w:eastAsia="en-GB"/>
              </w:rPr>
              <w:t> </w:t>
            </w:r>
          </w:p>
        </w:tc>
        <w:tc>
          <w:tcPr>
            <w:tcW w:w="2983" w:type="dxa"/>
            <w:gridSpan w:val="3"/>
            <w:tcBorders>
              <w:top w:val="single" w:sz="6" w:space="0" w:color="auto"/>
              <w:left w:val="single" w:sz="6" w:space="0" w:color="auto"/>
              <w:bottom w:val="single" w:sz="6" w:space="0" w:color="auto"/>
              <w:right w:val="single" w:sz="6" w:space="0" w:color="auto"/>
            </w:tcBorders>
            <w:shd w:val="clear" w:color="auto" w:fill="auto"/>
            <w:hideMark/>
          </w:tcPr>
          <w:p w14:paraId="497E6861" w14:textId="77777777" w:rsidR="00610B6D" w:rsidRPr="00610B6D" w:rsidRDefault="00610B6D" w:rsidP="00610B6D">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
                <w:sz w:val="22"/>
                <w:szCs w:val="22"/>
                <w:lang w:eastAsia="en-GB"/>
              </w:rPr>
              <w:t>Year 2</w:t>
            </w:r>
            <w:r w:rsidRPr="00610B6D">
              <w:rPr>
                <w:rFonts w:ascii="Calibri" w:hAnsi="Calibri" w:cs="Calibri"/>
                <w:bCs w:val="0"/>
                <w:color w:val="D13438"/>
                <w:sz w:val="22"/>
                <w:szCs w:val="22"/>
                <w:lang w:eastAsia="en-GB"/>
              </w:rPr>
              <w:t> </w:t>
            </w:r>
          </w:p>
        </w:tc>
        <w:tc>
          <w:tcPr>
            <w:tcW w:w="2984" w:type="dxa"/>
            <w:gridSpan w:val="3"/>
            <w:tcBorders>
              <w:top w:val="single" w:sz="6" w:space="0" w:color="auto"/>
              <w:left w:val="single" w:sz="6" w:space="0" w:color="auto"/>
              <w:bottom w:val="single" w:sz="6" w:space="0" w:color="auto"/>
              <w:right w:val="single" w:sz="6" w:space="0" w:color="auto"/>
            </w:tcBorders>
            <w:shd w:val="clear" w:color="auto" w:fill="auto"/>
            <w:hideMark/>
          </w:tcPr>
          <w:p w14:paraId="1177406F" w14:textId="77777777" w:rsidR="00610B6D" w:rsidRPr="00610B6D" w:rsidRDefault="00610B6D" w:rsidP="00610B6D">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
                <w:sz w:val="22"/>
                <w:szCs w:val="22"/>
                <w:lang w:eastAsia="en-GB"/>
              </w:rPr>
              <w:t>Final Year</w:t>
            </w:r>
            <w:r w:rsidRPr="00610B6D">
              <w:rPr>
                <w:rFonts w:ascii="Calibri" w:hAnsi="Calibri" w:cs="Calibri"/>
                <w:bCs w:val="0"/>
                <w:color w:val="D13438"/>
                <w:sz w:val="22"/>
                <w:szCs w:val="22"/>
                <w:lang w:eastAsia="en-GB"/>
              </w:rPr>
              <w:t> </w:t>
            </w:r>
          </w:p>
        </w:tc>
      </w:tr>
      <w:tr w:rsidR="00DB32E0" w:rsidRPr="00610B6D" w14:paraId="472D527B" w14:textId="77777777" w:rsidTr="0F57C653">
        <w:trPr>
          <w:trHeight w:val="285"/>
        </w:trPr>
        <w:tc>
          <w:tcPr>
            <w:tcW w:w="1228" w:type="dxa"/>
            <w:tcBorders>
              <w:top w:val="single" w:sz="6" w:space="0" w:color="auto"/>
              <w:left w:val="single" w:sz="6" w:space="0" w:color="auto"/>
              <w:bottom w:val="single" w:sz="6" w:space="0" w:color="auto"/>
              <w:right w:val="single" w:sz="6" w:space="0" w:color="auto"/>
            </w:tcBorders>
            <w:shd w:val="clear" w:color="auto" w:fill="auto"/>
            <w:hideMark/>
          </w:tcPr>
          <w:p w14:paraId="5383066A" w14:textId="264A1174" w:rsidR="00610B6D" w:rsidRPr="00610B6D" w:rsidRDefault="00610B6D" w:rsidP="003935E0">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
                <w:sz w:val="20"/>
                <w:szCs w:val="20"/>
                <w:lang w:eastAsia="en-GB"/>
              </w:rPr>
              <w:t>Teaching</w:t>
            </w: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6499FCC7" w14:textId="671EE28C" w:rsidR="00610B6D" w:rsidRPr="00610B6D" w:rsidRDefault="00610B6D" w:rsidP="00610B6D">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
                <w:sz w:val="20"/>
                <w:szCs w:val="20"/>
                <w:lang w:eastAsia="en-GB"/>
              </w:rPr>
              <w:t>TFA101</w:t>
            </w:r>
            <w:r w:rsidR="00DB32E0">
              <w:rPr>
                <w:rFonts w:ascii="Calibri" w:hAnsi="Calibri" w:cs="Calibri"/>
                <w:b/>
                <w:sz w:val="20"/>
                <w:szCs w:val="20"/>
                <w:lang w:eastAsia="en-GB"/>
              </w:rPr>
              <w:t>6</w:t>
            </w: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02834A32" w14:textId="397B2D93" w:rsidR="00610B6D" w:rsidRPr="00610B6D" w:rsidRDefault="00610B6D" w:rsidP="00610B6D">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
                <w:sz w:val="20"/>
                <w:szCs w:val="20"/>
                <w:lang w:eastAsia="en-GB"/>
              </w:rPr>
              <w:t>TFA101</w:t>
            </w:r>
            <w:r w:rsidR="00DB32E0">
              <w:rPr>
                <w:rFonts w:ascii="Calibri" w:hAnsi="Calibri" w:cs="Calibri"/>
                <w:b/>
                <w:sz w:val="20"/>
                <w:szCs w:val="20"/>
                <w:lang w:eastAsia="en-GB"/>
              </w:rPr>
              <w:t>1</w:t>
            </w:r>
            <w:r w:rsidRPr="00610B6D">
              <w:rPr>
                <w:rFonts w:ascii="Calibri" w:hAnsi="Calibri" w:cs="Calibri"/>
                <w:bCs w:val="0"/>
                <w:color w:val="D13438"/>
                <w:sz w:val="20"/>
                <w:szCs w:val="20"/>
                <w:lang w:eastAsia="en-GB"/>
              </w:rPr>
              <w:t> </w:t>
            </w:r>
          </w:p>
        </w:tc>
        <w:tc>
          <w:tcPr>
            <w:tcW w:w="995" w:type="dxa"/>
            <w:tcBorders>
              <w:top w:val="single" w:sz="6" w:space="0" w:color="auto"/>
              <w:left w:val="single" w:sz="6" w:space="0" w:color="auto"/>
              <w:bottom w:val="single" w:sz="6" w:space="0" w:color="auto"/>
              <w:right w:val="single" w:sz="6" w:space="0" w:color="auto"/>
            </w:tcBorders>
            <w:shd w:val="clear" w:color="auto" w:fill="auto"/>
            <w:hideMark/>
          </w:tcPr>
          <w:p w14:paraId="01C202DC" w14:textId="204EF365" w:rsidR="00610B6D" w:rsidRPr="00610B6D" w:rsidRDefault="00610B6D" w:rsidP="00610B6D">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
                <w:sz w:val="20"/>
                <w:szCs w:val="20"/>
                <w:lang w:eastAsia="en-GB"/>
              </w:rPr>
              <w:t>TFA101</w:t>
            </w:r>
            <w:r w:rsidR="00DB32E0">
              <w:rPr>
                <w:rFonts w:ascii="Calibri" w:hAnsi="Calibri" w:cs="Calibri"/>
                <w:b/>
                <w:sz w:val="20"/>
                <w:szCs w:val="20"/>
                <w:lang w:eastAsia="en-GB"/>
              </w:rPr>
              <w:t>5</w:t>
            </w: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0AF4693A" w14:textId="23B688F2" w:rsidR="00610B6D" w:rsidRPr="00610B6D" w:rsidRDefault="00610B6D" w:rsidP="00610B6D">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
                <w:sz w:val="20"/>
                <w:szCs w:val="20"/>
                <w:lang w:eastAsia="en-GB"/>
              </w:rPr>
              <w:t>TIA1</w:t>
            </w:r>
            <w:r w:rsidR="00DB32E0">
              <w:rPr>
                <w:rFonts w:ascii="Calibri" w:hAnsi="Calibri" w:cs="Calibri"/>
                <w:b/>
                <w:sz w:val="20"/>
                <w:szCs w:val="20"/>
                <w:lang w:eastAsia="en-GB"/>
              </w:rPr>
              <w:t>800</w:t>
            </w:r>
          </w:p>
        </w:tc>
        <w:tc>
          <w:tcPr>
            <w:tcW w:w="995" w:type="dxa"/>
            <w:tcBorders>
              <w:top w:val="single" w:sz="6" w:space="0" w:color="auto"/>
              <w:left w:val="single" w:sz="6" w:space="0" w:color="auto"/>
              <w:bottom w:val="single" w:sz="6" w:space="0" w:color="auto"/>
              <w:right w:val="single" w:sz="6" w:space="0" w:color="auto"/>
            </w:tcBorders>
            <w:shd w:val="clear" w:color="auto" w:fill="auto"/>
            <w:hideMark/>
          </w:tcPr>
          <w:p w14:paraId="5D757C21" w14:textId="09996F2A" w:rsidR="00610B6D" w:rsidRPr="00610B6D" w:rsidRDefault="00610B6D" w:rsidP="00610B6D">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
                <w:sz w:val="20"/>
                <w:szCs w:val="20"/>
                <w:lang w:eastAsia="en-GB"/>
              </w:rPr>
              <w:t>TIA102</w:t>
            </w:r>
            <w:r w:rsidR="006675E8">
              <w:rPr>
                <w:rFonts w:ascii="Calibri" w:hAnsi="Calibri" w:cs="Calibri"/>
                <w:b/>
                <w:sz w:val="20"/>
                <w:szCs w:val="20"/>
                <w:lang w:eastAsia="en-GB"/>
              </w:rPr>
              <w:t>9</w:t>
            </w: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7F27DAB1" w14:textId="3D9B47DC" w:rsidR="00610B6D" w:rsidRPr="00610B6D" w:rsidRDefault="00610B6D" w:rsidP="00610B6D">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
                <w:sz w:val="20"/>
                <w:szCs w:val="20"/>
                <w:lang w:eastAsia="en-GB"/>
              </w:rPr>
              <w:t>TIA1</w:t>
            </w:r>
            <w:r w:rsidR="00DB32E0">
              <w:rPr>
                <w:rFonts w:ascii="Calibri" w:hAnsi="Calibri" w:cs="Calibri"/>
                <w:b/>
                <w:color w:val="D13438"/>
                <w:sz w:val="20"/>
                <w:szCs w:val="20"/>
                <w:u w:val="single"/>
                <w:lang w:eastAsia="en-GB"/>
              </w:rPr>
              <w:t>037</w:t>
            </w:r>
            <w:r w:rsidRPr="00610B6D">
              <w:rPr>
                <w:rFonts w:ascii="Calibri" w:hAnsi="Calibri" w:cs="Calibri"/>
                <w:bCs w:val="0"/>
                <w:color w:val="D13438"/>
                <w:sz w:val="20"/>
                <w:szCs w:val="20"/>
                <w:lang w:eastAsia="en-GB"/>
              </w:rPr>
              <w:t> </w:t>
            </w:r>
          </w:p>
        </w:tc>
        <w:tc>
          <w:tcPr>
            <w:tcW w:w="995" w:type="dxa"/>
            <w:tcBorders>
              <w:top w:val="single" w:sz="6" w:space="0" w:color="auto"/>
              <w:left w:val="single" w:sz="6" w:space="0" w:color="auto"/>
              <w:bottom w:val="single" w:sz="6" w:space="0" w:color="auto"/>
              <w:right w:val="single" w:sz="6" w:space="0" w:color="auto"/>
            </w:tcBorders>
            <w:shd w:val="clear" w:color="auto" w:fill="auto"/>
            <w:hideMark/>
          </w:tcPr>
          <w:p w14:paraId="36FDA4B9" w14:textId="5208F4C5" w:rsidR="00610B6D" w:rsidRPr="00610B6D" w:rsidRDefault="00610B6D" w:rsidP="00AD4269">
            <w:pPr>
              <w:tabs>
                <w:tab w:val="clear" w:pos="360"/>
                <w:tab w:val="clear" w:pos="720"/>
                <w:tab w:val="clear" w:pos="1080"/>
                <w:tab w:val="clear" w:pos="1440"/>
              </w:tabs>
              <w:jc w:val="center"/>
              <w:textAlignment w:val="baseline"/>
              <w:rPr>
                <w:rFonts w:ascii="Calibri" w:hAnsi="Calibri" w:cs="Calibri"/>
                <w:b/>
                <w:strike/>
                <w:color w:val="D13438"/>
                <w:sz w:val="20"/>
                <w:szCs w:val="20"/>
                <w:lang w:eastAsia="en-GB"/>
              </w:rPr>
            </w:pPr>
            <w:r w:rsidRPr="00610B6D">
              <w:rPr>
                <w:rFonts w:ascii="Calibri" w:hAnsi="Calibri" w:cs="Calibri"/>
                <w:b/>
                <w:color w:val="D13438"/>
                <w:sz w:val="20"/>
                <w:szCs w:val="20"/>
                <w:u w:val="single"/>
                <w:lang w:eastAsia="en-GB"/>
              </w:rPr>
              <w:t>THA10</w:t>
            </w:r>
            <w:r w:rsidR="004141A3">
              <w:rPr>
                <w:rFonts w:ascii="Calibri" w:hAnsi="Calibri" w:cs="Calibri"/>
                <w:b/>
                <w:color w:val="D13438"/>
                <w:sz w:val="20"/>
                <w:szCs w:val="20"/>
                <w:u w:val="single"/>
                <w:lang w:eastAsia="en-GB"/>
              </w:rPr>
              <w:t>43</w:t>
            </w: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3BA520C1" w14:textId="77777777" w:rsidR="00610B6D" w:rsidRPr="00610B6D" w:rsidRDefault="00610B6D" w:rsidP="00610B6D">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
                <w:sz w:val="20"/>
                <w:szCs w:val="20"/>
                <w:lang w:eastAsia="en-GB"/>
              </w:rPr>
              <w:t>THA1032</w:t>
            </w:r>
            <w:r w:rsidRPr="00610B6D">
              <w:rPr>
                <w:rFonts w:ascii="Calibri" w:hAnsi="Calibri" w:cs="Calibri"/>
                <w:bCs w:val="0"/>
                <w:color w:val="D13438"/>
                <w:sz w:val="20"/>
                <w:szCs w:val="20"/>
                <w:lang w:eastAsia="en-GB"/>
              </w:rPr>
              <w:t> </w:t>
            </w:r>
          </w:p>
        </w:tc>
        <w:tc>
          <w:tcPr>
            <w:tcW w:w="995" w:type="dxa"/>
            <w:tcBorders>
              <w:top w:val="single" w:sz="6" w:space="0" w:color="auto"/>
              <w:left w:val="single" w:sz="6" w:space="0" w:color="auto"/>
              <w:bottom w:val="single" w:sz="6" w:space="0" w:color="auto"/>
              <w:right w:val="single" w:sz="6" w:space="0" w:color="auto"/>
            </w:tcBorders>
            <w:shd w:val="clear" w:color="auto" w:fill="auto"/>
            <w:hideMark/>
          </w:tcPr>
          <w:p w14:paraId="48E653E5" w14:textId="6AC7C6BD" w:rsidR="00610B6D" w:rsidRPr="00610B6D" w:rsidRDefault="00610B6D" w:rsidP="00610B6D">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
                <w:sz w:val="20"/>
                <w:szCs w:val="20"/>
                <w:lang w:eastAsia="en-GB"/>
              </w:rPr>
              <w:t>THA10</w:t>
            </w:r>
            <w:r w:rsidR="00013735">
              <w:rPr>
                <w:rFonts w:ascii="Calibri" w:hAnsi="Calibri" w:cs="Calibri"/>
                <w:b/>
                <w:sz w:val="20"/>
                <w:szCs w:val="20"/>
                <w:lang w:eastAsia="en-GB"/>
              </w:rPr>
              <w:t>40</w:t>
            </w:r>
            <w:r w:rsidRPr="00610B6D">
              <w:rPr>
                <w:rFonts w:ascii="Calibri" w:hAnsi="Calibri" w:cs="Calibri"/>
                <w:bCs w:val="0"/>
                <w:color w:val="D13438"/>
                <w:sz w:val="20"/>
                <w:szCs w:val="20"/>
                <w:lang w:eastAsia="en-GB"/>
              </w:rPr>
              <w:t> </w:t>
            </w:r>
          </w:p>
        </w:tc>
      </w:tr>
      <w:tr w:rsidR="00DB32E0" w:rsidRPr="00610B6D" w14:paraId="37BF2E69" w14:textId="77777777" w:rsidTr="0F57C653">
        <w:trPr>
          <w:trHeight w:val="285"/>
        </w:trPr>
        <w:tc>
          <w:tcPr>
            <w:tcW w:w="1228" w:type="dxa"/>
            <w:tcBorders>
              <w:top w:val="single" w:sz="6" w:space="0" w:color="auto"/>
              <w:left w:val="single" w:sz="6" w:space="0" w:color="auto"/>
              <w:bottom w:val="single" w:sz="6" w:space="0" w:color="auto"/>
              <w:right w:val="single" w:sz="6" w:space="0" w:color="auto"/>
            </w:tcBorders>
            <w:shd w:val="clear" w:color="auto" w:fill="auto"/>
            <w:hideMark/>
          </w:tcPr>
          <w:p w14:paraId="30C20DCE" w14:textId="028C62D7" w:rsidR="00610B6D" w:rsidRPr="00610B6D" w:rsidRDefault="00610B6D" w:rsidP="003935E0">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
                <w:sz w:val="20"/>
                <w:szCs w:val="20"/>
                <w:lang w:eastAsia="en-GB"/>
              </w:rPr>
              <w:t>Week</w:t>
            </w: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1F985880" w14:textId="796474BC" w:rsidR="00610B6D" w:rsidRPr="00610B6D" w:rsidRDefault="00610B6D" w:rsidP="00610B6D">
            <w:pPr>
              <w:tabs>
                <w:tab w:val="clear" w:pos="360"/>
                <w:tab w:val="clear" w:pos="720"/>
                <w:tab w:val="clear" w:pos="1080"/>
                <w:tab w:val="clear" w:pos="1440"/>
              </w:tabs>
              <w:jc w:val="center"/>
              <w:textAlignment w:val="baseline"/>
              <w:rPr>
                <w:rFonts w:ascii="Times New Roman" w:hAnsi="Times New Roman" w:cs="Times New Roman"/>
                <w:color w:val="auto"/>
                <w:lang w:eastAsia="en-GB"/>
              </w:rPr>
            </w:pPr>
            <w:commentRangeStart w:id="4"/>
            <w:commentRangeStart w:id="5"/>
            <w:r w:rsidRPr="0F57C653">
              <w:rPr>
                <w:rFonts w:ascii="Calibri" w:hAnsi="Calibri" w:cs="Calibri"/>
                <w:b/>
                <w:color w:val="D13438"/>
                <w:sz w:val="20"/>
                <w:szCs w:val="20"/>
                <w:u w:val="single"/>
                <w:lang w:eastAsia="en-GB"/>
              </w:rPr>
              <w:t>DCP</w:t>
            </w:r>
            <w:r w:rsidRPr="0F57C653">
              <w:rPr>
                <w:rFonts w:ascii="Calibri" w:hAnsi="Calibri" w:cs="Calibri"/>
                <w:color w:val="D13438"/>
                <w:sz w:val="20"/>
                <w:szCs w:val="20"/>
                <w:lang w:eastAsia="en-GB"/>
              </w:rPr>
              <w:t> </w:t>
            </w:r>
            <w:commentRangeEnd w:id="4"/>
            <w:r>
              <w:rPr>
                <w:rStyle w:val="CommentReference"/>
              </w:rPr>
              <w:commentReference w:id="4"/>
            </w:r>
            <w:commentRangeEnd w:id="5"/>
            <w:r>
              <w:rPr>
                <w:rStyle w:val="CommentReference"/>
              </w:rPr>
              <w:commentReference w:id="5"/>
            </w: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3287F6F9" w14:textId="54976F89" w:rsidR="00610B6D" w:rsidRPr="00610B6D" w:rsidRDefault="00610B6D" w:rsidP="00610B6D">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
                <w:color w:val="D13438"/>
                <w:sz w:val="20"/>
                <w:szCs w:val="20"/>
                <w:u w:val="single"/>
                <w:lang w:eastAsia="en-GB"/>
              </w:rPr>
              <w:t>CBL</w:t>
            </w:r>
            <w:r w:rsidRPr="00610B6D">
              <w:rPr>
                <w:rFonts w:ascii="Calibri" w:hAnsi="Calibri" w:cs="Calibri"/>
                <w:bCs w:val="0"/>
                <w:color w:val="D13438"/>
                <w:sz w:val="20"/>
                <w:szCs w:val="20"/>
                <w:lang w:eastAsia="en-GB"/>
              </w:rPr>
              <w:t> </w:t>
            </w:r>
          </w:p>
        </w:tc>
        <w:tc>
          <w:tcPr>
            <w:tcW w:w="995" w:type="dxa"/>
            <w:tcBorders>
              <w:top w:val="single" w:sz="6" w:space="0" w:color="auto"/>
              <w:left w:val="single" w:sz="6" w:space="0" w:color="auto"/>
              <w:bottom w:val="single" w:sz="6" w:space="0" w:color="auto"/>
              <w:right w:val="single" w:sz="6" w:space="0" w:color="auto"/>
            </w:tcBorders>
            <w:shd w:val="clear" w:color="auto" w:fill="auto"/>
            <w:hideMark/>
          </w:tcPr>
          <w:p w14:paraId="251A8B72" w14:textId="202E528A" w:rsidR="00610B6D" w:rsidRPr="00610B6D" w:rsidRDefault="00610B6D" w:rsidP="00610B6D">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
                <w:color w:val="D13438"/>
                <w:sz w:val="20"/>
                <w:szCs w:val="20"/>
                <w:u w:val="single"/>
                <w:lang w:eastAsia="en-GB"/>
              </w:rPr>
              <w:t>BTDC</w:t>
            </w:r>
            <w:r w:rsidRPr="00610B6D">
              <w:rPr>
                <w:rFonts w:ascii="Calibri" w:hAnsi="Calibri" w:cs="Calibri"/>
                <w:bCs w:val="0"/>
                <w:color w:val="D13438"/>
                <w:sz w:val="20"/>
                <w:szCs w:val="20"/>
                <w:lang w:eastAsia="en-GB"/>
              </w:rPr>
              <w:t> </w:t>
            </w: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066457DA" w14:textId="24781163" w:rsidR="00610B6D" w:rsidRPr="00610B6D" w:rsidRDefault="00DB32E0" w:rsidP="00610B6D">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DB32E0">
              <w:rPr>
                <w:rFonts w:ascii="Calibri" w:hAnsi="Calibri" w:cs="Calibri"/>
                <w:b/>
                <w:color w:val="D13438"/>
                <w:sz w:val="20"/>
                <w:szCs w:val="20"/>
                <w:u w:val="single"/>
                <w:lang w:eastAsia="en-GB"/>
              </w:rPr>
              <w:t>AAT</w:t>
            </w:r>
          </w:p>
        </w:tc>
        <w:tc>
          <w:tcPr>
            <w:tcW w:w="995" w:type="dxa"/>
            <w:tcBorders>
              <w:top w:val="single" w:sz="6" w:space="0" w:color="auto"/>
              <w:left w:val="single" w:sz="6" w:space="0" w:color="auto"/>
              <w:bottom w:val="single" w:sz="6" w:space="0" w:color="auto"/>
              <w:right w:val="single" w:sz="6" w:space="0" w:color="auto"/>
            </w:tcBorders>
            <w:shd w:val="clear" w:color="auto" w:fill="auto"/>
            <w:hideMark/>
          </w:tcPr>
          <w:p w14:paraId="528B0BF4" w14:textId="02EC4F86" w:rsidR="00610B6D" w:rsidRPr="00610B6D" w:rsidRDefault="00610B6D" w:rsidP="00610B6D">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
                <w:color w:val="D13438"/>
                <w:sz w:val="20"/>
                <w:szCs w:val="20"/>
                <w:u w:val="single"/>
                <w:lang w:eastAsia="en-GB"/>
              </w:rPr>
              <w:t>CP</w:t>
            </w:r>
            <w:r w:rsidRPr="00610B6D">
              <w:rPr>
                <w:rFonts w:ascii="Calibri" w:hAnsi="Calibri" w:cs="Calibri"/>
                <w:bCs w:val="0"/>
                <w:color w:val="D13438"/>
                <w:sz w:val="20"/>
                <w:szCs w:val="20"/>
                <w:lang w:eastAsia="en-GB"/>
              </w:rPr>
              <w:t> </w:t>
            </w: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3B566D9A" w14:textId="685F6BB5" w:rsidR="00610B6D" w:rsidRPr="00610B6D" w:rsidRDefault="00610B6D" w:rsidP="00610B6D">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
                <w:color w:val="D13438"/>
                <w:sz w:val="20"/>
                <w:szCs w:val="20"/>
                <w:u w:val="single"/>
                <w:lang w:eastAsia="en-GB"/>
              </w:rPr>
              <w:t>BTD</w:t>
            </w:r>
            <w:r w:rsidRPr="00610B6D">
              <w:rPr>
                <w:rFonts w:ascii="Calibri" w:hAnsi="Calibri" w:cs="Calibri"/>
                <w:bCs w:val="0"/>
                <w:color w:val="D13438"/>
                <w:sz w:val="20"/>
                <w:szCs w:val="20"/>
                <w:lang w:eastAsia="en-GB"/>
              </w:rPr>
              <w:t> </w:t>
            </w:r>
          </w:p>
        </w:tc>
        <w:tc>
          <w:tcPr>
            <w:tcW w:w="995" w:type="dxa"/>
            <w:tcBorders>
              <w:top w:val="single" w:sz="6" w:space="0" w:color="auto"/>
              <w:left w:val="single" w:sz="6" w:space="0" w:color="auto"/>
              <w:bottom w:val="single" w:sz="6" w:space="0" w:color="auto"/>
              <w:right w:val="single" w:sz="6" w:space="0" w:color="auto"/>
            </w:tcBorders>
            <w:shd w:val="clear" w:color="auto" w:fill="auto"/>
            <w:hideMark/>
          </w:tcPr>
          <w:p w14:paraId="7DB77E3D" w14:textId="0756071D" w:rsidR="00610B6D" w:rsidRPr="00610B6D" w:rsidRDefault="00610B6D" w:rsidP="00610B6D">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
                <w:color w:val="D13438"/>
                <w:sz w:val="20"/>
                <w:szCs w:val="20"/>
                <w:u w:val="single"/>
                <w:lang w:eastAsia="en-GB"/>
              </w:rPr>
              <w:t>PC</w:t>
            </w:r>
            <w:r w:rsidR="00AD4269">
              <w:rPr>
                <w:rFonts w:ascii="Calibri" w:hAnsi="Calibri" w:cs="Calibri"/>
                <w:b/>
                <w:color w:val="D13438"/>
                <w:sz w:val="20"/>
                <w:szCs w:val="20"/>
                <w:u w:val="single"/>
                <w:lang w:eastAsia="en-GB"/>
              </w:rPr>
              <w:t>A</w:t>
            </w: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0372ED70" w14:textId="0B0E6BAF" w:rsidR="00610B6D" w:rsidRPr="00610B6D" w:rsidRDefault="00610B6D" w:rsidP="00610B6D">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
                <w:color w:val="D13438"/>
                <w:sz w:val="20"/>
                <w:szCs w:val="20"/>
                <w:u w:val="single"/>
                <w:lang w:eastAsia="en-GB"/>
              </w:rPr>
              <w:t>MP</w:t>
            </w:r>
            <w:r w:rsidRPr="00610B6D">
              <w:rPr>
                <w:rFonts w:ascii="Calibri" w:hAnsi="Calibri" w:cs="Calibri"/>
                <w:bCs w:val="0"/>
                <w:color w:val="D13438"/>
                <w:sz w:val="20"/>
                <w:szCs w:val="20"/>
                <w:lang w:eastAsia="en-GB"/>
              </w:rPr>
              <w:t> </w:t>
            </w:r>
          </w:p>
        </w:tc>
        <w:tc>
          <w:tcPr>
            <w:tcW w:w="995" w:type="dxa"/>
            <w:tcBorders>
              <w:top w:val="single" w:sz="6" w:space="0" w:color="auto"/>
              <w:left w:val="single" w:sz="6" w:space="0" w:color="auto"/>
              <w:bottom w:val="single" w:sz="6" w:space="0" w:color="auto"/>
              <w:right w:val="single" w:sz="6" w:space="0" w:color="auto"/>
            </w:tcBorders>
            <w:shd w:val="clear" w:color="auto" w:fill="auto"/>
            <w:hideMark/>
          </w:tcPr>
          <w:p w14:paraId="6B0B9E27" w14:textId="2346FB81" w:rsidR="00610B6D" w:rsidRPr="00610B6D" w:rsidRDefault="00013735" w:rsidP="00610B6D">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Pr>
                <w:rFonts w:ascii="Calibri" w:hAnsi="Calibri" w:cs="Calibri"/>
                <w:sz w:val="20"/>
                <w:szCs w:val="20"/>
                <w:lang w:eastAsia="en-GB"/>
              </w:rPr>
              <w:t>ADDS</w:t>
            </w:r>
            <w:r w:rsidR="00610B6D" w:rsidRPr="00610B6D">
              <w:rPr>
                <w:rFonts w:ascii="Calibri" w:hAnsi="Calibri" w:cs="Calibri"/>
                <w:bCs w:val="0"/>
                <w:color w:val="D13438"/>
                <w:sz w:val="20"/>
                <w:szCs w:val="20"/>
                <w:lang w:eastAsia="en-GB"/>
              </w:rPr>
              <w:t> </w:t>
            </w:r>
          </w:p>
        </w:tc>
      </w:tr>
      <w:tr w:rsidR="00DB32E0" w:rsidRPr="00610B6D" w14:paraId="59046A70" w14:textId="77777777" w:rsidTr="0F57C653">
        <w:trPr>
          <w:trHeight w:val="285"/>
        </w:trPr>
        <w:tc>
          <w:tcPr>
            <w:tcW w:w="1228" w:type="dxa"/>
            <w:tcBorders>
              <w:top w:val="single" w:sz="6" w:space="0" w:color="auto"/>
              <w:left w:val="single" w:sz="6" w:space="0" w:color="auto"/>
              <w:bottom w:val="single" w:sz="6" w:space="0" w:color="auto"/>
              <w:right w:val="single" w:sz="6" w:space="0" w:color="auto"/>
            </w:tcBorders>
            <w:shd w:val="clear" w:color="auto" w:fill="auto"/>
            <w:hideMark/>
          </w:tcPr>
          <w:p w14:paraId="3C644FE1" w14:textId="5EB88175" w:rsidR="00610B6D" w:rsidRPr="00610B6D" w:rsidRDefault="00610B6D" w:rsidP="003935E0">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
                <w:sz w:val="20"/>
                <w:szCs w:val="20"/>
                <w:lang w:eastAsia="en-GB"/>
              </w:rPr>
              <w:t>1</w:t>
            </w: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6F594D7E" w14:textId="77777777" w:rsidR="00610B6D" w:rsidRPr="00610B6D" w:rsidRDefault="00610B6D" w:rsidP="00610B6D">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4FFEC40C" w14:textId="77777777" w:rsidR="00610B6D" w:rsidRPr="00610B6D" w:rsidRDefault="00610B6D" w:rsidP="00610B6D">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5" w:type="dxa"/>
            <w:tcBorders>
              <w:top w:val="single" w:sz="6" w:space="0" w:color="auto"/>
              <w:left w:val="single" w:sz="6" w:space="0" w:color="auto"/>
              <w:bottom w:val="single" w:sz="6" w:space="0" w:color="auto"/>
              <w:right w:val="single" w:sz="6" w:space="0" w:color="auto"/>
            </w:tcBorders>
            <w:shd w:val="clear" w:color="auto" w:fill="auto"/>
            <w:hideMark/>
          </w:tcPr>
          <w:p w14:paraId="7BB3E223" w14:textId="77777777" w:rsidR="00610B6D" w:rsidRPr="00610B6D" w:rsidRDefault="00610B6D" w:rsidP="00610B6D">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3EF75A7E" w14:textId="77777777" w:rsidR="00610B6D" w:rsidRPr="00610B6D" w:rsidRDefault="00610B6D" w:rsidP="00610B6D">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5" w:type="dxa"/>
            <w:tcBorders>
              <w:top w:val="single" w:sz="6" w:space="0" w:color="auto"/>
              <w:left w:val="single" w:sz="6" w:space="0" w:color="auto"/>
              <w:bottom w:val="single" w:sz="6" w:space="0" w:color="auto"/>
              <w:right w:val="single" w:sz="6" w:space="0" w:color="auto"/>
            </w:tcBorders>
            <w:shd w:val="clear" w:color="auto" w:fill="auto"/>
            <w:hideMark/>
          </w:tcPr>
          <w:p w14:paraId="32575E54" w14:textId="77777777" w:rsidR="00610B6D" w:rsidRPr="00610B6D" w:rsidRDefault="00610B6D" w:rsidP="00610B6D">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5CCA8C17" w14:textId="77777777" w:rsidR="00610B6D" w:rsidRPr="00610B6D" w:rsidRDefault="00610B6D" w:rsidP="00610B6D">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5" w:type="dxa"/>
            <w:tcBorders>
              <w:top w:val="single" w:sz="6" w:space="0" w:color="auto"/>
              <w:left w:val="single" w:sz="6" w:space="0" w:color="auto"/>
              <w:bottom w:val="single" w:sz="6" w:space="0" w:color="auto"/>
              <w:right w:val="single" w:sz="6" w:space="0" w:color="auto"/>
            </w:tcBorders>
            <w:shd w:val="clear" w:color="auto" w:fill="auto"/>
            <w:hideMark/>
          </w:tcPr>
          <w:p w14:paraId="616D2472" w14:textId="77777777" w:rsidR="00610B6D" w:rsidRPr="00610B6D" w:rsidRDefault="00610B6D" w:rsidP="00610B6D">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331C1E4E" w14:textId="77777777" w:rsidR="00610B6D" w:rsidRPr="00610B6D" w:rsidRDefault="00610B6D" w:rsidP="00610B6D">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5" w:type="dxa"/>
            <w:tcBorders>
              <w:top w:val="single" w:sz="6" w:space="0" w:color="auto"/>
              <w:left w:val="single" w:sz="6" w:space="0" w:color="auto"/>
              <w:bottom w:val="single" w:sz="6" w:space="0" w:color="auto"/>
              <w:right w:val="single" w:sz="6" w:space="0" w:color="auto"/>
            </w:tcBorders>
            <w:shd w:val="clear" w:color="auto" w:fill="auto"/>
            <w:hideMark/>
          </w:tcPr>
          <w:p w14:paraId="58C35799" w14:textId="77777777" w:rsidR="00610B6D" w:rsidRPr="00610B6D" w:rsidRDefault="00610B6D" w:rsidP="00610B6D">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r>
      <w:tr w:rsidR="00DB32E0" w:rsidRPr="00610B6D" w14:paraId="7A5E50D0" w14:textId="77777777" w:rsidTr="0F57C653">
        <w:trPr>
          <w:trHeight w:val="285"/>
        </w:trPr>
        <w:tc>
          <w:tcPr>
            <w:tcW w:w="1228" w:type="dxa"/>
            <w:tcBorders>
              <w:top w:val="single" w:sz="6" w:space="0" w:color="auto"/>
              <w:left w:val="single" w:sz="6" w:space="0" w:color="auto"/>
              <w:bottom w:val="single" w:sz="6" w:space="0" w:color="auto"/>
              <w:right w:val="single" w:sz="6" w:space="0" w:color="auto"/>
            </w:tcBorders>
            <w:shd w:val="clear" w:color="auto" w:fill="auto"/>
            <w:hideMark/>
          </w:tcPr>
          <w:p w14:paraId="19742D12" w14:textId="674B5DEA" w:rsidR="00610B6D" w:rsidRPr="00610B6D" w:rsidRDefault="00610B6D" w:rsidP="003935E0">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
                <w:sz w:val="20"/>
                <w:szCs w:val="20"/>
                <w:lang w:eastAsia="en-GB"/>
              </w:rPr>
              <w:t>2</w:t>
            </w: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18F1D1F9" w14:textId="77777777" w:rsidR="00610B6D" w:rsidRPr="00610B6D" w:rsidRDefault="00610B6D" w:rsidP="00610B6D">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10110D69" w14:textId="77777777" w:rsidR="00610B6D" w:rsidRPr="00610B6D" w:rsidRDefault="00610B6D" w:rsidP="00610B6D">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5" w:type="dxa"/>
            <w:tcBorders>
              <w:top w:val="single" w:sz="6" w:space="0" w:color="auto"/>
              <w:left w:val="single" w:sz="6" w:space="0" w:color="auto"/>
              <w:bottom w:val="single" w:sz="6" w:space="0" w:color="auto"/>
              <w:right w:val="single" w:sz="6" w:space="0" w:color="auto"/>
            </w:tcBorders>
            <w:shd w:val="clear" w:color="auto" w:fill="auto"/>
            <w:hideMark/>
          </w:tcPr>
          <w:p w14:paraId="793C2159" w14:textId="77777777" w:rsidR="00610B6D" w:rsidRPr="00610B6D" w:rsidRDefault="00610B6D" w:rsidP="00610B6D">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12D859FB" w14:textId="77777777" w:rsidR="00610B6D" w:rsidRPr="00610B6D" w:rsidRDefault="00610B6D" w:rsidP="00610B6D">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5" w:type="dxa"/>
            <w:tcBorders>
              <w:top w:val="single" w:sz="6" w:space="0" w:color="auto"/>
              <w:left w:val="single" w:sz="6" w:space="0" w:color="auto"/>
              <w:bottom w:val="single" w:sz="6" w:space="0" w:color="auto"/>
              <w:right w:val="single" w:sz="6" w:space="0" w:color="auto"/>
            </w:tcBorders>
            <w:shd w:val="clear" w:color="auto" w:fill="auto"/>
            <w:hideMark/>
          </w:tcPr>
          <w:p w14:paraId="1100B566" w14:textId="77777777" w:rsidR="00610B6D" w:rsidRPr="00610B6D" w:rsidRDefault="00610B6D" w:rsidP="00610B6D">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633BBAE8" w14:textId="77777777" w:rsidR="00610B6D" w:rsidRPr="00610B6D" w:rsidRDefault="00610B6D" w:rsidP="00610B6D">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5" w:type="dxa"/>
            <w:tcBorders>
              <w:top w:val="single" w:sz="6" w:space="0" w:color="auto"/>
              <w:left w:val="single" w:sz="6" w:space="0" w:color="auto"/>
              <w:bottom w:val="single" w:sz="6" w:space="0" w:color="auto"/>
              <w:right w:val="single" w:sz="6" w:space="0" w:color="auto"/>
            </w:tcBorders>
            <w:shd w:val="clear" w:color="auto" w:fill="auto"/>
            <w:hideMark/>
          </w:tcPr>
          <w:p w14:paraId="057E409C" w14:textId="77777777" w:rsidR="00610B6D" w:rsidRPr="00610B6D" w:rsidRDefault="00610B6D" w:rsidP="00610B6D">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57814A7B" w14:textId="77777777" w:rsidR="00610B6D" w:rsidRPr="00610B6D" w:rsidRDefault="00610B6D" w:rsidP="00610B6D">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5" w:type="dxa"/>
            <w:tcBorders>
              <w:top w:val="single" w:sz="6" w:space="0" w:color="auto"/>
              <w:left w:val="single" w:sz="6" w:space="0" w:color="auto"/>
              <w:bottom w:val="single" w:sz="6" w:space="0" w:color="auto"/>
              <w:right w:val="single" w:sz="6" w:space="0" w:color="auto"/>
            </w:tcBorders>
            <w:shd w:val="clear" w:color="auto" w:fill="auto"/>
            <w:hideMark/>
          </w:tcPr>
          <w:p w14:paraId="1613382A" w14:textId="77777777" w:rsidR="00610B6D" w:rsidRPr="00610B6D" w:rsidRDefault="00610B6D" w:rsidP="00610B6D">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r>
      <w:tr w:rsidR="00DB32E0" w:rsidRPr="00610B6D" w14:paraId="7C5584EE" w14:textId="77777777" w:rsidTr="0F57C653">
        <w:trPr>
          <w:trHeight w:val="285"/>
        </w:trPr>
        <w:tc>
          <w:tcPr>
            <w:tcW w:w="1228" w:type="dxa"/>
            <w:tcBorders>
              <w:top w:val="single" w:sz="6" w:space="0" w:color="auto"/>
              <w:left w:val="single" w:sz="6" w:space="0" w:color="auto"/>
              <w:bottom w:val="single" w:sz="6" w:space="0" w:color="auto"/>
              <w:right w:val="single" w:sz="6" w:space="0" w:color="auto"/>
            </w:tcBorders>
            <w:shd w:val="clear" w:color="auto" w:fill="auto"/>
            <w:hideMark/>
          </w:tcPr>
          <w:p w14:paraId="0F4F2630" w14:textId="515EC6E1" w:rsidR="00610B6D" w:rsidRPr="00610B6D" w:rsidRDefault="00610B6D" w:rsidP="003935E0">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
                <w:sz w:val="20"/>
                <w:szCs w:val="20"/>
                <w:lang w:eastAsia="en-GB"/>
              </w:rPr>
              <w:t>3</w:t>
            </w: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6A78C532" w14:textId="0268D3C0" w:rsidR="00610B6D" w:rsidRPr="00610B6D" w:rsidRDefault="00610B6D" w:rsidP="00610B6D">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3631ED20" w14:textId="77777777" w:rsidR="00610B6D" w:rsidRPr="00610B6D" w:rsidRDefault="00610B6D" w:rsidP="00610B6D">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5" w:type="dxa"/>
            <w:tcBorders>
              <w:top w:val="single" w:sz="6" w:space="0" w:color="auto"/>
              <w:left w:val="single" w:sz="6" w:space="0" w:color="auto"/>
              <w:bottom w:val="single" w:sz="6" w:space="0" w:color="auto"/>
              <w:right w:val="single" w:sz="6" w:space="0" w:color="auto"/>
            </w:tcBorders>
            <w:shd w:val="clear" w:color="auto" w:fill="auto"/>
            <w:hideMark/>
          </w:tcPr>
          <w:p w14:paraId="3462B5EC" w14:textId="77777777" w:rsidR="00610B6D" w:rsidRPr="00610B6D" w:rsidRDefault="00610B6D" w:rsidP="00610B6D">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49E9FBA5" w14:textId="77777777" w:rsidR="00610B6D" w:rsidRPr="00610B6D" w:rsidRDefault="00610B6D" w:rsidP="00610B6D">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5" w:type="dxa"/>
            <w:tcBorders>
              <w:top w:val="single" w:sz="6" w:space="0" w:color="auto"/>
              <w:left w:val="single" w:sz="6" w:space="0" w:color="auto"/>
              <w:bottom w:val="single" w:sz="6" w:space="0" w:color="auto"/>
              <w:right w:val="single" w:sz="6" w:space="0" w:color="auto"/>
            </w:tcBorders>
            <w:shd w:val="clear" w:color="auto" w:fill="auto"/>
            <w:hideMark/>
          </w:tcPr>
          <w:p w14:paraId="3067CBC6" w14:textId="77777777" w:rsidR="00610B6D" w:rsidRPr="00610B6D" w:rsidRDefault="00610B6D" w:rsidP="00610B6D">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190134D0" w14:textId="77777777" w:rsidR="00610B6D" w:rsidRPr="00610B6D" w:rsidRDefault="00610B6D" w:rsidP="00610B6D">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5" w:type="dxa"/>
            <w:tcBorders>
              <w:top w:val="single" w:sz="6" w:space="0" w:color="auto"/>
              <w:left w:val="single" w:sz="6" w:space="0" w:color="auto"/>
              <w:bottom w:val="single" w:sz="6" w:space="0" w:color="auto"/>
              <w:right w:val="single" w:sz="6" w:space="0" w:color="auto"/>
            </w:tcBorders>
            <w:shd w:val="clear" w:color="auto" w:fill="auto"/>
            <w:hideMark/>
          </w:tcPr>
          <w:p w14:paraId="5E53C6C8" w14:textId="77777777" w:rsidR="00610B6D" w:rsidRPr="00610B6D" w:rsidRDefault="00610B6D" w:rsidP="00610B6D">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4EFDE1D6" w14:textId="77777777" w:rsidR="00610B6D" w:rsidRPr="00610B6D" w:rsidRDefault="00610B6D" w:rsidP="00610B6D">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5" w:type="dxa"/>
            <w:tcBorders>
              <w:top w:val="single" w:sz="6" w:space="0" w:color="auto"/>
              <w:left w:val="single" w:sz="6" w:space="0" w:color="auto"/>
              <w:bottom w:val="single" w:sz="6" w:space="0" w:color="auto"/>
              <w:right w:val="single" w:sz="6" w:space="0" w:color="auto"/>
            </w:tcBorders>
            <w:shd w:val="clear" w:color="auto" w:fill="auto"/>
          </w:tcPr>
          <w:p w14:paraId="7CCDC041" w14:textId="24374E4D" w:rsidR="00610B6D" w:rsidRPr="00610B6D" w:rsidRDefault="00610B6D" w:rsidP="00610B6D">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p>
        </w:tc>
      </w:tr>
      <w:tr w:rsidR="00DB32E0" w:rsidRPr="00610B6D" w14:paraId="73CFDDCC" w14:textId="77777777" w:rsidTr="0F57C653">
        <w:trPr>
          <w:trHeight w:val="285"/>
        </w:trPr>
        <w:tc>
          <w:tcPr>
            <w:tcW w:w="1228" w:type="dxa"/>
            <w:tcBorders>
              <w:top w:val="single" w:sz="6" w:space="0" w:color="auto"/>
              <w:left w:val="single" w:sz="6" w:space="0" w:color="auto"/>
              <w:bottom w:val="single" w:sz="6" w:space="0" w:color="auto"/>
              <w:right w:val="single" w:sz="6" w:space="0" w:color="auto"/>
            </w:tcBorders>
            <w:shd w:val="clear" w:color="auto" w:fill="auto"/>
            <w:hideMark/>
          </w:tcPr>
          <w:p w14:paraId="77D9A075" w14:textId="3C007CA8" w:rsidR="00610B6D" w:rsidRPr="00610B6D" w:rsidRDefault="00610B6D" w:rsidP="003935E0">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
                <w:sz w:val="20"/>
                <w:szCs w:val="20"/>
                <w:lang w:eastAsia="en-GB"/>
              </w:rPr>
              <w:t>4</w:t>
            </w: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72EDAE66" w14:textId="77777777" w:rsidR="00610B6D" w:rsidRPr="00610B6D" w:rsidRDefault="00610B6D" w:rsidP="00610B6D">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23486FAD" w14:textId="77777777" w:rsidR="00610B6D" w:rsidRPr="00610B6D" w:rsidRDefault="00610B6D" w:rsidP="00610B6D">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5" w:type="dxa"/>
            <w:tcBorders>
              <w:top w:val="single" w:sz="6" w:space="0" w:color="auto"/>
              <w:left w:val="single" w:sz="6" w:space="0" w:color="auto"/>
              <w:bottom w:val="single" w:sz="6" w:space="0" w:color="auto"/>
              <w:right w:val="single" w:sz="6" w:space="0" w:color="auto"/>
            </w:tcBorders>
            <w:shd w:val="clear" w:color="auto" w:fill="auto"/>
            <w:hideMark/>
          </w:tcPr>
          <w:p w14:paraId="2CF0F3A0" w14:textId="77777777" w:rsidR="00610B6D" w:rsidRPr="00610B6D" w:rsidRDefault="00610B6D" w:rsidP="00610B6D">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32BF084F" w14:textId="49F43B61" w:rsidR="00610B6D" w:rsidRPr="00610B6D" w:rsidRDefault="00610B6D" w:rsidP="00610B6D">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5" w:type="dxa"/>
            <w:tcBorders>
              <w:top w:val="single" w:sz="6" w:space="0" w:color="auto"/>
              <w:left w:val="single" w:sz="6" w:space="0" w:color="auto"/>
              <w:bottom w:val="single" w:sz="6" w:space="0" w:color="auto"/>
              <w:right w:val="single" w:sz="6" w:space="0" w:color="auto"/>
            </w:tcBorders>
            <w:shd w:val="clear" w:color="auto" w:fill="auto"/>
            <w:hideMark/>
          </w:tcPr>
          <w:p w14:paraId="65AE879A" w14:textId="77777777" w:rsidR="00610B6D" w:rsidRPr="00610B6D" w:rsidRDefault="00610B6D" w:rsidP="00610B6D">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73951508" w14:textId="77777777" w:rsidR="00610B6D" w:rsidRPr="00610B6D" w:rsidRDefault="00610B6D" w:rsidP="00610B6D">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5" w:type="dxa"/>
            <w:tcBorders>
              <w:top w:val="single" w:sz="6" w:space="0" w:color="auto"/>
              <w:left w:val="single" w:sz="6" w:space="0" w:color="auto"/>
              <w:bottom w:val="single" w:sz="6" w:space="0" w:color="auto"/>
              <w:right w:val="single" w:sz="6" w:space="0" w:color="auto"/>
            </w:tcBorders>
            <w:shd w:val="clear" w:color="auto" w:fill="auto"/>
            <w:hideMark/>
          </w:tcPr>
          <w:p w14:paraId="3954B7F0" w14:textId="5EA0BEA6" w:rsidR="00610B6D" w:rsidRPr="00610B6D" w:rsidRDefault="00610B6D" w:rsidP="00610B6D">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u w:val="single"/>
                <w:lang w:eastAsia="en-GB"/>
              </w:rPr>
              <w:t>FA1</w:t>
            </w:r>
            <w:r w:rsidRPr="00610B6D">
              <w:rPr>
                <w:rFonts w:ascii="Calibri" w:hAnsi="Calibri" w:cs="Calibri"/>
                <w:bCs w:val="0"/>
                <w:color w:val="D13438"/>
                <w:sz w:val="22"/>
                <w:szCs w:val="22"/>
                <w:lang w:eastAsia="en-GB"/>
              </w:rPr>
              <w:t> </w:t>
            </w: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0221388D" w14:textId="77777777" w:rsidR="00610B6D" w:rsidRPr="00610B6D" w:rsidRDefault="00610B6D" w:rsidP="00610B6D">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5" w:type="dxa"/>
            <w:tcBorders>
              <w:top w:val="single" w:sz="6" w:space="0" w:color="auto"/>
              <w:left w:val="single" w:sz="6" w:space="0" w:color="auto"/>
              <w:bottom w:val="single" w:sz="6" w:space="0" w:color="auto"/>
              <w:right w:val="single" w:sz="6" w:space="0" w:color="auto"/>
            </w:tcBorders>
            <w:shd w:val="clear" w:color="auto" w:fill="auto"/>
          </w:tcPr>
          <w:p w14:paraId="4F831BD7" w14:textId="78C3A2BB" w:rsidR="00610B6D" w:rsidRPr="00610B6D" w:rsidRDefault="00610B6D" w:rsidP="00610B6D">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p>
        </w:tc>
      </w:tr>
      <w:tr w:rsidR="00DB32E0" w:rsidRPr="00610B6D" w14:paraId="65979E84" w14:textId="77777777" w:rsidTr="0F57C653">
        <w:trPr>
          <w:trHeight w:val="285"/>
        </w:trPr>
        <w:tc>
          <w:tcPr>
            <w:tcW w:w="1228" w:type="dxa"/>
            <w:tcBorders>
              <w:top w:val="single" w:sz="6" w:space="0" w:color="auto"/>
              <w:left w:val="single" w:sz="6" w:space="0" w:color="auto"/>
              <w:bottom w:val="single" w:sz="6" w:space="0" w:color="auto"/>
              <w:right w:val="single" w:sz="6" w:space="0" w:color="auto"/>
            </w:tcBorders>
            <w:shd w:val="clear" w:color="auto" w:fill="auto"/>
            <w:hideMark/>
          </w:tcPr>
          <w:p w14:paraId="087CD206" w14:textId="79BB077A" w:rsidR="00610B6D" w:rsidRPr="00610B6D" w:rsidRDefault="00610B6D" w:rsidP="003935E0">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
                <w:sz w:val="20"/>
                <w:szCs w:val="20"/>
                <w:lang w:eastAsia="en-GB"/>
              </w:rPr>
              <w:t>5</w:t>
            </w: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3791EDD9" w14:textId="77777777" w:rsidR="00610B6D" w:rsidRPr="00610B6D" w:rsidRDefault="00610B6D" w:rsidP="00610B6D">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745E641D" w14:textId="77777777" w:rsidR="00610B6D" w:rsidRPr="00610B6D" w:rsidRDefault="00610B6D" w:rsidP="00610B6D">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5" w:type="dxa"/>
            <w:tcBorders>
              <w:top w:val="single" w:sz="6" w:space="0" w:color="auto"/>
              <w:left w:val="single" w:sz="6" w:space="0" w:color="auto"/>
              <w:bottom w:val="single" w:sz="6" w:space="0" w:color="auto"/>
              <w:right w:val="single" w:sz="6" w:space="0" w:color="auto"/>
            </w:tcBorders>
            <w:shd w:val="clear" w:color="auto" w:fill="auto"/>
            <w:hideMark/>
          </w:tcPr>
          <w:p w14:paraId="643394E9" w14:textId="77777777" w:rsidR="00610B6D" w:rsidRPr="00610B6D" w:rsidRDefault="00610B6D" w:rsidP="00610B6D">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29E48989" w14:textId="77777777" w:rsidR="00610B6D" w:rsidRPr="00610B6D" w:rsidRDefault="00610B6D" w:rsidP="00610B6D">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5" w:type="dxa"/>
            <w:tcBorders>
              <w:top w:val="single" w:sz="6" w:space="0" w:color="auto"/>
              <w:left w:val="single" w:sz="6" w:space="0" w:color="auto"/>
              <w:bottom w:val="single" w:sz="6" w:space="0" w:color="auto"/>
              <w:right w:val="single" w:sz="6" w:space="0" w:color="auto"/>
            </w:tcBorders>
            <w:shd w:val="clear" w:color="auto" w:fill="auto"/>
            <w:hideMark/>
          </w:tcPr>
          <w:p w14:paraId="3F7D0CE9" w14:textId="77777777" w:rsidR="00610B6D" w:rsidRPr="00610B6D" w:rsidRDefault="00610B6D" w:rsidP="00610B6D">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3B650CB4" w14:textId="77777777" w:rsidR="00610B6D" w:rsidRPr="00610B6D" w:rsidRDefault="00610B6D" w:rsidP="00610B6D">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5" w:type="dxa"/>
            <w:tcBorders>
              <w:top w:val="single" w:sz="6" w:space="0" w:color="auto"/>
              <w:left w:val="single" w:sz="6" w:space="0" w:color="auto"/>
              <w:bottom w:val="single" w:sz="6" w:space="0" w:color="auto"/>
              <w:right w:val="single" w:sz="6" w:space="0" w:color="auto"/>
            </w:tcBorders>
            <w:shd w:val="clear" w:color="auto" w:fill="auto"/>
            <w:hideMark/>
          </w:tcPr>
          <w:p w14:paraId="2EA528DD" w14:textId="77777777" w:rsidR="00610B6D" w:rsidRPr="00610B6D" w:rsidRDefault="00610B6D" w:rsidP="00610B6D">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111D671A" w14:textId="77777777" w:rsidR="00610B6D" w:rsidRPr="00610B6D" w:rsidRDefault="00610B6D" w:rsidP="00610B6D">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5" w:type="dxa"/>
            <w:tcBorders>
              <w:top w:val="single" w:sz="6" w:space="0" w:color="auto"/>
              <w:left w:val="single" w:sz="6" w:space="0" w:color="auto"/>
              <w:bottom w:val="single" w:sz="6" w:space="0" w:color="auto"/>
              <w:right w:val="single" w:sz="6" w:space="0" w:color="auto"/>
            </w:tcBorders>
            <w:shd w:val="clear" w:color="auto" w:fill="auto"/>
          </w:tcPr>
          <w:p w14:paraId="3009087E" w14:textId="0446DA12" w:rsidR="00610B6D" w:rsidRPr="00610B6D" w:rsidRDefault="00610B6D" w:rsidP="00610B6D">
            <w:pPr>
              <w:tabs>
                <w:tab w:val="clear" w:pos="360"/>
                <w:tab w:val="clear" w:pos="720"/>
                <w:tab w:val="clear" w:pos="1080"/>
                <w:tab w:val="clear" w:pos="1440"/>
              </w:tabs>
              <w:jc w:val="center"/>
              <w:textAlignment w:val="baseline"/>
              <w:rPr>
                <w:rFonts w:ascii="Times New Roman" w:hAnsi="Times New Roman" w:cs="Times New Roman"/>
                <w:color w:val="auto"/>
                <w:lang w:eastAsia="en-GB"/>
              </w:rPr>
            </w:pPr>
            <w:commentRangeStart w:id="6"/>
            <w:commentRangeEnd w:id="6"/>
            <w:r>
              <w:rPr>
                <w:rStyle w:val="CommentReference"/>
              </w:rPr>
              <w:commentReference w:id="6"/>
            </w:r>
          </w:p>
        </w:tc>
      </w:tr>
      <w:tr w:rsidR="00DB32E0" w:rsidRPr="00610B6D" w14:paraId="09E62083" w14:textId="77777777" w:rsidTr="0F57C653">
        <w:trPr>
          <w:trHeight w:val="285"/>
        </w:trPr>
        <w:tc>
          <w:tcPr>
            <w:tcW w:w="1228" w:type="dxa"/>
            <w:tcBorders>
              <w:top w:val="single" w:sz="6" w:space="0" w:color="auto"/>
              <w:left w:val="single" w:sz="6" w:space="0" w:color="auto"/>
              <w:bottom w:val="single" w:sz="6" w:space="0" w:color="auto"/>
              <w:right w:val="single" w:sz="6" w:space="0" w:color="auto"/>
            </w:tcBorders>
            <w:shd w:val="clear" w:color="auto" w:fill="auto"/>
            <w:hideMark/>
          </w:tcPr>
          <w:p w14:paraId="04A91881" w14:textId="171ADA58" w:rsidR="00610B6D" w:rsidRPr="00610B6D" w:rsidRDefault="00610B6D" w:rsidP="003935E0">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
                <w:sz w:val="20"/>
                <w:szCs w:val="20"/>
                <w:lang w:eastAsia="en-GB"/>
              </w:rPr>
              <w:t>6</w:t>
            </w: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661DCB94" w14:textId="4B92D9A2" w:rsidR="00610B6D" w:rsidRPr="00610B6D" w:rsidRDefault="00610B6D" w:rsidP="00610B6D">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2017C7E1" w14:textId="77777777" w:rsidR="00610B6D" w:rsidRPr="00610B6D" w:rsidRDefault="00610B6D" w:rsidP="00610B6D">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sz w:val="22"/>
                <w:szCs w:val="22"/>
                <w:lang w:eastAsia="en-GB"/>
              </w:rPr>
              <w:t>FA1</w:t>
            </w:r>
            <w:r w:rsidRPr="00610B6D">
              <w:rPr>
                <w:rFonts w:ascii="Calibri" w:hAnsi="Calibri" w:cs="Calibri"/>
                <w:bCs w:val="0"/>
                <w:color w:val="D13438"/>
                <w:sz w:val="22"/>
                <w:szCs w:val="22"/>
                <w:lang w:eastAsia="en-GB"/>
              </w:rPr>
              <w:t> </w:t>
            </w:r>
          </w:p>
        </w:tc>
        <w:tc>
          <w:tcPr>
            <w:tcW w:w="995" w:type="dxa"/>
            <w:tcBorders>
              <w:top w:val="single" w:sz="6" w:space="0" w:color="auto"/>
              <w:left w:val="single" w:sz="6" w:space="0" w:color="auto"/>
              <w:bottom w:val="single" w:sz="6" w:space="0" w:color="auto"/>
              <w:right w:val="single" w:sz="6" w:space="0" w:color="auto"/>
            </w:tcBorders>
            <w:shd w:val="clear" w:color="auto" w:fill="auto"/>
            <w:hideMark/>
          </w:tcPr>
          <w:p w14:paraId="4B5BD7C8" w14:textId="77777777" w:rsidR="00610B6D" w:rsidRPr="00610B6D" w:rsidRDefault="00610B6D" w:rsidP="00610B6D">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1D71F3B7" w14:textId="77777777" w:rsidR="00610B6D" w:rsidRPr="00610B6D" w:rsidRDefault="00610B6D" w:rsidP="00610B6D">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5" w:type="dxa"/>
            <w:tcBorders>
              <w:top w:val="single" w:sz="6" w:space="0" w:color="auto"/>
              <w:left w:val="single" w:sz="6" w:space="0" w:color="auto"/>
              <w:bottom w:val="single" w:sz="6" w:space="0" w:color="auto"/>
              <w:right w:val="single" w:sz="6" w:space="0" w:color="auto"/>
            </w:tcBorders>
            <w:shd w:val="clear" w:color="auto" w:fill="auto"/>
            <w:hideMark/>
          </w:tcPr>
          <w:p w14:paraId="379F8813" w14:textId="77777777" w:rsidR="00610B6D" w:rsidRPr="00610B6D" w:rsidRDefault="00610B6D" w:rsidP="00610B6D">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sz w:val="22"/>
                <w:szCs w:val="22"/>
                <w:lang w:eastAsia="en-GB"/>
              </w:rPr>
              <w:t>FA1</w:t>
            </w:r>
            <w:r w:rsidRPr="00610B6D">
              <w:rPr>
                <w:rFonts w:ascii="Calibri" w:hAnsi="Calibri" w:cs="Calibri"/>
                <w:bCs w:val="0"/>
                <w:color w:val="D13438"/>
                <w:sz w:val="22"/>
                <w:szCs w:val="22"/>
                <w:lang w:eastAsia="en-GB"/>
              </w:rPr>
              <w:t> </w:t>
            </w: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7E341D83" w14:textId="77777777" w:rsidR="00610B6D" w:rsidRPr="00610B6D" w:rsidRDefault="00610B6D" w:rsidP="00610B6D">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5" w:type="dxa"/>
            <w:tcBorders>
              <w:top w:val="single" w:sz="6" w:space="0" w:color="auto"/>
              <w:left w:val="single" w:sz="6" w:space="0" w:color="auto"/>
              <w:bottom w:val="single" w:sz="6" w:space="0" w:color="auto"/>
              <w:right w:val="single" w:sz="6" w:space="0" w:color="auto"/>
            </w:tcBorders>
            <w:shd w:val="clear" w:color="auto" w:fill="auto"/>
            <w:hideMark/>
          </w:tcPr>
          <w:p w14:paraId="305D17E9" w14:textId="1FBFAC6C" w:rsidR="00610B6D" w:rsidRPr="00610B6D" w:rsidRDefault="00610B6D" w:rsidP="00610B6D">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r w:rsidR="00887E93" w:rsidRPr="00610B6D">
              <w:rPr>
                <w:rFonts w:ascii="Calibri" w:hAnsi="Calibri" w:cs="Calibri"/>
                <w:bCs w:val="0"/>
                <w:color w:val="D13438"/>
                <w:sz w:val="22"/>
                <w:szCs w:val="22"/>
                <w:u w:val="single"/>
                <w:lang w:eastAsia="en-GB"/>
              </w:rPr>
              <w:t>SA1</w:t>
            </w: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7E6B2014" w14:textId="77777777" w:rsidR="00610B6D" w:rsidRPr="00610B6D" w:rsidRDefault="00610B6D" w:rsidP="00610B6D">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5" w:type="dxa"/>
            <w:tcBorders>
              <w:top w:val="single" w:sz="6" w:space="0" w:color="auto"/>
              <w:left w:val="single" w:sz="6" w:space="0" w:color="auto"/>
              <w:bottom w:val="single" w:sz="6" w:space="0" w:color="auto"/>
              <w:right w:val="single" w:sz="6" w:space="0" w:color="auto"/>
            </w:tcBorders>
            <w:shd w:val="clear" w:color="auto" w:fill="auto"/>
          </w:tcPr>
          <w:p w14:paraId="6EBAA8AE" w14:textId="2D289B03" w:rsidR="00610B6D" w:rsidRPr="00610B6D" w:rsidRDefault="00610B6D" w:rsidP="00610B6D">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p>
        </w:tc>
      </w:tr>
      <w:tr w:rsidR="00DB32E0" w:rsidRPr="00610B6D" w14:paraId="3DD3DA1F" w14:textId="77777777" w:rsidTr="0F57C653">
        <w:trPr>
          <w:trHeight w:val="285"/>
        </w:trPr>
        <w:tc>
          <w:tcPr>
            <w:tcW w:w="1228" w:type="dxa"/>
            <w:tcBorders>
              <w:top w:val="single" w:sz="6" w:space="0" w:color="auto"/>
              <w:left w:val="single" w:sz="6" w:space="0" w:color="auto"/>
              <w:bottom w:val="single" w:sz="6" w:space="0" w:color="auto"/>
              <w:right w:val="single" w:sz="6" w:space="0" w:color="auto"/>
            </w:tcBorders>
            <w:shd w:val="clear" w:color="auto" w:fill="auto"/>
            <w:hideMark/>
          </w:tcPr>
          <w:p w14:paraId="5C79FA76" w14:textId="7C3721BB" w:rsidR="00610B6D" w:rsidRPr="00610B6D" w:rsidRDefault="00610B6D" w:rsidP="003935E0">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
                <w:sz w:val="20"/>
                <w:szCs w:val="20"/>
                <w:lang w:eastAsia="en-GB"/>
              </w:rPr>
              <w:t>7</w:t>
            </w: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4E8A5589" w14:textId="77777777" w:rsidR="00610B6D" w:rsidRPr="00610B6D" w:rsidRDefault="00610B6D" w:rsidP="00610B6D">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u w:val="single"/>
                <w:lang w:eastAsia="en-GB"/>
              </w:rPr>
              <w:t>FA1</w:t>
            </w:r>
            <w:r w:rsidRPr="00610B6D">
              <w:rPr>
                <w:rFonts w:ascii="Calibri" w:hAnsi="Calibri" w:cs="Calibri"/>
                <w:bCs w:val="0"/>
                <w:color w:val="D13438"/>
                <w:sz w:val="22"/>
                <w:szCs w:val="22"/>
                <w:lang w:eastAsia="en-GB"/>
              </w:rPr>
              <w:t> </w:t>
            </w: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2C004C5A" w14:textId="77777777" w:rsidR="00610B6D" w:rsidRPr="00610B6D" w:rsidRDefault="00610B6D" w:rsidP="00610B6D">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5" w:type="dxa"/>
            <w:tcBorders>
              <w:top w:val="single" w:sz="6" w:space="0" w:color="auto"/>
              <w:left w:val="single" w:sz="6" w:space="0" w:color="auto"/>
              <w:bottom w:val="single" w:sz="6" w:space="0" w:color="auto"/>
              <w:right w:val="single" w:sz="6" w:space="0" w:color="auto"/>
            </w:tcBorders>
            <w:shd w:val="clear" w:color="auto" w:fill="auto"/>
            <w:hideMark/>
          </w:tcPr>
          <w:p w14:paraId="227DDB89" w14:textId="77777777" w:rsidR="00610B6D" w:rsidRPr="00610B6D" w:rsidRDefault="00610B6D" w:rsidP="00610B6D">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515BCB25" w14:textId="0724E807" w:rsidR="00610B6D" w:rsidRPr="00610B6D" w:rsidRDefault="00610B6D" w:rsidP="00610B6D">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p>
        </w:tc>
        <w:tc>
          <w:tcPr>
            <w:tcW w:w="995" w:type="dxa"/>
            <w:tcBorders>
              <w:top w:val="single" w:sz="6" w:space="0" w:color="auto"/>
              <w:left w:val="single" w:sz="6" w:space="0" w:color="auto"/>
              <w:bottom w:val="single" w:sz="6" w:space="0" w:color="auto"/>
              <w:right w:val="single" w:sz="6" w:space="0" w:color="auto"/>
            </w:tcBorders>
            <w:shd w:val="clear" w:color="auto" w:fill="auto"/>
            <w:hideMark/>
          </w:tcPr>
          <w:p w14:paraId="498D2302" w14:textId="77777777" w:rsidR="00610B6D" w:rsidRPr="00610B6D" w:rsidRDefault="00610B6D" w:rsidP="00610B6D">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4684D207" w14:textId="77777777" w:rsidR="00610B6D" w:rsidRPr="00610B6D" w:rsidRDefault="00610B6D" w:rsidP="00610B6D">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5" w:type="dxa"/>
            <w:tcBorders>
              <w:top w:val="single" w:sz="6" w:space="0" w:color="auto"/>
              <w:left w:val="single" w:sz="6" w:space="0" w:color="auto"/>
              <w:bottom w:val="single" w:sz="6" w:space="0" w:color="auto"/>
              <w:right w:val="single" w:sz="6" w:space="0" w:color="auto"/>
            </w:tcBorders>
            <w:shd w:val="clear" w:color="auto" w:fill="auto"/>
            <w:hideMark/>
          </w:tcPr>
          <w:p w14:paraId="707A2943" w14:textId="425822DD" w:rsidR="00610B6D" w:rsidRPr="00610B6D" w:rsidRDefault="00610B6D" w:rsidP="00610B6D">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198DDD90" w14:textId="77777777" w:rsidR="00610B6D" w:rsidRPr="00610B6D" w:rsidRDefault="00610B6D" w:rsidP="00610B6D">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5" w:type="dxa"/>
            <w:tcBorders>
              <w:top w:val="single" w:sz="6" w:space="0" w:color="auto"/>
              <w:left w:val="single" w:sz="6" w:space="0" w:color="auto"/>
              <w:bottom w:val="single" w:sz="6" w:space="0" w:color="auto"/>
              <w:right w:val="single" w:sz="6" w:space="0" w:color="auto"/>
            </w:tcBorders>
            <w:shd w:val="clear" w:color="auto" w:fill="auto"/>
          </w:tcPr>
          <w:p w14:paraId="72799847" w14:textId="09CF9DF5" w:rsidR="00610B6D" w:rsidRPr="00610B6D" w:rsidRDefault="00610B6D" w:rsidP="00610B6D">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p>
        </w:tc>
      </w:tr>
      <w:tr w:rsidR="00DB32E0" w:rsidRPr="00610B6D" w14:paraId="4600CC06" w14:textId="77777777" w:rsidTr="0F57C653">
        <w:trPr>
          <w:trHeight w:val="285"/>
        </w:trPr>
        <w:tc>
          <w:tcPr>
            <w:tcW w:w="1228" w:type="dxa"/>
            <w:tcBorders>
              <w:top w:val="single" w:sz="6" w:space="0" w:color="auto"/>
              <w:left w:val="single" w:sz="6" w:space="0" w:color="auto"/>
              <w:bottom w:val="single" w:sz="6" w:space="0" w:color="auto"/>
              <w:right w:val="single" w:sz="6" w:space="0" w:color="auto"/>
            </w:tcBorders>
            <w:shd w:val="clear" w:color="auto" w:fill="auto"/>
            <w:hideMark/>
          </w:tcPr>
          <w:p w14:paraId="0363BAB2" w14:textId="6A15F2E0" w:rsidR="00610B6D" w:rsidRPr="00610B6D" w:rsidRDefault="00610B6D" w:rsidP="003935E0">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
                <w:sz w:val="20"/>
                <w:szCs w:val="20"/>
                <w:lang w:eastAsia="en-GB"/>
              </w:rPr>
              <w:t>8</w:t>
            </w: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23FDF391" w14:textId="77777777" w:rsidR="00610B6D" w:rsidRPr="00610B6D" w:rsidRDefault="00610B6D" w:rsidP="00610B6D">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6075BE4B" w14:textId="77777777" w:rsidR="00610B6D" w:rsidRPr="00610B6D" w:rsidRDefault="00610B6D" w:rsidP="00610B6D">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5" w:type="dxa"/>
            <w:tcBorders>
              <w:top w:val="single" w:sz="6" w:space="0" w:color="auto"/>
              <w:left w:val="single" w:sz="6" w:space="0" w:color="auto"/>
              <w:bottom w:val="single" w:sz="6" w:space="0" w:color="auto"/>
              <w:right w:val="single" w:sz="6" w:space="0" w:color="auto"/>
            </w:tcBorders>
            <w:shd w:val="clear" w:color="auto" w:fill="auto"/>
            <w:hideMark/>
          </w:tcPr>
          <w:p w14:paraId="20121B10" w14:textId="77777777" w:rsidR="00610B6D" w:rsidRPr="00610B6D" w:rsidRDefault="00610B6D" w:rsidP="00610B6D">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71A50A27" w14:textId="77777777" w:rsidR="00610B6D" w:rsidRPr="00610B6D" w:rsidRDefault="00610B6D" w:rsidP="00610B6D">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u w:val="single"/>
                <w:lang w:eastAsia="en-GB"/>
              </w:rPr>
              <w:t>FA1</w:t>
            </w:r>
            <w:r w:rsidRPr="00610B6D">
              <w:rPr>
                <w:rFonts w:ascii="Calibri" w:hAnsi="Calibri" w:cs="Calibri"/>
                <w:bCs w:val="0"/>
                <w:color w:val="D13438"/>
                <w:sz w:val="22"/>
                <w:szCs w:val="22"/>
                <w:lang w:eastAsia="en-GB"/>
              </w:rPr>
              <w:t> </w:t>
            </w:r>
          </w:p>
        </w:tc>
        <w:tc>
          <w:tcPr>
            <w:tcW w:w="995" w:type="dxa"/>
            <w:tcBorders>
              <w:top w:val="single" w:sz="6" w:space="0" w:color="auto"/>
              <w:left w:val="single" w:sz="6" w:space="0" w:color="auto"/>
              <w:bottom w:val="single" w:sz="6" w:space="0" w:color="auto"/>
              <w:right w:val="single" w:sz="6" w:space="0" w:color="auto"/>
            </w:tcBorders>
            <w:shd w:val="clear" w:color="auto" w:fill="auto"/>
            <w:hideMark/>
          </w:tcPr>
          <w:p w14:paraId="63837619" w14:textId="77777777" w:rsidR="00610B6D" w:rsidRPr="00610B6D" w:rsidRDefault="00610B6D" w:rsidP="00610B6D">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455687B4" w14:textId="77777777" w:rsidR="00610B6D" w:rsidRPr="00610B6D" w:rsidRDefault="00610B6D" w:rsidP="00610B6D">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5" w:type="dxa"/>
            <w:tcBorders>
              <w:top w:val="single" w:sz="6" w:space="0" w:color="auto"/>
              <w:left w:val="single" w:sz="6" w:space="0" w:color="auto"/>
              <w:bottom w:val="single" w:sz="6" w:space="0" w:color="auto"/>
              <w:right w:val="single" w:sz="6" w:space="0" w:color="auto"/>
            </w:tcBorders>
            <w:shd w:val="clear" w:color="auto" w:fill="auto"/>
            <w:hideMark/>
          </w:tcPr>
          <w:p w14:paraId="23A0F070" w14:textId="77777777" w:rsidR="00610B6D" w:rsidRPr="00610B6D" w:rsidRDefault="00610B6D" w:rsidP="00610B6D">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7034CFAD" w14:textId="77777777" w:rsidR="00610B6D" w:rsidRPr="00610B6D" w:rsidRDefault="00610B6D" w:rsidP="00610B6D">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u w:val="single"/>
                <w:lang w:eastAsia="en-GB"/>
              </w:rPr>
              <w:t>FA1</w:t>
            </w:r>
            <w:r w:rsidRPr="00610B6D">
              <w:rPr>
                <w:rFonts w:ascii="Calibri" w:hAnsi="Calibri" w:cs="Calibri"/>
                <w:bCs w:val="0"/>
                <w:color w:val="D13438"/>
                <w:sz w:val="22"/>
                <w:szCs w:val="22"/>
                <w:lang w:eastAsia="en-GB"/>
              </w:rPr>
              <w:t> </w:t>
            </w:r>
          </w:p>
        </w:tc>
        <w:tc>
          <w:tcPr>
            <w:tcW w:w="995" w:type="dxa"/>
            <w:tcBorders>
              <w:top w:val="single" w:sz="6" w:space="0" w:color="auto"/>
              <w:left w:val="single" w:sz="6" w:space="0" w:color="auto"/>
              <w:bottom w:val="single" w:sz="6" w:space="0" w:color="auto"/>
              <w:right w:val="single" w:sz="6" w:space="0" w:color="auto"/>
            </w:tcBorders>
            <w:shd w:val="clear" w:color="auto" w:fill="auto"/>
          </w:tcPr>
          <w:p w14:paraId="35101BA1" w14:textId="7CEB67A3" w:rsidR="00610B6D" w:rsidRPr="00610B6D" w:rsidRDefault="00610B6D" w:rsidP="00610B6D">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p>
        </w:tc>
      </w:tr>
      <w:tr w:rsidR="00DB32E0" w:rsidRPr="00610B6D" w14:paraId="26F6D036" w14:textId="77777777" w:rsidTr="0F57C653">
        <w:trPr>
          <w:trHeight w:val="285"/>
        </w:trPr>
        <w:tc>
          <w:tcPr>
            <w:tcW w:w="1228" w:type="dxa"/>
            <w:tcBorders>
              <w:top w:val="single" w:sz="6" w:space="0" w:color="auto"/>
              <w:left w:val="single" w:sz="6" w:space="0" w:color="auto"/>
              <w:bottom w:val="single" w:sz="6" w:space="0" w:color="auto"/>
              <w:right w:val="single" w:sz="6" w:space="0" w:color="auto"/>
            </w:tcBorders>
            <w:shd w:val="clear" w:color="auto" w:fill="auto"/>
            <w:hideMark/>
          </w:tcPr>
          <w:p w14:paraId="279FE889" w14:textId="67136399" w:rsidR="00610B6D" w:rsidRPr="00610B6D" w:rsidRDefault="00610B6D" w:rsidP="003935E0">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
                <w:sz w:val="20"/>
                <w:szCs w:val="20"/>
                <w:lang w:eastAsia="en-GB"/>
              </w:rPr>
              <w:t>9</w:t>
            </w: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3CA887E4" w14:textId="51F0E510" w:rsidR="00610B6D" w:rsidRPr="00610B6D" w:rsidRDefault="00610B6D" w:rsidP="00610B6D">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2872118B" w14:textId="77777777" w:rsidR="00610B6D" w:rsidRPr="00610B6D" w:rsidRDefault="00610B6D" w:rsidP="00610B6D">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5" w:type="dxa"/>
            <w:tcBorders>
              <w:top w:val="single" w:sz="6" w:space="0" w:color="auto"/>
              <w:left w:val="single" w:sz="6" w:space="0" w:color="auto"/>
              <w:bottom w:val="single" w:sz="6" w:space="0" w:color="auto"/>
              <w:right w:val="single" w:sz="6" w:space="0" w:color="auto"/>
            </w:tcBorders>
            <w:shd w:val="clear" w:color="auto" w:fill="auto"/>
            <w:hideMark/>
          </w:tcPr>
          <w:p w14:paraId="3B17C18F" w14:textId="77777777" w:rsidR="00610B6D" w:rsidRPr="00610B6D" w:rsidRDefault="00610B6D" w:rsidP="00610B6D">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19697068" w14:textId="77777777" w:rsidR="00610B6D" w:rsidRPr="00610B6D" w:rsidRDefault="00610B6D" w:rsidP="00610B6D">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5" w:type="dxa"/>
            <w:tcBorders>
              <w:top w:val="single" w:sz="6" w:space="0" w:color="auto"/>
              <w:left w:val="single" w:sz="6" w:space="0" w:color="auto"/>
              <w:bottom w:val="single" w:sz="6" w:space="0" w:color="auto"/>
              <w:right w:val="single" w:sz="6" w:space="0" w:color="auto"/>
            </w:tcBorders>
            <w:shd w:val="clear" w:color="auto" w:fill="auto"/>
            <w:hideMark/>
          </w:tcPr>
          <w:p w14:paraId="7D09F701" w14:textId="7D5DD5DA" w:rsidR="00610B6D" w:rsidRPr="00610B6D" w:rsidRDefault="00D814BF" w:rsidP="00610B6D">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Pr>
                <w:rFonts w:ascii="Calibri" w:hAnsi="Calibri" w:cs="Calibri"/>
                <w:bCs w:val="0"/>
                <w:color w:val="D13438"/>
                <w:sz w:val="22"/>
                <w:szCs w:val="22"/>
                <w:lang w:eastAsia="en-GB"/>
              </w:rPr>
              <w:t>SA1</w:t>
            </w:r>
            <w:r w:rsidR="00610B6D" w:rsidRPr="00610B6D">
              <w:rPr>
                <w:rFonts w:ascii="Calibri" w:hAnsi="Calibri" w:cs="Calibri"/>
                <w:bCs w:val="0"/>
                <w:color w:val="D13438"/>
                <w:sz w:val="22"/>
                <w:szCs w:val="22"/>
                <w:lang w:eastAsia="en-GB"/>
              </w:rPr>
              <w:t> </w:t>
            </w: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0255EE88" w14:textId="77777777" w:rsidR="00610B6D" w:rsidRPr="00610B6D" w:rsidRDefault="00610B6D" w:rsidP="00610B6D">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5" w:type="dxa"/>
            <w:tcBorders>
              <w:top w:val="single" w:sz="6" w:space="0" w:color="auto"/>
              <w:left w:val="single" w:sz="6" w:space="0" w:color="auto"/>
              <w:bottom w:val="single" w:sz="6" w:space="0" w:color="auto"/>
              <w:right w:val="single" w:sz="6" w:space="0" w:color="auto"/>
            </w:tcBorders>
            <w:shd w:val="clear" w:color="auto" w:fill="auto"/>
            <w:hideMark/>
          </w:tcPr>
          <w:p w14:paraId="35AC92FA" w14:textId="77777777" w:rsidR="00610B6D" w:rsidRPr="00610B6D" w:rsidRDefault="00610B6D" w:rsidP="00610B6D">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388F43CF" w14:textId="77777777" w:rsidR="00610B6D" w:rsidRPr="00610B6D" w:rsidRDefault="00610B6D" w:rsidP="00610B6D">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5" w:type="dxa"/>
            <w:tcBorders>
              <w:top w:val="single" w:sz="6" w:space="0" w:color="auto"/>
              <w:left w:val="single" w:sz="6" w:space="0" w:color="auto"/>
              <w:bottom w:val="single" w:sz="6" w:space="0" w:color="auto"/>
              <w:right w:val="single" w:sz="6" w:space="0" w:color="auto"/>
            </w:tcBorders>
            <w:shd w:val="clear" w:color="auto" w:fill="auto"/>
          </w:tcPr>
          <w:p w14:paraId="6B293583" w14:textId="6DF3DBC9" w:rsidR="00610B6D" w:rsidRPr="00610B6D" w:rsidRDefault="00610B6D" w:rsidP="00610B6D">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p>
        </w:tc>
      </w:tr>
      <w:tr w:rsidR="00DB757B" w:rsidRPr="00610B6D" w14:paraId="49868E04" w14:textId="77777777" w:rsidTr="0F57C653">
        <w:trPr>
          <w:trHeight w:val="285"/>
        </w:trPr>
        <w:tc>
          <w:tcPr>
            <w:tcW w:w="1228" w:type="dxa"/>
            <w:tcBorders>
              <w:top w:val="single" w:sz="6" w:space="0" w:color="auto"/>
              <w:left w:val="single" w:sz="6" w:space="0" w:color="auto"/>
              <w:bottom w:val="single" w:sz="6" w:space="0" w:color="auto"/>
              <w:right w:val="single" w:sz="6" w:space="0" w:color="auto"/>
            </w:tcBorders>
            <w:shd w:val="clear" w:color="auto" w:fill="auto"/>
            <w:hideMark/>
          </w:tcPr>
          <w:p w14:paraId="659E7790" w14:textId="6DE0D7D2" w:rsidR="00DB757B" w:rsidRPr="00610B6D" w:rsidRDefault="00DB757B" w:rsidP="003935E0">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
                <w:sz w:val="20"/>
                <w:szCs w:val="20"/>
                <w:lang w:eastAsia="en-GB"/>
              </w:rPr>
              <w:t>10</w:t>
            </w: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0B5DC840" w14:textId="77777777" w:rsidR="00DB757B" w:rsidRPr="00610B6D" w:rsidRDefault="00DB757B" w:rsidP="00DB757B">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27D7F92C" w14:textId="77777777" w:rsidR="00DB757B" w:rsidRPr="00610B6D" w:rsidRDefault="00DB757B" w:rsidP="00DB757B">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5" w:type="dxa"/>
            <w:tcBorders>
              <w:top w:val="single" w:sz="6" w:space="0" w:color="auto"/>
              <w:left w:val="single" w:sz="6" w:space="0" w:color="auto"/>
              <w:bottom w:val="single" w:sz="6" w:space="0" w:color="auto"/>
              <w:right w:val="single" w:sz="6" w:space="0" w:color="auto"/>
            </w:tcBorders>
            <w:shd w:val="clear" w:color="auto" w:fill="auto"/>
            <w:hideMark/>
          </w:tcPr>
          <w:p w14:paraId="237ED01F" w14:textId="7BDA1B37" w:rsidR="00DB757B" w:rsidRPr="00610B6D" w:rsidRDefault="00DB757B" w:rsidP="00DB757B">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u w:val="single"/>
                <w:lang w:eastAsia="en-GB"/>
              </w:rPr>
              <w:t>SA</w:t>
            </w:r>
            <w:r w:rsidR="00870DAA">
              <w:rPr>
                <w:rFonts w:ascii="Calibri" w:hAnsi="Calibri" w:cs="Calibri"/>
                <w:bCs w:val="0"/>
                <w:color w:val="D13438"/>
                <w:sz w:val="22"/>
                <w:szCs w:val="22"/>
                <w:u w:val="single"/>
                <w:lang w:eastAsia="en-GB"/>
              </w:rPr>
              <w:t>1</w:t>
            </w:r>
            <w:r w:rsidRPr="00610B6D">
              <w:rPr>
                <w:rFonts w:ascii="Calibri" w:hAnsi="Calibri" w:cs="Calibri"/>
                <w:bCs w:val="0"/>
                <w:color w:val="D13438"/>
                <w:sz w:val="22"/>
                <w:szCs w:val="22"/>
                <w:u w:val="single"/>
                <w:lang w:eastAsia="en-GB"/>
              </w:rPr>
              <w:t>-Test</w:t>
            </w:r>
            <w:r w:rsidRPr="00610B6D">
              <w:rPr>
                <w:rFonts w:ascii="Calibri" w:hAnsi="Calibri" w:cs="Calibri"/>
                <w:bCs w:val="0"/>
                <w:color w:val="D13438"/>
                <w:sz w:val="22"/>
                <w:szCs w:val="22"/>
                <w:lang w:eastAsia="en-GB"/>
              </w:rPr>
              <w:t> </w:t>
            </w: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53030582" w14:textId="77777777" w:rsidR="00DB757B" w:rsidRPr="00610B6D" w:rsidRDefault="00DB757B" w:rsidP="00DB757B">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5" w:type="dxa"/>
            <w:tcBorders>
              <w:top w:val="single" w:sz="6" w:space="0" w:color="auto"/>
              <w:left w:val="single" w:sz="6" w:space="0" w:color="auto"/>
              <w:bottom w:val="single" w:sz="6" w:space="0" w:color="auto"/>
              <w:right w:val="single" w:sz="6" w:space="0" w:color="auto"/>
            </w:tcBorders>
            <w:shd w:val="clear" w:color="auto" w:fill="auto"/>
            <w:hideMark/>
          </w:tcPr>
          <w:p w14:paraId="35F73AAC" w14:textId="77777777" w:rsidR="00DB757B" w:rsidRPr="00610B6D" w:rsidRDefault="00DB757B" w:rsidP="00DB757B">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6892A848" w14:textId="552ED84B" w:rsidR="00DB757B" w:rsidRPr="00610B6D" w:rsidRDefault="00DB757B" w:rsidP="00DB757B">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p>
        </w:tc>
        <w:tc>
          <w:tcPr>
            <w:tcW w:w="995" w:type="dxa"/>
            <w:tcBorders>
              <w:top w:val="single" w:sz="6" w:space="0" w:color="auto"/>
              <w:left w:val="single" w:sz="6" w:space="0" w:color="auto"/>
              <w:bottom w:val="single" w:sz="6" w:space="0" w:color="auto"/>
              <w:right w:val="single" w:sz="6" w:space="0" w:color="auto"/>
            </w:tcBorders>
            <w:shd w:val="clear" w:color="auto" w:fill="auto"/>
            <w:hideMark/>
          </w:tcPr>
          <w:p w14:paraId="5D4EBD27" w14:textId="11EABF02" w:rsidR="00DB757B" w:rsidRPr="00610B6D" w:rsidRDefault="00DB757B" w:rsidP="00DB757B">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30BB69B2" w14:textId="77777777" w:rsidR="00DB757B" w:rsidRPr="00610B6D" w:rsidRDefault="00DB757B" w:rsidP="00DB757B">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5" w:type="dxa"/>
            <w:tcBorders>
              <w:top w:val="single" w:sz="6" w:space="0" w:color="auto"/>
              <w:left w:val="single" w:sz="6" w:space="0" w:color="auto"/>
              <w:bottom w:val="single" w:sz="6" w:space="0" w:color="auto"/>
              <w:right w:val="single" w:sz="6" w:space="0" w:color="auto"/>
            </w:tcBorders>
            <w:shd w:val="clear" w:color="auto" w:fill="auto"/>
          </w:tcPr>
          <w:p w14:paraId="20D2940E" w14:textId="4FA06027" w:rsidR="00DB757B" w:rsidRPr="00610B6D" w:rsidRDefault="00DB757B" w:rsidP="00DB757B">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u w:val="single"/>
                <w:lang w:eastAsia="en-GB"/>
              </w:rPr>
              <w:t>SA</w:t>
            </w:r>
            <w:r w:rsidR="00870DAA">
              <w:rPr>
                <w:rFonts w:ascii="Calibri" w:hAnsi="Calibri" w:cs="Calibri"/>
                <w:bCs w:val="0"/>
                <w:color w:val="D13438"/>
                <w:sz w:val="22"/>
                <w:szCs w:val="22"/>
                <w:u w:val="single"/>
                <w:lang w:eastAsia="en-GB"/>
              </w:rPr>
              <w:t>1</w:t>
            </w:r>
            <w:r w:rsidRPr="00610B6D">
              <w:rPr>
                <w:rFonts w:ascii="Calibri" w:hAnsi="Calibri" w:cs="Calibri"/>
                <w:bCs w:val="0"/>
                <w:color w:val="D13438"/>
                <w:sz w:val="22"/>
                <w:szCs w:val="22"/>
                <w:u w:val="single"/>
                <w:lang w:eastAsia="en-GB"/>
              </w:rPr>
              <w:t>-Test</w:t>
            </w:r>
            <w:r w:rsidRPr="00610B6D">
              <w:rPr>
                <w:rFonts w:ascii="Calibri" w:hAnsi="Calibri" w:cs="Calibri"/>
                <w:bCs w:val="0"/>
                <w:color w:val="D13438"/>
                <w:sz w:val="22"/>
                <w:szCs w:val="22"/>
                <w:lang w:eastAsia="en-GB"/>
              </w:rPr>
              <w:t> </w:t>
            </w:r>
          </w:p>
        </w:tc>
      </w:tr>
      <w:tr w:rsidR="00DB757B" w:rsidRPr="00610B6D" w14:paraId="5F124C97" w14:textId="77777777" w:rsidTr="0F57C653">
        <w:trPr>
          <w:trHeight w:val="285"/>
        </w:trPr>
        <w:tc>
          <w:tcPr>
            <w:tcW w:w="1228" w:type="dxa"/>
            <w:tcBorders>
              <w:top w:val="single" w:sz="6" w:space="0" w:color="auto"/>
              <w:left w:val="single" w:sz="6" w:space="0" w:color="auto"/>
              <w:bottom w:val="single" w:sz="6" w:space="0" w:color="auto"/>
              <w:right w:val="single" w:sz="6" w:space="0" w:color="auto"/>
            </w:tcBorders>
            <w:shd w:val="clear" w:color="auto" w:fill="auto"/>
            <w:hideMark/>
          </w:tcPr>
          <w:p w14:paraId="4A02FA62" w14:textId="65C47B10" w:rsidR="00DB757B" w:rsidRPr="00610B6D" w:rsidRDefault="00DB757B" w:rsidP="003935E0">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
                <w:sz w:val="20"/>
                <w:szCs w:val="20"/>
                <w:lang w:eastAsia="en-GB"/>
              </w:rPr>
              <w:t>11</w:t>
            </w: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6F4C4DA7" w14:textId="77777777" w:rsidR="00DB757B" w:rsidRPr="00610B6D" w:rsidRDefault="00DB757B" w:rsidP="00DB757B">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5D4BE784" w14:textId="77777777" w:rsidR="00DB757B" w:rsidRPr="00610B6D" w:rsidRDefault="00DB757B" w:rsidP="00DB757B">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u w:val="single"/>
                <w:lang w:eastAsia="en-GB"/>
              </w:rPr>
              <w:t>SA1</w:t>
            </w:r>
            <w:r w:rsidRPr="00610B6D">
              <w:rPr>
                <w:rFonts w:ascii="Calibri" w:hAnsi="Calibri" w:cs="Calibri"/>
                <w:bCs w:val="0"/>
                <w:color w:val="D13438"/>
                <w:sz w:val="22"/>
                <w:szCs w:val="22"/>
                <w:lang w:eastAsia="en-GB"/>
              </w:rPr>
              <w:t> </w:t>
            </w:r>
          </w:p>
        </w:tc>
        <w:tc>
          <w:tcPr>
            <w:tcW w:w="995" w:type="dxa"/>
            <w:tcBorders>
              <w:top w:val="single" w:sz="6" w:space="0" w:color="auto"/>
              <w:left w:val="single" w:sz="6" w:space="0" w:color="auto"/>
              <w:bottom w:val="single" w:sz="6" w:space="0" w:color="auto"/>
              <w:right w:val="single" w:sz="6" w:space="0" w:color="auto"/>
            </w:tcBorders>
            <w:shd w:val="clear" w:color="auto" w:fill="auto"/>
            <w:hideMark/>
          </w:tcPr>
          <w:p w14:paraId="43FDA9DD" w14:textId="0A4D235A" w:rsidR="00DB757B" w:rsidRPr="00610B6D" w:rsidRDefault="00DB757B" w:rsidP="00DB757B">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756A673D" w14:textId="115BA91A" w:rsidR="00DB757B" w:rsidRPr="00610B6D" w:rsidRDefault="00DB757B" w:rsidP="00DB757B">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p>
        </w:tc>
        <w:tc>
          <w:tcPr>
            <w:tcW w:w="995" w:type="dxa"/>
            <w:tcBorders>
              <w:top w:val="single" w:sz="6" w:space="0" w:color="auto"/>
              <w:left w:val="single" w:sz="6" w:space="0" w:color="auto"/>
              <w:bottom w:val="single" w:sz="6" w:space="0" w:color="auto"/>
              <w:right w:val="single" w:sz="6" w:space="0" w:color="auto"/>
            </w:tcBorders>
            <w:shd w:val="clear" w:color="auto" w:fill="auto"/>
            <w:hideMark/>
          </w:tcPr>
          <w:p w14:paraId="0E0774D7" w14:textId="77777777" w:rsidR="00DB757B" w:rsidRPr="00610B6D" w:rsidRDefault="00DB757B" w:rsidP="00DB757B">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4F1A2250" w14:textId="7C7ACA2C" w:rsidR="00DB757B" w:rsidRPr="00610B6D" w:rsidRDefault="00DD74DB" w:rsidP="00DB757B">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u w:val="single"/>
                <w:lang w:eastAsia="en-GB"/>
              </w:rPr>
              <w:t>SA2-Test</w:t>
            </w:r>
            <w:r w:rsidRPr="00610B6D">
              <w:rPr>
                <w:rFonts w:ascii="Calibri" w:hAnsi="Calibri" w:cs="Calibri"/>
                <w:bCs w:val="0"/>
                <w:color w:val="D13438"/>
                <w:sz w:val="22"/>
                <w:szCs w:val="22"/>
                <w:lang w:eastAsia="en-GB"/>
              </w:rPr>
              <w:t> </w:t>
            </w:r>
            <w:r w:rsidR="00DB757B" w:rsidRPr="00610B6D">
              <w:rPr>
                <w:rFonts w:ascii="Calibri" w:hAnsi="Calibri" w:cs="Calibri"/>
                <w:bCs w:val="0"/>
                <w:color w:val="D13438"/>
                <w:sz w:val="22"/>
                <w:szCs w:val="22"/>
                <w:lang w:eastAsia="en-GB"/>
              </w:rPr>
              <w:t> </w:t>
            </w:r>
          </w:p>
        </w:tc>
        <w:tc>
          <w:tcPr>
            <w:tcW w:w="995" w:type="dxa"/>
            <w:tcBorders>
              <w:top w:val="single" w:sz="6" w:space="0" w:color="auto"/>
              <w:left w:val="single" w:sz="6" w:space="0" w:color="auto"/>
              <w:bottom w:val="single" w:sz="6" w:space="0" w:color="auto"/>
              <w:right w:val="single" w:sz="6" w:space="0" w:color="auto"/>
            </w:tcBorders>
            <w:shd w:val="clear" w:color="auto" w:fill="auto"/>
            <w:hideMark/>
          </w:tcPr>
          <w:p w14:paraId="38A33878" w14:textId="77777777" w:rsidR="00DB757B" w:rsidRPr="00610B6D" w:rsidRDefault="00DB757B" w:rsidP="00DB757B">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u w:val="single"/>
                <w:lang w:eastAsia="en-GB"/>
              </w:rPr>
              <w:t>FA2</w:t>
            </w:r>
            <w:r w:rsidRPr="00610B6D">
              <w:rPr>
                <w:rFonts w:ascii="Calibri" w:hAnsi="Calibri" w:cs="Calibri"/>
                <w:bCs w:val="0"/>
                <w:color w:val="D13438"/>
                <w:sz w:val="22"/>
                <w:szCs w:val="22"/>
                <w:lang w:eastAsia="en-GB"/>
              </w:rPr>
              <w:t> </w:t>
            </w: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68BA3287" w14:textId="77777777" w:rsidR="00DB757B" w:rsidRPr="00610B6D" w:rsidRDefault="00DB757B" w:rsidP="00DB757B">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5" w:type="dxa"/>
            <w:tcBorders>
              <w:top w:val="single" w:sz="6" w:space="0" w:color="auto"/>
              <w:left w:val="single" w:sz="6" w:space="0" w:color="auto"/>
              <w:bottom w:val="single" w:sz="6" w:space="0" w:color="auto"/>
              <w:right w:val="single" w:sz="6" w:space="0" w:color="auto"/>
            </w:tcBorders>
            <w:shd w:val="clear" w:color="auto" w:fill="auto"/>
          </w:tcPr>
          <w:p w14:paraId="4A314434" w14:textId="2246150B" w:rsidR="00DB757B" w:rsidRPr="00610B6D" w:rsidRDefault="00DB757B" w:rsidP="00DB757B">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p>
        </w:tc>
      </w:tr>
      <w:tr w:rsidR="00DB757B" w:rsidRPr="00610B6D" w14:paraId="63FBE1FB" w14:textId="77777777" w:rsidTr="0F57C653">
        <w:trPr>
          <w:trHeight w:val="285"/>
        </w:trPr>
        <w:tc>
          <w:tcPr>
            <w:tcW w:w="1228" w:type="dxa"/>
            <w:tcBorders>
              <w:top w:val="single" w:sz="6" w:space="0" w:color="auto"/>
              <w:left w:val="single" w:sz="6" w:space="0" w:color="auto"/>
              <w:bottom w:val="single" w:sz="6" w:space="0" w:color="auto"/>
              <w:right w:val="single" w:sz="6" w:space="0" w:color="auto"/>
            </w:tcBorders>
            <w:shd w:val="clear" w:color="auto" w:fill="auto"/>
            <w:hideMark/>
          </w:tcPr>
          <w:p w14:paraId="5C11248E" w14:textId="3DB204AE" w:rsidR="00DB757B" w:rsidRPr="00610B6D" w:rsidRDefault="00DB757B" w:rsidP="003935E0">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
                <w:sz w:val="20"/>
                <w:szCs w:val="20"/>
                <w:lang w:eastAsia="en-GB"/>
              </w:rPr>
              <w:t>12</w:t>
            </w: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18B4446A" w14:textId="50C85B5A" w:rsidR="00DB757B" w:rsidRPr="00610B6D" w:rsidRDefault="00DB757B" w:rsidP="00DB757B">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sz w:val="22"/>
                <w:szCs w:val="22"/>
                <w:lang w:eastAsia="en-GB"/>
              </w:rPr>
              <w:t>SA</w:t>
            </w:r>
            <w:r w:rsidRPr="00610B6D">
              <w:rPr>
                <w:rFonts w:ascii="Calibri" w:hAnsi="Calibri" w:cs="Calibri"/>
                <w:bCs w:val="0"/>
                <w:color w:val="D13438"/>
                <w:sz w:val="22"/>
                <w:szCs w:val="22"/>
                <w:u w:val="single"/>
                <w:lang w:eastAsia="en-GB"/>
              </w:rPr>
              <w:t>1</w:t>
            </w:r>
            <w:r w:rsidRPr="00610B6D">
              <w:rPr>
                <w:rFonts w:ascii="Calibri" w:hAnsi="Calibri" w:cs="Calibri"/>
                <w:bCs w:val="0"/>
                <w:color w:val="D13438"/>
                <w:sz w:val="22"/>
                <w:szCs w:val="22"/>
                <w:lang w:eastAsia="en-GB"/>
              </w:rPr>
              <w:t> </w:t>
            </w: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56B14E67" w14:textId="4EA1C58E" w:rsidR="00DB757B" w:rsidRPr="00610B6D" w:rsidRDefault="00DB757B" w:rsidP="00DB757B">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p>
        </w:tc>
        <w:tc>
          <w:tcPr>
            <w:tcW w:w="995" w:type="dxa"/>
            <w:tcBorders>
              <w:top w:val="single" w:sz="6" w:space="0" w:color="auto"/>
              <w:left w:val="single" w:sz="6" w:space="0" w:color="auto"/>
              <w:bottom w:val="single" w:sz="6" w:space="0" w:color="auto"/>
              <w:right w:val="single" w:sz="6" w:space="0" w:color="auto"/>
            </w:tcBorders>
            <w:shd w:val="clear" w:color="auto" w:fill="auto"/>
            <w:hideMark/>
          </w:tcPr>
          <w:p w14:paraId="6B19B296" w14:textId="77777777" w:rsidR="00DB757B" w:rsidRPr="00610B6D" w:rsidRDefault="00DB757B" w:rsidP="00DB757B">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53E51748" w14:textId="28822DBF" w:rsidR="00DB757B" w:rsidRPr="00610B6D" w:rsidRDefault="00DB757B" w:rsidP="00DB757B">
            <w:pPr>
              <w:tabs>
                <w:tab w:val="clear" w:pos="360"/>
                <w:tab w:val="clear" w:pos="720"/>
                <w:tab w:val="clear" w:pos="1080"/>
                <w:tab w:val="clear" w:pos="1440"/>
              </w:tabs>
              <w:jc w:val="center"/>
              <w:textAlignment w:val="baseline"/>
              <w:rPr>
                <w:rFonts w:ascii="Times New Roman" w:hAnsi="Times New Roman" w:cs="Times New Roman"/>
                <w:color w:val="auto"/>
                <w:lang w:eastAsia="en-GB"/>
              </w:rPr>
            </w:pPr>
          </w:p>
        </w:tc>
        <w:tc>
          <w:tcPr>
            <w:tcW w:w="995" w:type="dxa"/>
            <w:tcBorders>
              <w:top w:val="single" w:sz="6" w:space="0" w:color="auto"/>
              <w:left w:val="single" w:sz="6" w:space="0" w:color="auto"/>
              <w:bottom w:val="single" w:sz="6" w:space="0" w:color="auto"/>
              <w:right w:val="single" w:sz="6" w:space="0" w:color="auto"/>
            </w:tcBorders>
            <w:shd w:val="clear" w:color="auto" w:fill="auto"/>
            <w:hideMark/>
          </w:tcPr>
          <w:p w14:paraId="16BB097D" w14:textId="77777777" w:rsidR="00DB757B" w:rsidRPr="00610B6D" w:rsidRDefault="00DB757B" w:rsidP="00DB757B">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2067BC35" w14:textId="22B987E2" w:rsidR="00DB757B" w:rsidRPr="00610B6D" w:rsidRDefault="00DB757B" w:rsidP="00DB757B">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p>
        </w:tc>
        <w:tc>
          <w:tcPr>
            <w:tcW w:w="995" w:type="dxa"/>
            <w:tcBorders>
              <w:top w:val="single" w:sz="6" w:space="0" w:color="auto"/>
              <w:left w:val="single" w:sz="6" w:space="0" w:color="auto"/>
              <w:bottom w:val="single" w:sz="6" w:space="0" w:color="auto"/>
              <w:right w:val="single" w:sz="6" w:space="0" w:color="auto"/>
            </w:tcBorders>
            <w:shd w:val="clear" w:color="auto" w:fill="auto"/>
            <w:hideMark/>
          </w:tcPr>
          <w:p w14:paraId="46ABEEC8" w14:textId="07ED5EDE" w:rsidR="00DB757B" w:rsidRPr="00610B6D" w:rsidRDefault="00DB757B" w:rsidP="00DB757B">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4CF44AF8" w14:textId="6A7E2E1C" w:rsidR="00DB757B" w:rsidRPr="00610B6D" w:rsidRDefault="00DB757B" w:rsidP="00DB757B">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r w:rsidR="00584BBE" w:rsidRPr="00610B6D">
              <w:rPr>
                <w:rFonts w:ascii="Calibri" w:hAnsi="Calibri" w:cs="Calibri"/>
                <w:bCs w:val="0"/>
                <w:color w:val="D13438"/>
                <w:sz w:val="22"/>
                <w:szCs w:val="22"/>
                <w:u w:val="single"/>
                <w:lang w:eastAsia="en-GB"/>
              </w:rPr>
              <w:t>S</w:t>
            </w:r>
            <w:r w:rsidR="00584BBE" w:rsidRPr="00610B6D">
              <w:rPr>
                <w:rFonts w:ascii="Calibri" w:hAnsi="Calibri" w:cs="Calibri"/>
                <w:bCs w:val="0"/>
                <w:sz w:val="22"/>
                <w:szCs w:val="22"/>
                <w:lang w:eastAsia="en-GB"/>
              </w:rPr>
              <w:t>A1</w:t>
            </w:r>
            <w:r w:rsidR="00584BBE" w:rsidRPr="00610B6D">
              <w:rPr>
                <w:rFonts w:ascii="Calibri" w:hAnsi="Calibri" w:cs="Calibri"/>
                <w:bCs w:val="0"/>
                <w:color w:val="D13438"/>
                <w:sz w:val="22"/>
                <w:szCs w:val="22"/>
                <w:lang w:eastAsia="en-GB"/>
              </w:rPr>
              <w:t> </w:t>
            </w:r>
          </w:p>
        </w:tc>
        <w:tc>
          <w:tcPr>
            <w:tcW w:w="995" w:type="dxa"/>
            <w:tcBorders>
              <w:top w:val="single" w:sz="6" w:space="0" w:color="auto"/>
              <w:left w:val="single" w:sz="6" w:space="0" w:color="auto"/>
              <w:bottom w:val="single" w:sz="6" w:space="0" w:color="auto"/>
              <w:right w:val="single" w:sz="6" w:space="0" w:color="auto"/>
            </w:tcBorders>
            <w:shd w:val="clear" w:color="auto" w:fill="auto"/>
          </w:tcPr>
          <w:p w14:paraId="52ECDD8A" w14:textId="75A206AF" w:rsidR="00DB757B" w:rsidRPr="00610B6D" w:rsidRDefault="00DB757B" w:rsidP="00DB757B">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p>
        </w:tc>
      </w:tr>
      <w:tr w:rsidR="00DB757B" w:rsidRPr="00610B6D" w14:paraId="41ECCD5C" w14:textId="77777777" w:rsidTr="0F57C653">
        <w:trPr>
          <w:trHeight w:val="285"/>
        </w:trPr>
        <w:tc>
          <w:tcPr>
            <w:tcW w:w="1228" w:type="dxa"/>
            <w:tcBorders>
              <w:top w:val="single" w:sz="6" w:space="0" w:color="auto"/>
              <w:left w:val="single" w:sz="6" w:space="0" w:color="auto"/>
              <w:bottom w:val="single" w:sz="6" w:space="0" w:color="auto"/>
              <w:right w:val="single" w:sz="6" w:space="0" w:color="auto"/>
            </w:tcBorders>
            <w:shd w:val="clear" w:color="auto" w:fill="auto"/>
            <w:hideMark/>
          </w:tcPr>
          <w:p w14:paraId="511934C5" w14:textId="716A6851" w:rsidR="00DB757B" w:rsidRPr="00610B6D" w:rsidRDefault="00DB757B" w:rsidP="003935E0">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
                <w:sz w:val="20"/>
                <w:szCs w:val="20"/>
                <w:lang w:eastAsia="en-GB"/>
              </w:rPr>
              <w:t>Exam week</w:t>
            </w: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4F0A5A8F" w14:textId="77777777" w:rsidR="00DB757B" w:rsidRPr="00610B6D" w:rsidRDefault="00DB757B" w:rsidP="00DB757B">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5B40F67D" w14:textId="77777777" w:rsidR="00DB757B" w:rsidRPr="00610B6D" w:rsidRDefault="00DB757B" w:rsidP="00DB757B">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5" w:type="dxa"/>
            <w:tcBorders>
              <w:top w:val="single" w:sz="6" w:space="0" w:color="auto"/>
              <w:left w:val="single" w:sz="6" w:space="0" w:color="auto"/>
              <w:bottom w:val="single" w:sz="6" w:space="0" w:color="auto"/>
              <w:right w:val="single" w:sz="6" w:space="0" w:color="auto"/>
            </w:tcBorders>
            <w:shd w:val="clear" w:color="auto" w:fill="auto"/>
            <w:hideMark/>
          </w:tcPr>
          <w:p w14:paraId="663D11BE" w14:textId="77777777" w:rsidR="00DB757B" w:rsidRPr="00610B6D" w:rsidRDefault="00DB757B" w:rsidP="00DB757B">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4FDE9B49" w14:textId="23B79A74" w:rsidR="00DB757B" w:rsidRPr="00610B6D" w:rsidRDefault="00DB757B" w:rsidP="00DB757B">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p>
        </w:tc>
        <w:tc>
          <w:tcPr>
            <w:tcW w:w="995" w:type="dxa"/>
            <w:tcBorders>
              <w:top w:val="single" w:sz="6" w:space="0" w:color="auto"/>
              <w:left w:val="single" w:sz="6" w:space="0" w:color="auto"/>
              <w:bottom w:val="single" w:sz="6" w:space="0" w:color="auto"/>
              <w:right w:val="single" w:sz="6" w:space="0" w:color="auto"/>
            </w:tcBorders>
            <w:shd w:val="clear" w:color="auto" w:fill="auto"/>
            <w:hideMark/>
          </w:tcPr>
          <w:p w14:paraId="29F823A0" w14:textId="77777777" w:rsidR="00DB757B" w:rsidRPr="00610B6D" w:rsidRDefault="00DB757B" w:rsidP="00DB757B">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sz w:val="22"/>
                <w:szCs w:val="22"/>
                <w:lang w:eastAsia="en-GB"/>
              </w:rPr>
              <w:t>FA2</w:t>
            </w:r>
            <w:r w:rsidRPr="00610B6D">
              <w:rPr>
                <w:rFonts w:ascii="Calibri" w:hAnsi="Calibri" w:cs="Calibri"/>
                <w:bCs w:val="0"/>
                <w:color w:val="D13438"/>
                <w:sz w:val="22"/>
                <w:szCs w:val="22"/>
                <w:lang w:eastAsia="en-GB"/>
              </w:rPr>
              <w:t> </w:t>
            </w: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2F7B7E61" w14:textId="77777777" w:rsidR="00DB757B" w:rsidRPr="00610B6D" w:rsidRDefault="00DB757B" w:rsidP="00DB757B">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5" w:type="dxa"/>
            <w:tcBorders>
              <w:top w:val="single" w:sz="6" w:space="0" w:color="auto"/>
              <w:left w:val="single" w:sz="6" w:space="0" w:color="auto"/>
              <w:bottom w:val="single" w:sz="6" w:space="0" w:color="auto"/>
              <w:right w:val="single" w:sz="6" w:space="0" w:color="auto"/>
            </w:tcBorders>
            <w:shd w:val="clear" w:color="auto" w:fill="auto"/>
            <w:hideMark/>
          </w:tcPr>
          <w:p w14:paraId="2FAC0D21" w14:textId="77777777" w:rsidR="00DB757B" w:rsidRPr="00610B6D" w:rsidRDefault="00DB757B" w:rsidP="00DB757B">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u w:val="single"/>
                <w:lang w:eastAsia="en-GB"/>
              </w:rPr>
              <w:t>SA2 - Ex</w:t>
            </w:r>
            <w:r w:rsidRPr="00610B6D">
              <w:rPr>
                <w:rFonts w:ascii="Calibri" w:hAnsi="Calibri" w:cs="Calibri"/>
                <w:bCs w:val="0"/>
                <w:color w:val="D13438"/>
                <w:sz w:val="22"/>
                <w:szCs w:val="22"/>
                <w:lang w:eastAsia="en-GB"/>
              </w:rPr>
              <w:t> </w:t>
            </w: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7680862C" w14:textId="00635B71" w:rsidR="00DB757B" w:rsidRPr="00610B6D" w:rsidRDefault="00DB757B" w:rsidP="00DB757B">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p>
        </w:tc>
        <w:tc>
          <w:tcPr>
            <w:tcW w:w="995" w:type="dxa"/>
            <w:tcBorders>
              <w:top w:val="single" w:sz="6" w:space="0" w:color="auto"/>
              <w:left w:val="single" w:sz="6" w:space="0" w:color="auto"/>
              <w:bottom w:val="single" w:sz="6" w:space="0" w:color="auto"/>
              <w:right w:val="single" w:sz="6" w:space="0" w:color="auto"/>
            </w:tcBorders>
            <w:shd w:val="clear" w:color="auto" w:fill="auto"/>
          </w:tcPr>
          <w:p w14:paraId="3BA8485C" w14:textId="63E7508C" w:rsidR="00DB757B" w:rsidRPr="00610B6D" w:rsidRDefault="00DB757B" w:rsidP="00DB757B">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p>
        </w:tc>
      </w:tr>
      <w:tr w:rsidR="00DB757B" w:rsidRPr="00610B6D" w14:paraId="7BE7E1FD" w14:textId="77777777" w:rsidTr="0F57C653">
        <w:trPr>
          <w:trHeight w:val="285"/>
        </w:trPr>
        <w:tc>
          <w:tcPr>
            <w:tcW w:w="1228" w:type="dxa"/>
            <w:tcBorders>
              <w:top w:val="single" w:sz="6" w:space="0" w:color="auto"/>
              <w:left w:val="single" w:sz="6" w:space="0" w:color="auto"/>
              <w:bottom w:val="single" w:sz="6" w:space="0" w:color="auto"/>
              <w:right w:val="single" w:sz="6" w:space="0" w:color="auto"/>
            </w:tcBorders>
            <w:shd w:val="clear" w:color="auto" w:fill="auto"/>
            <w:hideMark/>
          </w:tcPr>
          <w:p w14:paraId="348F1764" w14:textId="1A30D4DA" w:rsidR="00DB757B" w:rsidRPr="00610B6D" w:rsidRDefault="00DB757B" w:rsidP="003935E0">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
                <w:sz w:val="20"/>
                <w:szCs w:val="20"/>
                <w:lang w:eastAsia="en-GB"/>
              </w:rPr>
              <w:t>Term 2</w:t>
            </w: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7081306A" w14:textId="306EF676" w:rsidR="00DB757B" w:rsidRPr="00610B6D" w:rsidRDefault="00DB757B" w:rsidP="00DB757B">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
                <w:sz w:val="20"/>
                <w:szCs w:val="20"/>
                <w:lang w:eastAsia="en-GB"/>
              </w:rPr>
              <w:t>TFA101</w:t>
            </w:r>
            <w:r>
              <w:rPr>
                <w:rFonts w:ascii="Calibri" w:hAnsi="Calibri" w:cs="Calibri"/>
                <w:b/>
                <w:sz w:val="20"/>
                <w:szCs w:val="20"/>
                <w:lang w:eastAsia="en-GB"/>
              </w:rPr>
              <w:t>6</w:t>
            </w: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272B5197" w14:textId="76E52530" w:rsidR="00DB757B" w:rsidRPr="00610B6D" w:rsidRDefault="00DB757B" w:rsidP="00DB757B">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
                <w:sz w:val="20"/>
                <w:szCs w:val="20"/>
                <w:lang w:eastAsia="en-GB"/>
              </w:rPr>
              <w:t>TFA101</w:t>
            </w:r>
            <w:r>
              <w:rPr>
                <w:rFonts w:ascii="Calibri" w:hAnsi="Calibri" w:cs="Calibri"/>
                <w:b/>
                <w:sz w:val="20"/>
                <w:szCs w:val="20"/>
                <w:lang w:eastAsia="en-GB"/>
              </w:rPr>
              <w:t>1</w:t>
            </w:r>
            <w:r w:rsidRPr="00610B6D">
              <w:rPr>
                <w:rFonts w:ascii="Calibri" w:hAnsi="Calibri" w:cs="Calibri"/>
                <w:bCs w:val="0"/>
                <w:color w:val="D13438"/>
                <w:sz w:val="20"/>
                <w:szCs w:val="20"/>
                <w:lang w:eastAsia="en-GB"/>
              </w:rPr>
              <w:t> </w:t>
            </w:r>
          </w:p>
        </w:tc>
        <w:tc>
          <w:tcPr>
            <w:tcW w:w="995" w:type="dxa"/>
            <w:tcBorders>
              <w:top w:val="single" w:sz="6" w:space="0" w:color="auto"/>
              <w:left w:val="single" w:sz="6" w:space="0" w:color="auto"/>
              <w:bottom w:val="single" w:sz="6" w:space="0" w:color="auto"/>
              <w:right w:val="single" w:sz="6" w:space="0" w:color="auto"/>
            </w:tcBorders>
            <w:shd w:val="clear" w:color="auto" w:fill="auto"/>
            <w:hideMark/>
          </w:tcPr>
          <w:p w14:paraId="43E5C3BB" w14:textId="0E47AA01" w:rsidR="00DB757B" w:rsidRPr="00610B6D" w:rsidRDefault="00DB757B" w:rsidP="00DB757B">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
                <w:sz w:val="20"/>
                <w:szCs w:val="20"/>
                <w:lang w:eastAsia="en-GB"/>
              </w:rPr>
              <w:t>TFA101</w:t>
            </w:r>
            <w:r>
              <w:rPr>
                <w:rFonts w:ascii="Calibri" w:hAnsi="Calibri" w:cs="Calibri"/>
                <w:b/>
                <w:sz w:val="20"/>
                <w:szCs w:val="20"/>
                <w:lang w:eastAsia="en-GB"/>
              </w:rPr>
              <w:t>5</w:t>
            </w: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6092A769" w14:textId="35CD51E2" w:rsidR="00DB757B" w:rsidRPr="00610B6D" w:rsidRDefault="00DB757B" w:rsidP="00DB757B">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
                <w:sz w:val="20"/>
                <w:szCs w:val="20"/>
                <w:lang w:eastAsia="en-GB"/>
              </w:rPr>
              <w:t>TIA1</w:t>
            </w:r>
            <w:r>
              <w:rPr>
                <w:rFonts w:ascii="Calibri" w:hAnsi="Calibri" w:cs="Calibri"/>
                <w:b/>
                <w:sz w:val="20"/>
                <w:szCs w:val="20"/>
                <w:lang w:eastAsia="en-GB"/>
              </w:rPr>
              <w:t>800</w:t>
            </w:r>
          </w:p>
        </w:tc>
        <w:tc>
          <w:tcPr>
            <w:tcW w:w="995" w:type="dxa"/>
            <w:tcBorders>
              <w:top w:val="single" w:sz="6" w:space="0" w:color="auto"/>
              <w:left w:val="single" w:sz="6" w:space="0" w:color="auto"/>
              <w:bottom w:val="single" w:sz="6" w:space="0" w:color="auto"/>
              <w:right w:val="single" w:sz="6" w:space="0" w:color="auto"/>
            </w:tcBorders>
            <w:shd w:val="clear" w:color="auto" w:fill="auto"/>
            <w:hideMark/>
          </w:tcPr>
          <w:p w14:paraId="752D561C" w14:textId="2AEDB364" w:rsidR="00DB757B" w:rsidRPr="00610B6D" w:rsidRDefault="00DB757B" w:rsidP="00DB757B">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
                <w:sz w:val="20"/>
                <w:szCs w:val="20"/>
                <w:lang w:eastAsia="en-GB"/>
              </w:rPr>
              <w:t>TIA102</w:t>
            </w:r>
            <w:r>
              <w:rPr>
                <w:rFonts w:ascii="Calibri" w:hAnsi="Calibri" w:cs="Calibri"/>
                <w:b/>
                <w:sz w:val="20"/>
                <w:szCs w:val="20"/>
                <w:lang w:eastAsia="en-GB"/>
              </w:rPr>
              <w:t>9</w:t>
            </w: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674D70BF" w14:textId="516112F6" w:rsidR="00DB757B" w:rsidRPr="00610B6D" w:rsidRDefault="00DB757B" w:rsidP="00DB757B">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
                <w:sz w:val="20"/>
                <w:szCs w:val="20"/>
                <w:lang w:eastAsia="en-GB"/>
              </w:rPr>
              <w:t>TIA1</w:t>
            </w:r>
            <w:r>
              <w:rPr>
                <w:rFonts w:ascii="Calibri" w:hAnsi="Calibri" w:cs="Calibri"/>
                <w:b/>
                <w:color w:val="D13438"/>
                <w:sz w:val="20"/>
                <w:szCs w:val="20"/>
                <w:u w:val="single"/>
                <w:lang w:eastAsia="en-GB"/>
              </w:rPr>
              <w:t>037</w:t>
            </w:r>
            <w:r w:rsidRPr="00610B6D">
              <w:rPr>
                <w:rFonts w:ascii="Calibri" w:hAnsi="Calibri" w:cs="Calibri"/>
                <w:bCs w:val="0"/>
                <w:color w:val="D13438"/>
                <w:sz w:val="20"/>
                <w:szCs w:val="20"/>
                <w:lang w:eastAsia="en-GB"/>
              </w:rPr>
              <w:t> </w:t>
            </w:r>
          </w:p>
        </w:tc>
        <w:tc>
          <w:tcPr>
            <w:tcW w:w="995" w:type="dxa"/>
            <w:tcBorders>
              <w:top w:val="single" w:sz="6" w:space="0" w:color="auto"/>
              <w:left w:val="single" w:sz="6" w:space="0" w:color="auto"/>
              <w:bottom w:val="single" w:sz="6" w:space="0" w:color="auto"/>
              <w:right w:val="single" w:sz="6" w:space="0" w:color="auto"/>
            </w:tcBorders>
            <w:shd w:val="clear" w:color="auto" w:fill="auto"/>
            <w:hideMark/>
          </w:tcPr>
          <w:p w14:paraId="20EB43E7" w14:textId="72532C01" w:rsidR="00DB757B" w:rsidRPr="00610B6D" w:rsidRDefault="00DB757B" w:rsidP="00DB757B">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
                <w:sz w:val="20"/>
                <w:szCs w:val="20"/>
                <w:lang w:eastAsia="en-GB"/>
              </w:rPr>
              <w:t>THA10</w:t>
            </w:r>
            <w:r>
              <w:rPr>
                <w:rFonts w:ascii="Calibri" w:hAnsi="Calibri" w:cs="Calibri"/>
                <w:b/>
                <w:sz w:val="20"/>
                <w:szCs w:val="20"/>
                <w:lang w:eastAsia="en-GB"/>
              </w:rPr>
              <w:t>30</w:t>
            </w:r>
            <w:r w:rsidRPr="00610B6D">
              <w:rPr>
                <w:rFonts w:ascii="Calibri" w:hAnsi="Calibri" w:cs="Calibri"/>
                <w:bCs w:val="0"/>
                <w:color w:val="D13438"/>
                <w:sz w:val="20"/>
                <w:szCs w:val="20"/>
                <w:lang w:eastAsia="en-GB"/>
              </w:rPr>
              <w:t> </w:t>
            </w: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7C98B9B3" w14:textId="1473FA41" w:rsidR="00DB757B" w:rsidRPr="00610B6D" w:rsidRDefault="00DB757B" w:rsidP="00DB757B">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
                <w:sz w:val="20"/>
                <w:szCs w:val="20"/>
                <w:lang w:eastAsia="en-GB"/>
              </w:rPr>
              <w:t>THA1032</w:t>
            </w:r>
            <w:r w:rsidRPr="00610B6D">
              <w:rPr>
                <w:rFonts w:ascii="Calibri" w:hAnsi="Calibri" w:cs="Calibri"/>
                <w:bCs w:val="0"/>
                <w:color w:val="D13438"/>
                <w:sz w:val="20"/>
                <w:szCs w:val="20"/>
                <w:lang w:eastAsia="en-GB"/>
              </w:rPr>
              <w:t> </w:t>
            </w:r>
          </w:p>
        </w:tc>
        <w:tc>
          <w:tcPr>
            <w:tcW w:w="995" w:type="dxa"/>
            <w:tcBorders>
              <w:top w:val="single" w:sz="6" w:space="0" w:color="auto"/>
              <w:left w:val="single" w:sz="6" w:space="0" w:color="auto"/>
              <w:bottom w:val="single" w:sz="6" w:space="0" w:color="auto"/>
              <w:right w:val="single" w:sz="6" w:space="0" w:color="auto"/>
            </w:tcBorders>
            <w:shd w:val="clear" w:color="auto" w:fill="auto"/>
            <w:hideMark/>
          </w:tcPr>
          <w:p w14:paraId="0A18FE7E" w14:textId="7E9B38A0" w:rsidR="00DB757B" w:rsidRPr="00610B6D" w:rsidRDefault="00DB757B" w:rsidP="00DB757B">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
                <w:sz w:val="20"/>
                <w:szCs w:val="20"/>
                <w:lang w:eastAsia="en-GB"/>
              </w:rPr>
              <w:t>THA10</w:t>
            </w:r>
            <w:r>
              <w:rPr>
                <w:rFonts w:ascii="Calibri" w:hAnsi="Calibri" w:cs="Calibri"/>
                <w:b/>
                <w:sz w:val="20"/>
                <w:szCs w:val="20"/>
                <w:lang w:eastAsia="en-GB"/>
              </w:rPr>
              <w:t>40</w:t>
            </w:r>
            <w:r w:rsidRPr="00610B6D">
              <w:rPr>
                <w:rFonts w:ascii="Calibri" w:hAnsi="Calibri" w:cs="Calibri"/>
                <w:bCs w:val="0"/>
                <w:color w:val="D13438"/>
                <w:sz w:val="20"/>
                <w:szCs w:val="20"/>
                <w:lang w:eastAsia="en-GB"/>
              </w:rPr>
              <w:t> </w:t>
            </w:r>
          </w:p>
        </w:tc>
      </w:tr>
      <w:tr w:rsidR="00DB757B" w:rsidRPr="00610B6D" w14:paraId="37F45A28" w14:textId="77777777" w:rsidTr="0F57C653">
        <w:trPr>
          <w:trHeight w:val="285"/>
        </w:trPr>
        <w:tc>
          <w:tcPr>
            <w:tcW w:w="1228" w:type="dxa"/>
            <w:tcBorders>
              <w:top w:val="single" w:sz="6" w:space="0" w:color="auto"/>
              <w:left w:val="single" w:sz="6" w:space="0" w:color="auto"/>
              <w:bottom w:val="single" w:sz="6" w:space="0" w:color="auto"/>
              <w:right w:val="single" w:sz="6" w:space="0" w:color="auto"/>
            </w:tcBorders>
            <w:shd w:val="clear" w:color="auto" w:fill="auto"/>
            <w:hideMark/>
          </w:tcPr>
          <w:p w14:paraId="09D5AC49" w14:textId="5E62788C" w:rsidR="00DB757B" w:rsidRPr="00610B6D" w:rsidRDefault="00DB757B" w:rsidP="003935E0">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
                <w:sz w:val="20"/>
                <w:szCs w:val="20"/>
                <w:lang w:eastAsia="en-GB"/>
              </w:rPr>
              <w:t> </w:t>
            </w: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653F2C48" w14:textId="4F638FC8" w:rsidR="00DB757B" w:rsidRPr="00610B6D" w:rsidRDefault="00DB757B" w:rsidP="00DB757B">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
                <w:color w:val="D13438"/>
                <w:sz w:val="20"/>
                <w:szCs w:val="20"/>
                <w:u w:val="single"/>
                <w:lang w:eastAsia="en-GB"/>
              </w:rPr>
              <w:t>DCP</w:t>
            </w:r>
            <w:r w:rsidRPr="00610B6D">
              <w:rPr>
                <w:rFonts w:ascii="Calibri" w:hAnsi="Calibri" w:cs="Calibri"/>
                <w:bCs w:val="0"/>
                <w:color w:val="D13438"/>
                <w:sz w:val="20"/>
                <w:szCs w:val="20"/>
                <w:lang w:eastAsia="en-GB"/>
              </w:rPr>
              <w:t> </w:t>
            </w: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4392B619" w14:textId="5B3C6EF2" w:rsidR="00DB757B" w:rsidRPr="00610B6D" w:rsidRDefault="00DB757B" w:rsidP="00DB757B">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
                <w:color w:val="D13438"/>
                <w:sz w:val="20"/>
                <w:szCs w:val="20"/>
                <w:u w:val="single"/>
                <w:lang w:eastAsia="en-GB"/>
              </w:rPr>
              <w:t>CBL</w:t>
            </w:r>
            <w:r w:rsidRPr="00610B6D">
              <w:rPr>
                <w:rFonts w:ascii="Calibri" w:hAnsi="Calibri" w:cs="Calibri"/>
                <w:bCs w:val="0"/>
                <w:color w:val="D13438"/>
                <w:sz w:val="20"/>
                <w:szCs w:val="20"/>
                <w:lang w:eastAsia="en-GB"/>
              </w:rPr>
              <w:t> </w:t>
            </w:r>
          </w:p>
        </w:tc>
        <w:tc>
          <w:tcPr>
            <w:tcW w:w="995" w:type="dxa"/>
            <w:tcBorders>
              <w:top w:val="single" w:sz="6" w:space="0" w:color="auto"/>
              <w:left w:val="single" w:sz="6" w:space="0" w:color="auto"/>
              <w:bottom w:val="single" w:sz="6" w:space="0" w:color="auto"/>
              <w:right w:val="single" w:sz="6" w:space="0" w:color="auto"/>
            </w:tcBorders>
            <w:shd w:val="clear" w:color="auto" w:fill="auto"/>
            <w:hideMark/>
          </w:tcPr>
          <w:p w14:paraId="6E60C528" w14:textId="1A6A4898" w:rsidR="00DB757B" w:rsidRPr="00610B6D" w:rsidRDefault="00DB757B" w:rsidP="00DB757B">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
                <w:color w:val="D13438"/>
                <w:sz w:val="20"/>
                <w:szCs w:val="20"/>
                <w:u w:val="single"/>
                <w:lang w:eastAsia="en-GB"/>
              </w:rPr>
              <w:t>BTDC</w:t>
            </w:r>
            <w:r w:rsidRPr="00610B6D">
              <w:rPr>
                <w:rFonts w:ascii="Calibri" w:hAnsi="Calibri" w:cs="Calibri"/>
                <w:bCs w:val="0"/>
                <w:color w:val="D13438"/>
                <w:sz w:val="20"/>
                <w:szCs w:val="20"/>
                <w:lang w:eastAsia="en-GB"/>
              </w:rPr>
              <w:t> </w:t>
            </w: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117874D6" w14:textId="5B7058AF" w:rsidR="00DB757B" w:rsidRPr="00610B6D" w:rsidRDefault="00DB757B" w:rsidP="00DB757B">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DB32E0">
              <w:rPr>
                <w:rFonts w:ascii="Calibri" w:hAnsi="Calibri" w:cs="Calibri"/>
                <w:b/>
                <w:color w:val="D13438"/>
                <w:sz w:val="20"/>
                <w:szCs w:val="20"/>
                <w:u w:val="single"/>
                <w:lang w:eastAsia="en-GB"/>
              </w:rPr>
              <w:t>AAT</w:t>
            </w:r>
          </w:p>
        </w:tc>
        <w:tc>
          <w:tcPr>
            <w:tcW w:w="995" w:type="dxa"/>
            <w:tcBorders>
              <w:top w:val="single" w:sz="6" w:space="0" w:color="auto"/>
              <w:left w:val="single" w:sz="6" w:space="0" w:color="auto"/>
              <w:bottom w:val="single" w:sz="6" w:space="0" w:color="auto"/>
              <w:right w:val="single" w:sz="6" w:space="0" w:color="auto"/>
            </w:tcBorders>
            <w:shd w:val="clear" w:color="auto" w:fill="auto"/>
            <w:hideMark/>
          </w:tcPr>
          <w:p w14:paraId="5526FF65" w14:textId="292574FE" w:rsidR="00DB757B" w:rsidRPr="00610B6D" w:rsidRDefault="00DB757B" w:rsidP="00DB757B">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
                <w:color w:val="D13438"/>
                <w:sz w:val="20"/>
                <w:szCs w:val="20"/>
                <w:u w:val="single"/>
                <w:lang w:eastAsia="en-GB"/>
              </w:rPr>
              <w:t>CP</w:t>
            </w:r>
            <w:r w:rsidRPr="00610B6D">
              <w:rPr>
                <w:rFonts w:ascii="Calibri" w:hAnsi="Calibri" w:cs="Calibri"/>
                <w:bCs w:val="0"/>
                <w:color w:val="D13438"/>
                <w:sz w:val="20"/>
                <w:szCs w:val="20"/>
                <w:lang w:eastAsia="en-GB"/>
              </w:rPr>
              <w:t> </w:t>
            </w: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5420B4BC" w14:textId="096CEF79" w:rsidR="00DB757B" w:rsidRPr="00610B6D" w:rsidRDefault="00DB757B" w:rsidP="00DB757B">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
                <w:color w:val="D13438"/>
                <w:sz w:val="20"/>
                <w:szCs w:val="20"/>
                <w:u w:val="single"/>
                <w:lang w:eastAsia="en-GB"/>
              </w:rPr>
              <w:t>BTD</w:t>
            </w:r>
            <w:r w:rsidRPr="00610B6D">
              <w:rPr>
                <w:rFonts w:ascii="Calibri" w:hAnsi="Calibri" w:cs="Calibri"/>
                <w:bCs w:val="0"/>
                <w:color w:val="D13438"/>
                <w:sz w:val="20"/>
                <w:szCs w:val="20"/>
                <w:lang w:eastAsia="en-GB"/>
              </w:rPr>
              <w:t> </w:t>
            </w:r>
          </w:p>
        </w:tc>
        <w:tc>
          <w:tcPr>
            <w:tcW w:w="995" w:type="dxa"/>
            <w:tcBorders>
              <w:top w:val="single" w:sz="6" w:space="0" w:color="auto"/>
              <w:left w:val="single" w:sz="6" w:space="0" w:color="auto"/>
              <w:bottom w:val="single" w:sz="6" w:space="0" w:color="auto"/>
              <w:right w:val="single" w:sz="6" w:space="0" w:color="auto"/>
            </w:tcBorders>
            <w:shd w:val="clear" w:color="auto" w:fill="auto"/>
            <w:hideMark/>
          </w:tcPr>
          <w:p w14:paraId="05C2717C" w14:textId="62219A4C" w:rsidR="00DB757B" w:rsidRPr="00610B6D" w:rsidRDefault="00DB757B" w:rsidP="00DB757B">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
                <w:color w:val="D13438"/>
                <w:sz w:val="20"/>
                <w:szCs w:val="20"/>
                <w:u w:val="single"/>
                <w:lang w:eastAsia="en-GB"/>
              </w:rPr>
              <w:t>PP</w:t>
            </w:r>
            <w:r w:rsidRPr="00610B6D">
              <w:rPr>
                <w:rFonts w:ascii="Calibri" w:hAnsi="Calibri" w:cs="Calibri"/>
                <w:bCs w:val="0"/>
                <w:color w:val="D13438"/>
                <w:sz w:val="20"/>
                <w:szCs w:val="20"/>
                <w:lang w:eastAsia="en-GB"/>
              </w:rPr>
              <w:t> </w:t>
            </w: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0F8845B7" w14:textId="397CD910" w:rsidR="00DB757B" w:rsidRPr="00610B6D" w:rsidRDefault="00DB757B" w:rsidP="00DB757B">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
                <w:color w:val="D13438"/>
                <w:sz w:val="20"/>
                <w:szCs w:val="20"/>
                <w:u w:val="single"/>
                <w:lang w:eastAsia="en-GB"/>
              </w:rPr>
              <w:t>MP</w:t>
            </w:r>
            <w:r w:rsidRPr="00610B6D">
              <w:rPr>
                <w:rFonts w:ascii="Calibri" w:hAnsi="Calibri" w:cs="Calibri"/>
                <w:bCs w:val="0"/>
                <w:color w:val="D13438"/>
                <w:sz w:val="20"/>
                <w:szCs w:val="20"/>
                <w:lang w:eastAsia="en-GB"/>
              </w:rPr>
              <w:t> </w:t>
            </w:r>
          </w:p>
        </w:tc>
        <w:tc>
          <w:tcPr>
            <w:tcW w:w="995" w:type="dxa"/>
            <w:tcBorders>
              <w:top w:val="single" w:sz="6" w:space="0" w:color="auto"/>
              <w:left w:val="single" w:sz="6" w:space="0" w:color="auto"/>
              <w:bottom w:val="single" w:sz="6" w:space="0" w:color="auto"/>
              <w:right w:val="single" w:sz="6" w:space="0" w:color="auto"/>
            </w:tcBorders>
            <w:shd w:val="clear" w:color="auto" w:fill="auto"/>
            <w:hideMark/>
          </w:tcPr>
          <w:p w14:paraId="79E742A3" w14:textId="65CCE44D" w:rsidR="00DB757B" w:rsidRPr="00610B6D" w:rsidRDefault="00DB757B" w:rsidP="00DB757B">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Pr>
                <w:rFonts w:ascii="Calibri" w:hAnsi="Calibri" w:cs="Calibri"/>
                <w:sz w:val="20"/>
                <w:szCs w:val="20"/>
                <w:lang w:eastAsia="en-GB"/>
              </w:rPr>
              <w:t>ADDS</w:t>
            </w:r>
            <w:r w:rsidRPr="00610B6D">
              <w:rPr>
                <w:rFonts w:ascii="Calibri" w:hAnsi="Calibri" w:cs="Calibri"/>
                <w:bCs w:val="0"/>
                <w:color w:val="D13438"/>
                <w:sz w:val="20"/>
                <w:szCs w:val="20"/>
                <w:lang w:eastAsia="en-GB"/>
              </w:rPr>
              <w:t> </w:t>
            </w:r>
          </w:p>
        </w:tc>
      </w:tr>
      <w:tr w:rsidR="00DB757B" w:rsidRPr="00610B6D" w14:paraId="16A21F8B" w14:textId="77777777" w:rsidTr="0F57C653">
        <w:trPr>
          <w:trHeight w:val="285"/>
        </w:trPr>
        <w:tc>
          <w:tcPr>
            <w:tcW w:w="1228" w:type="dxa"/>
            <w:tcBorders>
              <w:top w:val="single" w:sz="6" w:space="0" w:color="auto"/>
              <w:left w:val="single" w:sz="6" w:space="0" w:color="auto"/>
              <w:bottom w:val="single" w:sz="6" w:space="0" w:color="auto"/>
              <w:right w:val="single" w:sz="6" w:space="0" w:color="auto"/>
            </w:tcBorders>
            <w:shd w:val="clear" w:color="auto" w:fill="auto"/>
            <w:hideMark/>
          </w:tcPr>
          <w:p w14:paraId="34337C96" w14:textId="02B78C66" w:rsidR="00DB757B" w:rsidRPr="00610B6D" w:rsidRDefault="00DB757B" w:rsidP="003935E0">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
                <w:sz w:val="20"/>
                <w:szCs w:val="20"/>
                <w:lang w:eastAsia="en-GB"/>
              </w:rPr>
              <w:t>1</w:t>
            </w: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363F47FB" w14:textId="77777777" w:rsidR="00DB757B" w:rsidRPr="00610B6D" w:rsidRDefault="00DB757B" w:rsidP="00DB757B">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34B93895" w14:textId="77777777" w:rsidR="00DB757B" w:rsidRPr="00610B6D" w:rsidRDefault="00DB757B" w:rsidP="00DB757B">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5" w:type="dxa"/>
            <w:tcBorders>
              <w:top w:val="single" w:sz="6" w:space="0" w:color="auto"/>
              <w:left w:val="single" w:sz="6" w:space="0" w:color="auto"/>
              <w:bottom w:val="single" w:sz="6" w:space="0" w:color="auto"/>
              <w:right w:val="single" w:sz="6" w:space="0" w:color="auto"/>
            </w:tcBorders>
            <w:shd w:val="clear" w:color="auto" w:fill="auto"/>
            <w:hideMark/>
          </w:tcPr>
          <w:p w14:paraId="40BC8226" w14:textId="77777777" w:rsidR="00DB757B" w:rsidRPr="00610B6D" w:rsidRDefault="00DB757B" w:rsidP="00DB757B">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1AD9B35D" w14:textId="77777777" w:rsidR="00DB757B" w:rsidRPr="00610B6D" w:rsidRDefault="00DB757B" w:rsidP="00DB757B">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5" w:type="dxa"/>
            <w:tcBorders>
              <w:top w:val="single" w:sz="6" w:space="0" w:color="auto"/>
              <w:left w:val="single" w:sz="6" w:space="0" w:color="auto"/>
              <w:bottom w:val="single" w:sz="6" w:space="0" w:color="auto"/>
              <w:right w:val="single" w:sz="6" w:space="0" w:color="auto"/>
            </w:tcBorders>
            <w:shd w:val="clear" w:color="auto" w:fill="auto"/>
            <w:hideMark/>
          </w:tcPr>
          <w:p w14:paraId="2CC2BC2C" w14:textId="77777777" w:rsidR="00DB757B" w:rsidRPr="00610B6D" w:rsidRDefault="00DB757B" w:rsidP="00DB757B">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45B99F1A" w14:textId="77777777" w:rsidR="00DB757B" w:rsidRPr="00610B6D" w:rsidRDefault="00DB757B" w:rsidP="00DB757B">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5" w:type="dxa"/>
            <w:tcBorders>
              <w:top w:val="single" w:sz="6" w:space="0" w:color="auto"/>
              <w:left w:val="single" w:sz="6" w:space="0" w:color="auto"/>
              <w:bottom w:val="single" w:sz="6" w:space="0" w:color="auto"/>
              <w:right w:val="single" w:sz="6" w:space="0" w:color="auto"/>
            </w:tcBorders>
            <w:shd w:val="clear" w:color="auto" w:fill="auto"/>
            <w:hideMark/>
          </w:tcPr>
          <w:p w14:paraId="7D198E58" w14:textId="77777777" w:rsidR="00DB757B" w:rsidRPr="00610B6D" w:rsidRDefault="00DB757B" w:rsidP="00DB757B">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5876C75E" w14:textId="77777777" w:rsidR="00DB757B" w:rsidRPr="00610B6D" w:rsidRDefault="00DB757B" w:rsidP="00DB757B">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5" w:type="dxa"/>
            <w:tcBorders>
              <w:top w:val="single" w:sz="6" w:space="0" w:color="auto"/>
              <w:left w:val="single" w:sz="6" w:space="0" w:color="auto"/>
              <w:bottom w:val="single" w:sz="6" w:space="0" w:color="auto"/>
              <w:right w:val="single" w:sz="6" w:space="0" w:color="auto"/>
            </w:tcBorders>
            <w:shd w:val="clear" w:color="auto" w:fill="auto"/>
          </w:tcPr>
          <w:p w14:paraId="5FCB55A9" w14:textId="1EC8B980" w:rsidR="00DB757B" w:rsidRPr="00610B6D" w:rsidRDefault="00DB757B" w:rsidP="00DB757B">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p>
        </w:tc>
      </w:tr>
      <w:tr w:rsidR="00DB757B" w:rsidRPr="00610B6D" w14:paraId="44B7B650" w14:textId="77777777" w:rsidTr="0F57C653">
        <w:trPr>
          <w:trHeight w:val="285"/>
        </w:trPr>
        <w:tc>
          <w:tcPr>
            <w:tcW w:w="1228" w:type="dxa"/>
            <w:tcBorders>
              <w:top w:val="single" w:sz="6" w:space="0" w:color="auto"/>
              <w:left w:val="single" w:sz="6" w:space="0" w:color="auto"/>
              <w:bottom w:val="single" w:sz="6" w:space="0" w:color="auto"/>
              <w:right w:val="single" w:sz="6" w:space="0" w:color="auto"/>
            </w:tcBorders>
            <w:shd w:val="clear" w:color="auto" w:fill="auto"/>
            <w:hideMark/>
          </w:tcPr>
          <w:p w14:paraId="64A0E798" w14:textId="5691C9FE" w:rsidR="00DB757B" w:rsidRPr="00610B6D" w:rsidRDefault="00DB757B" w:rsidP="003935E0">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
                <w:sz w:val="20"/>
                <w:szCs w:val="20"/>
                <w:lang w:eastAsia="en-GB"/>
              </w:rPr>
              <w:t>2</w:t>
            </w: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0BE192BB" w14:textId="77777777" w:rsidR="00DB757B" w:rsidRPr="00610B6D" w:rsidRDefault="00DB757B" w:rsidP="00DB757B">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67C6C19C" w14:textId="77777777" w:rsidR="00DB757B" w:rsidRPr="00610B6D" w:rsidRDefault="00DB757B" w:rsidP="00DB757B">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5" w:type="dxa"/>
            <w:tcBorders>
              <w:top w:val="single" w:sz="6" w:space="0" w:color="auto"/>
              <w:left w:val="single" w:sz="6" w:space="0" w:color="auto"/>
              <w:bottom w:val="single" w:sz="6" w:space="0" w:color="auto"/>
              <w:right w:val="single" w:sz="6" w:space="0" w:color="auto"/>
            </w:tcBorders>
            <w:shd w:val="clear" w:color="auto" w:fill="auto"/>
            <w:hideMark/>
          </w:tcPr>
          <w:p w14:paraId="4EFE67EB" w14:textId="77777777" w:rsidR="00DB757B" w:rsidRPr="00610B6D" w:rsidRDefault="00DB757B" w:rsidP="00DB757B">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10E591F1" w14:textId="77777777" w:rsidR="00DB757B" w:rsidRPr="00610B6D" w:rsidRDefault="00DB757B" w:rsidP="00DB757B">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5" w:type="dxa"/>
            <w:tcBorders>
              <w:top w:val="single" w:sz="6" w:space="0" w:color="auto"/>
              <w:left w:val="single" w:sz="6" w:space="0" w:color="auto"/>
              <w:bottom w:val="single" w:sz="6" w:space="0" w:color="auto"/>
              <w:right w:val="single" w:sz="6" w:space="0" w:color="auto"/>
            </w:tcBorders>
            <w:shd w:val="clear" w:color="auto" w:fill="auto"/>
            <w:hideMark/>
          </w:tcPr>
          <w:p w14:paraId="521C8FC9" w14:textId="77777777" w:rsidR="00DB757B" w:rsidRPr="00610B6D" w:rsidRDefault="00DB757B" w:rsidP="00DB757B">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2CC4E591" w14:textId="77777777" w:rsidR="00DB757B" w:rsidRPr="00610B6D" w:rsidRDefault="00DB757B" w:rsidP="00DB757B">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5" w:type="dxa"/>
            <w:tcBorders>
              <w:top w:val="single" w:sz="6" w:space="0" w:color="auto"/>
              <w:left w:val="single" w:sz="6" w:space="0" w:color="auto"/>
              <w:bottom w:val="single" w:sz="6" w:space="0" w:color="auto"/>
              <w:right w:val="single" w:sz="6" w:space="0" w:color="auto"/>
            </w:tcBorders>
            <w:shd w:val="clear" w:color="auto" w:fill="auto"/>
            <w:hideMark/>
          </w:tcPr>
          <w:p w14:paraId="18A7B376" w14:textId="77777777" w:rsidR="00DB757B" w:rsidRPr="00610B6D" w:rsidRDefault="00DB757B" w:rsidP="00DB757B">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749C69CA" w14:textId="77777777" w:rsidR="00DB757B" w:rsidRPr="00610B6D" w:rsidRDefault="00DB757B" w:rsidP="00DB757B">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5" w:type="dxa"/>
            <w:tcBorders>
              <w:top w:val="single" w:sz="6" w:space="0" w:color="auto"/>
              <w:left w:val="single" w:sz="6" w:space="0" w:color="auto"/>
              <w:bottom w:val="single" w:sz="6" w:space="0" w:color="auto"/>
              <w:right w:val="single" w:sz="6" w:space="0" w:color="auto"/>
            </w:tcBorders>
            <w:shd w:val="clear" w:color="auto" w:fill="auto"/>
          </w:tcPr>
          <w:p w14:paraId="2F9365DE" w14:textId="158133AD" w:rsidR="00DB757B" w:rsidRPr="00610B6D" w:rsidRDefault="00DB757B" w:rsidP="00DB757B">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p>
        </w:tc>
      </w:tr>
      <w:tr w:rsidR="00DB757B" w:rsidRPr="00610B6D" w14:paraId="54FC6FF3" w14:textId="77777777" w:rsidTr="0F57C653">
        <w:trPr>
          <w:trHeight w:val="285"/>
        </w:trPr>
        <w:tc>
          <w:tcPr>
            <w:tcW w:w="1228" w:type="dxa"/>
            <w:tcBorders>
              <w:top w:val="single" w:sz="6" w:space="0" w:color="auto"/>
              <w:left w:val="single" w:sz="6" w:space="0" w:color="auto"/>
              <w:bottom w:val="single" w:sz="6" w:space="0" w:color="auto"/>
              <w:right w:val="single" w:sz="6" w:space="0" w:color="auto"/>
            </w:tcBorders>
            <w:shd w:val="clear" w:color="auto" w:fill="auto"/>
            <w:hideMark/>
          </w:tcPr>
          <w:p w14:paraId="56D9EB89" w14:textId="31FF042C" w:rsidR="00DB757B" w:rsidRPr="00610B6D" w:rsidRDefault="00DB757B" w:rsidP="003935E0">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
                <w:sz w:val="20"/>
                <w:szCs w:val="20"/>
                <w:lang w:eastAsia="en-GB"/>
              </w:rPr>
              <w:t>3</w:t>
            </w:r>
          </w:p>
        </w:tc>
        <w:tc>
          <w:tcPr>
            <w:tcW w:w="994" w:type="dxa"/>
            <w:tcBorders>
              <w:top w:val="single" w:sz="6" w:space="0" w:color="auto"/>
              <w:left w:val="single" w:sz="6" w:space="0" w:color="auto"/>
              <w:bottom w:val="single" w:sz="6" w:space="0" w:color="auto"/>
              <w:right w:val="single" w:sz="6" w:space="0" w:color="auto"/>
            </w:tcBorders>
            <w:shd w:val="clear" w:color="auto" w:fill="auto"/>
          </w:tcPr>
          <w:p w14:paraId="012DC3C2" w14:textId="2C126740" w:rsidR="00DB757B" w:rsidRPr="00610B6D" w:rsidRDefault="00DB757B" w:rsidP="00DB757B">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53BBACE9" w14:textId="77777777" w:rsidR="00DB757B" w:rsidRPr="00610B6D" w:rsidRDefault="00DB757B" w:rsidP="00DB757B">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5" w:type="dxa"/>
            <w:tcBorders>
              <w:top w:val="single" w:sz="6" w:space="0" w:color="auto"/>
              <w:left w:val="single" w:sz="6" w:space="0" w:color="auto"/>
              <w:bottom w:val="single" w:sz="6" w:space="0" w:color="auto"/>
              <w:right w:val="single" w:sz="6" w:space="0" w:color="auto"/>
            </w:tcBorders>
            <w:shd w:val="clear" w:color="auto" w:fill="auto"/>
            <w:hideMark/>
          </w:tcPr>
          <w:p w14:paraId="61E552C4" w14:textId="77777777" w:rsidR="00DB757B" w:rsidRPr="00610B6D" w:rsidRDefault="00DB757B" w:rsidP="00DB757B">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35A512A1" w14:textId="034ADB0E" w:rsidR="00DB757B" w:rsidRPr="00610B6D" w:rsidRDefault="00DB757B" w:rsidP="00DB757B">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p>
        </w:tc>
        <w:tc>
          <w:tcPr>
            <w:tcW w:w="995" w:type="dxa"/>
            <w:tcBorders>
              <w:top w:val="single" w:sz="6" w:space="0" w:color="auto"/>
              <w:left w:val="single" w:sz="6" w:space="0" w:color="auto"/>
              <w:bottom w:val="single" w:sz="6" w:space="0" w:color="auto"/>
              <w:right w:val="single" w:sz="6" w:space="0" w:color="auto"/>
            </w:tcBorders>
            <w:shd w:val="clear" w:color="auto" w:fill="auto"/>
            <w:hideMark/>
          </w:tcPr>
          <w:p w14:paraId="18C873C5" w14:textId="3306E9B7" w:rsidR="00DB757B" w:rsidRPr="00610B6D" w:rsidRDefault="00DB757B" w:rsidP="00DB757B">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5D0E18C4" w14:textId="118D226A" w:rsidR="00DB757B" w:rsidRPr="00610B6D" w:rsidRDefault="00DB757B" w:rsidP="00DB757B">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p>
        </w:tc>
        <w:tc>
          <w:tcPr>
            <w:tcW w:w="995" w:type="dxa"/>
            <w:tcBorders>
              <w:top w:val="single" w:sz="6" w:space="0" w:color="auto"/>
              <w:left w:val="single" w:sz="6" w:space="0" w:color="auto"/>
              <w:bottom w:val="single" w:sz="6" w:space="0" w:color="auto"/>
              <w:right w:val="single" w:sz="6" w:space="0" w:color="auto"/>
            </w:tcBorders>
            <w:shd w:val="clear" w:color="auto" w:fill="auto"/>
            <w:hideMark/>
          </w:tcPr>
          <w:p w14:paraId="00D90CFF" w14:textId="77777777" w:rsidR="00DB757B" w:rsidRPr="00610B6D" w:rsidRDefault="00DB757B" w:rsidP="00DB757B">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21D4346E" w14:textId="77777777" w:rsidR="00DB757B" w:rsidRPr="00610B6D" w:rsidRDefault="00DB757B" w:rsidP="00DB757B">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5" w:type="dxa"/>
            <w:tcBorders>
              <w:top w:val="single" w:sz="6" w:space="0" w:color="auto"/>
              <w:left w:val="single" w:sz="6" w:space="0" w:color="auto"/>
              <w:bottom w:val="single" w:sz="6" w:space="0" w:color="auto"/>
              <w:right w:val="single" w:sz="6" w:space="0" w:color="auto"/>
            </w:tcBorders>
            <w:shd w:val="clear" w:color="auto" w:fill="auto"/>
          </w:tcPr>
          <w:p w14:paraId="64EC36BA" w14:textId="18A834F7" w:rsidR="00DB757B" w:rsidRPr="00610B6D" w:rsidRDefault="00DB757B" w:rsidP="00DB757B">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p>
        </w:tc>
      </w:tr>
      <w:tr w:rsidR="00DB757B" w:rsidRPr="00610B6D" w14:paraId="1365AA3C" w14:textId="77777777" w:rsidTr="0F57C653">
        <w:trPr>
          <w:trHeight w:val="285"/>
        </w:trPr>
        <w:tc>
          <w:tcPr>
            <w:tcW w:w="1228" w:type="dxa"/>
            <w:tcBorders>
              <w:top w:val="single" w:sz="6" w:space="0" w:color="auto"/>
              <w:left w:val="single" w:sz="6" w:space="0" w:color="auto"/>
              <w:bottom w:val="single" w:sz="6" w:space="0" w:color="auto"/>
              <w:right w:val="single" w:sz="6" w:space="0" w:color="auto"/>
            </w:tcBorders>
            <w:shd w:val="clear" w:color="auto" w:fill="auto"/>
            <w:hideMark/>
          </w:tcPr>
          <w:p w14:paraId="735F8E7F" w14:textId="1F4FCFDF" w:rsidR="00DB757B" w:rsidRPr="00610B6D" w:rsidRDefault="00DB757B" w:rsidP="003935E0">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
                <w:sz w:val="20"/>
                <w:szCs w:val="20"/>
                <w:lang w:eastAsia="en-GB"/>
              </w:rPr>
              <w:t>4</w:t>
            </w: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33EA9A72" w14:textId="77777777" w:rsidR="00DB757B" w:rsidRPr="00610B6D" w:rsidRDefault="00DB757B" w:rsidP="00DB757B">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4A33C814" w14:textId="77777777" w:rsidR="00DB757B" w:rsidRPr="00610B6D" w:rsidRDefault="00DB757B" w:rsidP="00DB757B">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5" w:type="dxa"/>
            <w:tcBorders>
              <w:top w:val="single" w:sz="6" w:space="0" w:color="auto"/>
              <w:left w:val="single" w:sz="6" w:space="0" w:color="auto"/>
              <w:bottom w:val="single" w:sz="6" w:space="0" w:color="auto"/>
              <w:right w:val="single" w:sz="6" w:space="0" w:color="auto"/>
            </w:tcBorders>
            <w:shd w:val="clear" w:color="auto" w:fill="auto"/>
            <w:hideMark/>
          </w:tcPr>
          <w:p w14:paraId="3F8F77BD" w14:textId="77777777" w:rsidR="00DB757B" w:rsidRPr="00610B6D" w:rsidRDefault="00DB757B" w:rsidP="00DB757B">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7DF16AA5" w14:textId="77777777" w:rsidR="00DB757B" w:rsidRPr="00610B6D" w:rsidRDefault="00DB757B" w:rsidP="00DB757B">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5" w:type="dxa"/>
            <w:tcBorders>
              <w:top w:val="single" w:sz="6" w:space="0" w:color="auto"/>
              <w:left w:val="single" w:sz="6" w:space="0" w:color="auto"/>
              <w:bottom w:val="single" w:sz="6" w:space="0" w:color="auto"/>
              <w:right w:val="single" w:sz="6" w:space="0" w:color="auto"/>
            </w:tcBorders>
            <w:shd w:val="clear" w:color="auto" w:fill="auto"/>
            <w:hideMark/>
          </w:tcPr>
          <w:p w14:paraId="319525BE" w14:textId="77777777" w:rsidR="00DB757B" w:rsidRPr="00610B6D" w:rsidRDefault="00DB757B" w:rsidP="00DB757B">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41D5AFC8" w14:textId="77777777" w:rsidR="00DB757B" w:rsidRPr="00610B6D" w:rsidRDefault="00DB757B" w:rsidP="00DB757B">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5" w:type="dxa"/>
            <w:tcBorders>
              <w:top w:val="single" w:sz="6" w:space="0" w:color="auto"/>
              <w:left w:val="single" w:sz="6" w:space="0" w:color="auto"/>
              <w:bottom w:val="single" w:sz="6" w:space="0" w:color="auto"/>
              <w:right w:val="single" w:sz="6" w:space="0" w:color="auto"/>
            </w:tcBorders>
            <w:shd w:val="clear" w:color="auto" w:fill="auto"/>
            <w:hideMark/>
          </w:tcPr>
          <w:p w14:paraId="3DC5699E" w14:textId="77777777" w:rsidR="00DB757B" w:rsidRPr="00610B6D" w:rsidRDefault="00DB757B" w:rsidP="00DB757B">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5971A3B2" w14:textId="77777777" w:rsidR="00DB757B" w:rsidRPr="00610B6D" w:rsidRDefault="00DB757B" w:rsidP="00DB757B">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5" w:type="dxa"/>
            <w:tcBorders>
              <w:top w:val="single" w:sz="6" w:space="0" w:color="auto"/>
              <w:left w:val="single" w:sz="6" w:space="0" w:color="auto"/>
              <w:bottom w:val="single" w:sz="6" w:space="0" w:color="auto"/>
              <w:right w:val="single" w:sz="6" w:space="0" w:color="auto"/>
            </w:tcBorders>
            <w:shd w:val="clear" w:color="auto" w:fill="auto"/>
          </w:tcPr>
          <w:p w14:paraId="77A1C092" w14:textId="0804954A" w:rsidR="00DB757B" w:rsidRPr="00610B6D" w:rsidRDefault="00DB757B" w:rsidP="00DB757B">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p>
        </w:tc>
      </w:tr>
      <w:tr w:rsidR="00DB757B" w:rsidRPr="00610B6D" w14:paraId="7E3A5263" w14:textId="77777777" w:rsidTr="0F57C653">
        <w:trPr>
          <w:trHeight w:val="285"/>
        </w:trPr>
        <w:tc>
          <w:tcPr>
            <w:tcW w:w="1228" w:type="dxa"/>
            <w:tcBorders>
              <w:top w:val="single" w:sz="6" w:space="0" w:color="auto"/>
              <w:left w:val="single" w:sz="6" w:space="0" w:color="auto"/>
              <w:bottom w:val="single" w:sz="6" w:space="0" w:color="auto"/>
              <w:right w:val="single" w:sz="6" w:space="0" w:color="auto"/>
            </w:tcBorders>
            <w:shd w:val="clear" w:color="auto" w:fill="auto"/>
            <w:hideMark/>
          </w:tcPr>
          <w:p w14:paraId="3E4089C0" w14:textId="53E66737" w:rsidR="00DB757B" w:rsidRPr="00610B6D" w:rsidRDefault="00DB757B" w:rsidP="003935E0">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
                <w:sz w:val="20"/>
                <w:szCs w:val="20"/>
                <w:lang w:eastAsia="en-GB"/>
              </w:rPr>
              <w:t>5</w:t>
            </w:r>
          </w:p>
        </w:tc>
        <w:tc>
          <w:tcPr>
            <w:tcW w:w="994" w:type="dxa"/>
            <w:tcBorders>
              <w:top w:val="single" w:sz="6" w:space="0" w:color="auto"/>
              <w:left w:val="single" w:sz="6" w:space="0" w:color="auto"/>
              <w:bottom w:val="single" w:sz="6" w:space="0" w:color="auto"/>
              <w:right w:val="single" w:sz="6" w:space="0" w:color="auto"/>
            </w:tcBorders>
            <w:shd w:val="clear" w:color="auto" w:fill="auto"/>
          </w:tcPr>
          <w:p w14:paraId="4CF16F4E" w14:textId="7EBDD4B2" w:rsidR="00DB757B" w:rsidRPr="00610B6D" w:rsidRDefault="00DB757B" w:rsidP="00DB757B">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6547D408" w14:textId="77777777" w:rsidR="00DB757B" w:rsidRPr="00610B6D" w:rsidRDefault="00DB757B" w:rsidP="00DB757B">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5" w:type="dxa"/>
            <w:tcBorders>
              <w:top w:val="single" w:sz="6" w:space="0" w:color="auto"/>
              <w:left w:val="single" w:sz="6" w:space="0" w:color="auto"/>
              <w:bottom w:val="single" w:sz="6" w:space="0" w:color="auto"/>
              <w:right w:val="single" w:sz="6" w:space="0" w:color="auto"/>
            </w:tcBorders>
            <w:shd w:val="clear" w:color="auto" w:fill="auto"/>
            <w:hideMark/>
          </w:tcPr>
          <w:p w14:paraId="0F9E28CD" w14:textId="77777777" w:rsidR="00DB757B" w:rsidRPr="00610B6D" w:rsidRDefault="00DB757B" w:rsidP="00DB757B">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418FF78C" w14:textId="77777777" w:rsidR="00DB757B" w:rsidRPr="00610B6D" w:rsidRDefault="00DB757B" w:rsidP="00DB757B">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5" w:type="dxa"/>
            <w:tcBorders>
              <w:top w:val="single" w:sz="6" w:space="0" w:color="auto"/>
              <w:left w:val="single" w:sz="6" w:space="0" w:color="auto"/>
              <w:bottom w:val="single" w:sz="6" w:space="0" w:color="auto"/>
              <w:right w:val="single" w:sz="6" w:space="0" w:color="auto"/>
            </w:tcBorders>
            <w:shd w:val="clear" w:color="auto" w:fill="auto"/>
            <w:hideMark/>
          </w:tcPr>
          <w:p w14:paraId="4B187CBE" w14:textId="77777777" w:rsidR="00DB757B" w:rsidRPr="00610B6D" w:rsidRDefault="00DB757B" w:rsidP="00DB757B">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0576586C" w14:textId="77777777" w:rsidR="00DB757B" w:rsidRPr="00610B6D" w:rsidRDefault="00DB757B" w:rsidP="00DB757B">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5" w:type="dxa"/>
            <w:tcBorders>
              <w:top w:val="single" w:sz="6" w:space="0" w:color="auto"/>
              <w:left w:val="single" w:sz="6" w:space="0" w:color="auto"/>
              <w:bottom w:val="single" w:sz="6" w:space="0" w:color="auto"/>
              <w:right w:val="single" w:sz="6" w:space="0" w:color="auto"/>
            </w:tcBorders>
            <w:shd w:val="clear" w:color="auto" w:fill="auto"/>
            <w:hideMark/>
          </w:tcPr>
          <w:p w14:paraId="282AE115" w14:textId="77777777" w:rsidR="00DB757B" w:rsidRPr="00610B6D" w:rsidRDefault="00DB757B" w:rsidP="00DB757B">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sz w:val="22"/>
                <w:szCs w:val="22"/>
                <w:lang w:eastAsia="en-GB"/>
              </w:rPr>
              <w:t>FA1</w:t>
            </w:r>
            <w:r w:rsidRPr="00610B6D">
              <w:rPr>
                <w:rFonts w:ascii="Calibri" w:hAnsi="Calibri" w:cs="Calibri"/>
                <w:bCs w:val="0"/>
                <w:color w:val="D13438"/>
                <w:sz w:val="22"/>
                <w:szCs w:val="22"/>
                <w:lang w:eastAsia="en-GB"/>
              </w:rPr>
              <w:t> </w:t>
            </w: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10099ECD" w14:textId="315A56A5" w:rsidR="00DB757B" w:rsidRPr="00610B6D" w:rsidRDefault="00DB757B" w:rsidP="00DB757B">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5" w:type="dxa"/>
            <w:tcBorders>
              <w:top w:val="single" w:sz="6" w:space="0" w:color="auto"/>
              <w:left w:val="single" w:sz="6" w:space="0" w:color="auto"/>
              <w:bottom w:val="single" w:sz="6" w:space="0" w:color="auto"/>
              <w:right w:val="single" w:sz="6" w:space="0" w:color="auto"/>
            </w:tcBorders>
            <w:shd w:val="clear" w:color="auto" w:fill="auto"/>
          </w:tcPr>
          <w:p w14:paraId="5C1DCC7A" w14:textId="32DFFC25" w:rsidR="00DB757B" w:rsidRPr="00610B6D" w:rsidRDefault="00DB757B" w:rsidP="00DB757B">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p>
        </w:tc>
      </w:tr>
      <w:tr w:rsidR="00DB757B" w:rsidRPr="00610B6D" w14:paraId="6F986208" w14:textId="77777777" w:rsidTr="0F57C653">
        <w:trPr>
          <w:trHeight w:val="285"/>
        </w:trPr>
        <w:tc>
          <w:tcPr>
            <w:tcW w:w="1228" w:type="dxa"/>
            <w:tcBorders>
              <w:top w:val="single" w:sz="6" w:space="0" w:color="auto"/>
              <w:left w:val="single" w:sz="6" w:space="0" w:color="auto"/>
              <w:bottom w:val="single" w:sz="6" w:space="0" w:color="auto"/>
              <w:right w:val="single" w:sz="6" w:space="0" w:color="auto"/>
            </w:tcBorders>
            <w:shd w:val="clear" w:color="auto" w:fill="auto"/>
            <w:hideMark/>
          </w:tcPr>
          <w:p w14:paraId="1E7799A7" w14:textId="49129494" w:rsidR="00DB757B" w:rsidRPr="00610B6D" w:rsidRDefault="00DB757B" w:rsidP="003935E0">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
                <w:sz w:val="20"/>
                <w:szCs w:val="20"/>
                <w:lang w:eastAsia="en-GB"/>
              </w:rPr>
              <w:t>6</w:t>
            </w: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6D4E4E8B" w14:textId="77777777" w:rsidR="00DB757B" w:rsidRPr="00610B6D" w:rsidRDefault="00DB757B" w:rsidP="00DB757B">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70281125" w14:textId="77777777" w:rsidR="00DB757B" w:rsidRPr="00610B6D" w:rsidRDefault="00DB757B" w:rsidP="00DB757B">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u w:val="single"/>
                <w:lang w:eastAsia="en-GB"/>
              </w:rPr>
              <w:t>FA2</w:t>
            </w:r>
            <w:r w:rsidRPr="00610B6D">
              <w:rPr>
                <w:rFonts w:ascii="Calibri" w:hAnsi="Calibri" w:cs="Calibri"/>
                <w:bCs w:val="0"/>
                <w:color w:val="D13438"/>
                <w:sz w:val="22"/>
                <w:szCs w:val="22"/>
                <w:lang w:eastAsia="en-GB"/>
              </w:rPr>
              <w:t> </w:t>
            </w:r>
          </w:p>
        </w:tc>
        <w:tc>
          <w:tcPr>
            <w:tcW w:w="995" w:type="dxa"/>
            <w:tcBorders>
              <w:top w:val="single" w:sz="6" w:space="0" w:color="auto"/>
              <w:left w:val="single" w:sz="6" w:space="0" w:color="auto"/>
              <w:bottom w:val="single" w:sz="6" w:space="0" w:color="auto"/>
              <w:right w:val="single" w:sz="6" w:space="0" w:color="auto"/>
            </w:tcBorders>
            <w:shd w:val="clear" w:color="auto" w:fill="auto"/>
            <w:hideMark/>
          </w:tcPr>
          <w:p w14:paraId="4C26B2F3" w14:textId="77777777" w:rsidR="00DB757B" w:rsidRPr="00610B6D" w:rsidRDefault="00DB757B" w:rsidP="00DB757B">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03ABED85" w14:textId="706B0629" w:rsidR="00DB757B" w:rsidRPr="00610B6D" w:rsidRDefault="00DB757B" w:rsidP="00DB757B">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u w:val="single"/>
                <w:lang w:eastAsia="en-GB"/>
              </w:rPr>
              <w:t>FA2</w:t>
            </w:r>
          </w:p>
        </w:tc>
        <w:tc>
          <w:tcPr>
            <w:tcW w:w="995" w:type="dxa"/>
            <w:tcBorders>
              <w:top w:val="single" w:sz="6" w:space="0" w:color="auto"/>
              <w:left w:val="single" w:sz="6" w:space="0" w:color="auto"/>
              <w:bottom w:val="single" w:sz="6" w:space="0" w:color="auto"/>
              <w:right w:val="single" w:sz="6" w:space="0" w:color="auto"/>
            </w:tcBorders>
            <w:shd w:val="clear" w:color="auto" w:fill="auto"/>
            <w:hideMark/>
          </w:tcPr>
          <w:p w14:paraId="75C3C79A" w14:textId="77777777" w:rsidR="00DB757B" w:rsidRPr="00610B6D" w:rsidRDefault="00DB757B" w:rsidP="00DB757B">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72CD594D" w14:textId="77777777" w:rsidR="00DB757B" w:rsidRPr="00610B6D" w:rsidRDefault="00DB757B" w:rsidP="00DB757B">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5" w:type="dxa"/>
            <w:tcBorders>
              <w:top w:val="single" w:sz="6" w:space="0" w:color="auto"/>
              <w:left w:val="single" w:sz="6" w:space="0" w:color="auto"/>
              <w:bottom w:val="single" w:sz="6" w:space="0" w:color="auto"/>
              <w:right w:val="single" w:sz="6" w:space="0" w:color="auto"/>
            </w:tcBorders>
            <w:shd w:val="clear" w:color="auto" w:fill="auto"/>
            <w:hideMark/>
          </w:tcPr>
          <w:p w14:paraId="4AE7D0A3" w14:textId="77777777" w:rsidR="00DB757B" w:rsidRPr="00610B6D" w:rsidRDefault="00DB757B" w:rsidP="00DB757B">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3A3BEC2F" w14:textId="64628540" w:rsidR="00DB757B" w:rsidRPr="00610B6D" w:rsidRDefault="00DB757B" w:rsidP="00DB757B">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5" w:type="dxa"/>
            <w:tcBorders>
              <w:top w:val="single" w:sz="6" w:space="0" w:color="auto"/>
              <w:left w:val="single" w:sz="6" w:space="0" w:color="auto"/>
              <w:bottom w:val="single" w:sz="6" w:space="0" w:color="auto"/>
              <w:right w:val="single" w:sz="6" w:space="0" w:color="auto"/>
            </w:tcBorders>
            <w:shd w:val="clear" w:color="auto" w:fill="auto"/>
          </w:tcPr>
          <w:p w14:paraId="27E0A14A" w14:textId="55D8DD20" w:rsidR="00DB757B" w:rsidRPr="00610B6D" w:rsidRDefault="00DB757B" w:rsidP="00DB757B">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p>
        </w:tc>
      </w:tr>
      <w:tr w:rsidR="00870DAA" w:rsidRPr="00610B6D" w14:paraId="1B20E58C" w14:textId="77777777" w:rsidTr="0F57C653">
        <w:trPr>
          <w:trHeight w:val="60"/>
        </w:trPr>
        <w:tc>
          <w:tcPr>
            <w:tcW w:w="1228" w:type="dxa"/>
            <w:tcBorders>
              <w:top w:val="single" w:sz="6" w:space="0" w:color="auto"/>
              <w:left w:val="single" w:sz="6" w:space="0" w:color="auto"/>
              <w:bottom w:val="single" w:sz="6" w:space="0" w:color="auto"/>
              <w:right w:val="single" w:sz="6" w:space="0" w:color="auto"/>
            </w:tcBorders>
            <w:shd w:val="clear" w:color="auto" w:fill="auto"/>
            <w:hideMark/>
          </w:tcPr>
          <w:p w14:paraId="43F5B80E" w14:textId="68DAC54F" w:rsidR="00870DAA" w:rsidRPr="00610B6D" w:rsidRDefault="00870DAA" w:rsidP="003935E0">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
                <w:sz w:val="20"/>
                <w:szCs w:val="20"/>
                <w:lang w:eastAsia="en-GB"/>
              </w:rPr>
              <w:t>7</w:t>
            </w: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44A2C156" w14:textId="77777777" w:rsidR="00870DAA" w:rsidRPr="00610B6D" w:rsidRDefault="00870DAA" w:rsidP="00870DAA">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u w:val="single"/>
                <w:lang w:eastAsia="en-GB"/>
              </w:rPr>
              <w:t>FA2</w:t>
            </w:r>
            <w:r w:rsidRPr="00610B6D">
              <w:rPr>
                <w:rFonts w:ascii="Calibri" w:hAnsi="Calibri" w:cs="Calibri"/>
                <w:bCs w:val="0"/>
                <w:color w:val="D13438"/>
                <w:sz w:val="22"/>
                <w:szCs w:val="22"/>
                <w:lang w:eastAsia="en-GB"/>
              </w:rPr>
              <w:t> </w:t>
            </w: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32DFC853" w14:textId="77777777" w:rsidR="00870DAA" w:rsidRPr="00610B6D" w:rsidRDefault="00870DAA" w:rsidP="00870DAA">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5" w:type="dxa"/>
            <w:tcBorders>
              <w:top w:val="single" w:sz="6" w:space="0" w:color="auto"/>
              <w:left w:val="single" w:sz="6" w:space="0" w:color="auto"/>
              <w:bottom w:val="single" w:sz="6" w:space="0" w:color="auto"/>
              <w:right w:val="single" w:sz="6" w:space="0" w:color="auto"/>
            </w:tcBorders>
            <w:shd w:val="clear" w:color="auto" w:fill="auto"/>
            <w:hideMark/>
          </w:tcPr>
          <w:p w14:paraId="4E14E7F3" w14:textId="532D8D36" w:rsidR="00870DAA" w:rsidRPr="00610B6D" w:rsidRDefault="00870DAA" w:rsidP="00870DAA">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sz w:val="22"/>
                <w:szCs w:val="22"/>
                <w:lang w:eastAsia="en-GB"/>
              </w:rPr>
              <w:t>FA</w:t>
            </w:r>
            <w:r>
              <w:rPr>
                <w:rFonts w:ascii="Calibri" w:hAnsi="Calibri" w:cs="Calibri"/>
                <w:bCs w:val="0"/>
                <w:sz w:val="22"/>
                <w:szCs w:val="22"/>
                <w:lang w:eastAsia="en-GB"/>
              </w:rPr>
              <w:t>2</w:t>
            </w: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13134047" w14:textId="77777777" w:rsidR="00870DAA" w:rsidRPr="00610B6D" w:rsidRDefault="00870DAA" w:rsidP="00870DAA">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5" w:type="dxa"/>
            <w:tcBorders>
              <w:top w:val="single" w:sz="6" w:space="0" w:color="auto"/>
              <w:left w:val="single" w:sz="6" w:space="0" w:color="auto"/>
              <w:bottom w:val="single" w:sz="6" w:space="0" w:color="auto"/>
              <w:right w:val="single" w:sz="6" w:space="0" w:color="auto"/>
            </w:tcBorders>
            <w:shd w:val="clear" w:color="auto" w:fill="auto"/>
            <w:hideMark/>
          </w:tcPr>
          <w:p w14:paraId="6495A5F4" w14:textId="77777777" w:rsidR="00870DAA" w:rsidRPr="00610B6D" w:rsidRDefault="00870DAA" w:rsidP="00870DAA">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u w:val="single"/>
                <w:lang w:eastAsia="en-GB"/>
              </w:rPr>
              <w:t>FA3</w:t>
            </w:r>
            <w:r w:rsidRPr="00610B6D">
              <w:rPr>
                <w:rFonts w:ascii="Calibri" w:hAnsi="Calibri" w:cs="Calibri"/>
                <w:bCs w:val="0"/>
                <w:color w:val="D13438"/>
                <w:sz w:val="22"/>
                <w:szCs w:val="22"/>
                <w:lang w:eastAsia="en-GB"/>
              </w:rPr>
              <w:t> </w:t>
            </w: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5C0C6A64" w14:textId="376BD190" w:rsidR="00870DAA" w:rsidRPr="00610B6D" w:rsidRDefault="00870DAA" w:rsidP="00870DAA">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u w:val="single"/>
                <w:lang w:eastAsia="en-GB"/>
              </w:rPr>
              <w:t>FA3</w:t>
            </w:r>
          </w:p>
        </w:tc>
        <w:tc>
          <w:tcPr>
            <w:tcW w:w="995" w:type="dxa"/>
            <w:tcBorders>
              <w:top w:val="single" w:sz="6" w:space="0" w:color="auto"/>
              <w:left w:val="single" w:sz="6" w:space="0" w:color="auto"/>
              <w:bottom w:val="single" w:sz="6" w:space="0" w:color="auto"/>
              <w:right w:val="single" w:sz="6" w:space="0" w:color="auto"/>
            </w:tcBorders>
            <w:shd w:val="clear" w:color="auto" w:fill="auto"/>
            <w:hideMark/>
          </w:tcPr>
          <w:p w14:paraId="635A559E" w14:textId="77777777" w:rsidR="00870DAA" w:rsidRPr="00610B6D" w:rsidRDefault="00870DAA" w:rsidP="00870DAA">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1B937FB1" w14:textId="77777777" w:rsidR="00870DAA" w:rsidRPr="00610B6D" w:rsidRDefault="00870DAA" w:rsidP="00870DAA">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u w:val="single"/>
                <w:lang w:eastAsia="en-GB"/>
              </w:rPr>
              <w:t>FA2</w:t>
            </w:r>
            <w:r w:rsidRPr="00610B6D">
              <w:rPr>
                <w:rFonts w:ascii="Calibri" w:hAnsi="Calibri" w:cs="Calibri"/>
                <w:bCs w:val="0"/>
                <w:color w:val="D13438"/>
                <w:sz w:val="22"/>
                <w:szCs w:val="22"/>
                <w:lang w:eastAsia="en-GB"/>
              </w:rPr>
              <w:t> </w:t>
            </w:r>
          </w:p>
        </w:tc>
        <w:tc>
          <w:tcPr>
            <w:tcW w:w="995" w:type="dxa"/>
            <w:tcBorders>
              <w:top w:val="single" w:sz="6" w:space="0" w:color="auto"/>
              <w:left w:val="single" w:sz="6" w:space="0" w:color="auto"/>
              <w:bottom w:val="single" w:sz="6" w:space="0" w:color="auto"/>
              <w:right w:val="single" w:sz="6" w:space="0" w:color="auto"/>
            </w:tcBorders>
            <w:shd w:val="clear" w:color="auto" w:fill="auto"/>
          </w:tcPr>
          <w:p w14:paraId="0496755B" w14:textId="5C697D65" w:rsidR="00870DAA" w:rsidRPr="00610B6D" w:rsidRDefault="00870DAA" w:rsidP="00870DAA">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sz w:val="22"/>
                <w:szCs w:val="22"/>
                <w:lang w:eastAsia="en-GB"/>
              </w:rPr>
              <w:t>FA</w:t>
            </w:r>
            <w:r>
              <w:rPr>
                <w:rFonts w:ascii="Calibri" w:hAnsi="Calibri" w:cs="Calibri"/>
                <w:bCs w:val="0"/>
                <w:sz w:val="22"/>
                <w:szCs w:val="22"/>
                <w:lang w:eastAsia="en-GB"/>
              </w:rPr>
              <w:t>2</w:t>
            </w:r>
          </w:p>
        </w:tc>
      </w:tr>
      <w:tr w:rsidR="00870DAA" w:rsidRPr="00610B6D" w14:paraId="2A55B54B" w14:textId="77777777" w:rsidTr="0F57C653">
        <w:trPr>
          <w:trHeight w:val="285"/>
        </w:trPr>
        <w:tc>
          <w:tcPr>
            <w:tcW w:w="1228" w:type="dxa"/>
            <w:tcBorders>
              <w:top w:val="single" w:sz="6" w:space="0" w:color="auto"/>
              <w:left w:val="single" w:sz="6" w:space="0" w:color="auto"/>
              <w:bottom w:val="single" w:sz="6" w:space="0" w:color="auto"/>
              <w:right w:val="single" w:sz="6" w:space="0" w:color="auto"/>
            </w:tcBorders>
            <w:shd w:val="clear" w:color="auto" w:fill="auto"/>
            <w:hideMark/>
          </w:tcPr>
          <w:p w14:paraId="5812FC42" w14:textId="2BD055D8" w:rsidR="00870DAA" w:rsidRPr="00610B6D" w:rsidRDefault="00870DAA" w:rsidP="003935E0">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
                <w:sz w:val="20"/>
                <w:szCs w:val="20"/>
                <w:lang w:eastAsia="en-GB"/>
              </w:rPr>
              <w:t>8</w:t>
            </w: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6B6445FE" w14:textId="77777777" w:rsidR="00870DAA" w:rsidRPr="00610B6D" w:rsidRDefault="00870DAA" w:rsidP="00870DAA">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00DE0F33" w14:textId="75DE3E48" w:rsidR="00870DAA" w:rsidRPr="00610B6D" w:rsidRDefault="00870DAA" w:rsidP="00870DAA">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p>
        </w:tc>
        <w:tc>
          <w:tcPr>
            <w:tcW w:w="995" w:type="dxa"/>
            <w:tcBorders>
              <w:top w:val="single" w:sz="6" w:space="0" w:color="auto"/>
              <w:left w:val="single" w:sz="6" w:space="0" w:color="auto"/>
              <w:bottom w:val="single" w:sz="6" w:space="0" w:color="auto"/>
              <w:right w:val="single" w:sz="6" w:space="0" w:color="auto"/>
            </w:tcBorders>
            <w:shd w:val="clear" w:color="auto" w:fill="auto"/>
            <w:hideMark/>
          </w:tcPr>
          <w:p w14:paraId="61F9B69F" w14:textId="77777777" w:rsidR="00870DAA" w:rsidRPr="00610B6D" w:rsidRDefault="00870DAA" w:rsidP="00870DAA">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43DFDA37" w14:textId="77777777" w:rsidR="00870DAA" w:rsidRPr="00610B6D" w:rsidRDefault="00870DAA" w:rsidP="00870DAA">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5" w:type="dxa"/>
            <w:tcBorders>
              <w:top w:val="single" w:sz="6" w:space="0" w:color="auto"/>
              <w:left w:val="single" w:sz="6" w:space="0" w:color="auto"/>
              <w:bottom w:val="single" w:sz="6" w:space="0" w:color="auto"/>
              <w:right w:val="single" w:sz="6" w:space="0" w:color="auto"/>
            </w:tcBorders>
            <w:shd w:val="clear" w:color="auto" w:fill="auto"/>
            <w:hideMark/>
          </w:tcPr>
          <w:p w14:paraId="7DC336DC" w14:textId="1BFF5A5F" w:rsidR="00870DAA" w:rsidRPr="00610B6D" w:rsidRDefault="00870DAA" w:rsidP="00870DAA">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451C8FAE" w14:textId="77777777" w:rsidR="00870DAA" w:rsidRPr="00610B6D" w:rsidRDefault="00870DAA" w:rsidP="00870DAA">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5" w:type="dxa"/>
            <w:tcBorders>
              <w:top w:val="single" w:sz="6" w:space="0" w:color="auto"/>
              <w:left w:val="single" w:sz="6" w:space="0" w:color="auto"/>
              <w:bottom w:val="single" w:sz="6" w:space="0" w:color="auto"/>
              <w:right w:val="single" w:sz="6" w:space="0" w:color="auto"/>
            </w:tcBorders>
            <w:shd w:val="clear" w:color="auto" w:fill="auto"/>
            <w:hideMark/>
          </w:tcPr>
          <w:p w14:paraId="73C0E67E" w14:textId="77777777" w:rsidR="00870DAA" w:rsidRPr="00610B6D" w:rsidRDefault="00870DAA" w:rsidP="00870DAA">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sz w:val="22"/>
                <w:szCs w:val="22"/>
                <w:lang w:eastAsia="en-GB"/>
              </w:rPr>
              <w:t>FA2</w:t>
            </w:r>
            <w:r w:rsidRPr="00610B6D">
              <w:rPr>
                <w:rFonts w:ascii="Calibri" w:hAnsi="Calibri" w:cs="Calibri"/>
                <w:bCs w:val="0"/>
                <w:color w:val="D13438"/>
                <w:sz w:val="22"/>
                <w:szCs w:val="22"/>
                <w:lang w:eastAsia="en-GB"/>
              </w:rPr>
              <w:t> </w:t>
            </w: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4A575946" w14:textId="77777777" w:rsidR="00870DAA" w:rsidRPr="00610B6D" w:rsidRDefault="00870DAA" w:rsidP="00870DAA">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5" w:type="dxa"/>
            <w:tcBorders>
              <w:top w:val="single" w:sz="6" w:space="0" w:color="auto"/>
              <w:left w:val="single" w:sz="6" w:space="0" w:color="auto"/>
              <w:bottom w:val="single" w:sz="6" w:space="0" w:color="auto"/>
              <w:right w:val="single" w:sz="6" w:space="0" w:color="auto"/>
            </w:tcBorders>
            <w:shd w:val="clear" w:color="auto" w:fill="auto"/>
          </w:tcPr>
          <w:p w14:paraId="1408A2AE" w14:textId="55FC8260" w:rsidR="00870DAA" w:rsidRPr="00610B6D" w:rsidRDefault="00870DAA" w:rsidP="00870DAA">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r>
      <w:tr w:rsidR="00870DAA" w:rsidRPr="00610B6D" w14:paraId="3B20370A" w14:textId="77777777" w:rsidTr="0F57C653">
        <w:trPr>
          <w:trHeight w:val="285"/>
        </w:trPr>
        <w:tc>
          <w:tcPr>
            <w:tcW w:w="1228" w:type="dxa"/>
            <w:tcBorders>
              <w:top w:val="single" w:sz="6" w:space="0" w:color="auto"/>
              <w:left w:val="single" w:sz="6" w:space="0" w:color="auto"/>
              <w:bottom w:val="single" w:sz="6" w:space="0" w:color="auto"/>
              <w:right w:val="single" w:sz="6" w:space="0" w:color="auto"/>
            </w:tcBorders>
            <w:shd w:val="clear" w:color="auto" w:fill="auto"/>
            <w:hideMark/>
          </w:tcPr>
          <w:p w14:paraId="3518CE0C" w14:textId="727A19C1" w:rsidR="00870DAA" w:rsidRPr="00610B6D" w:rsidRDefault="00870DAA" w:rsidP="003935E0">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
                <w:sz w:val="20"/>
                <w:szCs w:val="20"/>
                <w:lang w:eastAsia="en-GB"/>
              </w:rPr>
              <w:t>9</w:t>
            </w: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13A566FF" w14:textId="4DE397D5" w:rsidR="00870DAA" w:rsidRPr="00610B6D" w:rsidRDefault="00870DAA" w:rsidP="00870DAA">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4B6D06CC" w14:textId="77777777" w:rsidR="00870DAA" w:rsidRPr="00610B6D" w:rsidRDefault="00870DAA" w:rsidP="00870DAA">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5" w:type="dxa"/>
            <w:tcBorders>
              <w:top w:val="single" w:sz="6" w:space="0" w:color="auto"/>
              <w:left w:val="single" w:sz="6" w:space="0" w:color="auto"/>
              <w:bottom w:val="single" w:sz="6" w:space="0" w:color="auto"/>
              <w:right w:val="single" w:sz="6" w:space="0" w:color="auto"/>
            </w:tcBorders>
            <w:shd w:val="clear" w:color="auto" w:fill="auto"/>
            <w:hideMark/>
          </w:tcPr>
          <w:p w14:paraId="30AAA8DC" w14:textId="77777777" w:rsidR="00870DAA" w:rsidRPr="00610B6D" w:rsidRDefault="00870DAA" w:rsidP="00870DAA">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1E1CD737" w14:textId="77777777" w:rsidR="00870DAA" w:rsidRPr="00610B6D" w:rsidRDefault="00870DAA" w:rsidP="00870DAA">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5" w:type="dxa"/>
            <w:tcBorders>
              <w:top w:val="single" w:sz="6" w:space="0" w:color="auto"/>
              <w:left w:val="single" w:sz="6" w:space="0" w:color="auto"/>
              <w:bottom w:val="single" w:sz="6" w:space="0" w:color="auto"/>
              <w:right w:val="single" w:sz="6" w:space="0" w:color="auto"/>
            </w:tcBorders>
            <w:shd w:val="clear" w:color="auto" w:fill="auto"/>
            <w:hideMark/>
          </w:tcPr>
          <w:p w14:paraId="537923E8" w14:textId="77777777" w:rsidR="00870DAA" w:rsidRPr="00610B6D" w:rsidRDefault="00870DAA" w:rsidP="00870DAA">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69636DB2" w14:textId="77777777" w:rsidR="00870DAA" w:rsidRPr="00610B6D" w:rsidRDefault="00870DAA" w:rsidP="00870DAA">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5" w:type="dxa"/>
            <w:tcBorders>
              <w:top w:val="single" w:sz="6" w:space="0" w:color="auto"/>
              <w:left w:val="single" w:sz="6" w:space="0" w:color="auto"/>
              <w:bottom w:val="single" w:sz="6" w:space="0" w:color="auto"/>
              <w:right w:val="single" w:sz="6" w:space="0" w:color="auto"/>
            </w:tcBorders>
            <w:shd w:val="clear" w:color="auto" w:fill="auto"/>
            <w:hideMark/>
          </w:tcPr>
          <w:p w14:paraId="26742D84" w14:textId="77777777" w:rsidR="00870DAA" w:rsidRPr="00610B6D" w:rsidRDefault="00870DAA" w:rsidP="00870DAA">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5202F15A" w14:textId="77777777" w:rsidR="00870DAA" w:rsidRPr="00610B6D" w:rsidRDefault="00870DAA" w:rsidP="00870DAA">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u w:val="single"/>
                <w:lang w:eastAsia="en-GB"/>
              </w:rPr>
              <w:t>FA3</w:t>
            </w:r>
            <w:r w:rsidRPr="00610B6D">
              <w:rPr>
                <w:rFonts w:ascii="Calibri" w:hAnsi="Calibri" w:cs="Calibri"/>
                <w:bCs w:val="0"/>
                <w:color w:val="D13438"/>
                <w:sz w:val="22"/>
                <w:szCs w:val="22"/>
                <w:lang w:eastAsia="en-GB"/>
              </w:rPr>
              <w:t> </w:t>
            </w:r>
          </w:p>
        </w:tc>
        <w:tc>
          <w:tcPr>
            <w:tcW w:w="995" w:type="dxa"/>
            <w:tcBorders>
              <w:top w:val="single" w:sz="6" w:space="0" w:color="auto"/>
              <w:left w:val="single" w:sz="6" w:space="0" w:color="auto"/>
              <w:bottom w:val="single" w:sz="6" w:space="0" w:color="auto"/>
              <w:right w:val="single" w:sz="6" w:space="0" w:color="auto"/>
            </w:tcBorders>
            <w:shd w:val="clear" w:color="auto" w:fill="auto"/>
          </w:tcPr>
          <w:p w14:paraId="55F1DFB6" w14:textId="53229249" w:rsidR="00870DAA" w:rsidRPr="00610B6D" w:rsidRDefault="00870DAA" w:rsidP="00870DAA">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r>
      <w:tr w:rsidR="00870DAA" w:rsidRPr="00610B6D" w14:paraId="1677B829" w14:textId="77777777" w:rsidTr="0F57C653">
        <w:trPr>
          <w:trHeight w:val="285"/>
        </w:trPr>
        <w:tc>
          <w:tcPr>
            <w:tcW w:w="1228" w:type="dxa"/>
            <w:tcBorders>
              <w:top w:val="single" w:sz="6" w:space="0" w:color="auto"/>
              <w:left w:val="single" w:sz="6" w:space="0" w:color="auto"/>
              <w:bottom w:val="single" w:sz="6" w:space="0" w:color="auto"/>
              <w:right w:val="single" w:sz="6" w:space="0" w:color="auto"/>
            </w:tcBorders>
            <w:shd w:val="clear" w:color="auto" w:fill="auto"/>
            <w:hideMark/>
          </w:tcPr>
          <w:p w14:paraId="5DEC4004" w14:textId="513AFC98" w:rsidR="00870DAA" w:rsidRPr="00610B6D" w:rsidRDefault="00870DAA" w:rsidP="003935E0">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
                <w:sz w:val="20"/>
                <w:szCs w:val="20"/>
                <w:lang w:eastAsia="en-GB"/>
              </w:rPr>
              <w:t>10</w:t>
            </w: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4B60BAEF" w14:textId="77777777" w:rsidR="00870DAA" w:rsidRPr="00610B6D" w:rsidRDefault="00870DAA" w:rsidP="00870DAA">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58F048BA" w14:textId="77777777" w:rsidR="00870DAA" w:rsidRPr="00610B6D" w:rsidRDefault="00870DAA" w:rsidP="00870DAA">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5" w:type="dxa"/>
            <w:tcBorders>
              <w:top w:val="single" w:sz="6" w:space="0" w:color="auto"/>
              <w:left w:val="single" w:sz="6" w:space="0" w:color="auto"/>
              <w:bottom w:val="single" w:sz="6" w:space="0" w:color="auto"/>
              <w:right w:val="single" w:sz="6" w:space="0" w:color="auto"/>
            </w:tcBorders>
            <w:shd w:val="clear" w:color="auto" w:fill="auto"/>
            <w:hideMark/>
          </w:tcPr>
          <w:p w14:paraId="1522E29C" w14:textId="205D0C58" w:rsidR="00870DAA" w:rsidRPr="00610B6D" w:rsidRDefault="00406743" w:rsidP="00870DAA">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u w:val="single"/>
                <w:lang w:eastAsia="en-GB"/>
              </w:rPr>
              <w:t>SA</w:t>
            </w:r>
            <w:r>
              <w:rPr>
                <w:rFonts w:ascii="Calibri" w:hAnsi="Calibri" w:cs="Calibri"/>
                <w:bCs w:val="0"/>
                <w:color w:val="D13438"/>
                <w:sz w:val="22"/>
                <w:szCs w:val="22"/>
                <w:u w:val="single"/>
                <w:lang w:eastAsia="en-GB"/>
              </w:rPr>
              <w:t>2</w:t>
            </w:r>
            <w:r w:rsidRPr="00610B6D">
              <w:rPr>
                <w:rFonts w:ascii="Calibri" w:hAnsi="Calibri" w:cs="Calibri"/>
                <w:bCs w:val="0"/>
                <w:color w:val="D13438"/>
                <w:sz w:val="22"/>
                <w:szCs w:val="22"/>
                <w:u w:val="single"/>
                <w:lang w:eastAsia="en-GB"/>
              </w:rPr>
              <w:t>-CP</w:t>
            </w:r>
            <w:r w:rsidRPr="00610B6D">
              <w:rPr>
                <w:rFonts w:ascii="Calibri" w:hAnsi="Calibri" w:cs="Calibri"/>
                <w:bCs w:val="0"/>
                <w:color w:val="D13438"/>
                <w:sz w:val="22"/>
                <w:szCs w:val="22"/>
                <w:lang w:eastAsia="en-GB"/>
              </w:rPr>
              <w:t> </w:t>
            </w:r>
            <w:r w:rsidR="00870DAA" w:rsidRPr="00610B6D">
              <w:rPr>
                <w:rFonts w:ascii="Calibri" w:hAnsi="Calibri" w:cs="Calibri"/>
                <w:bCs w:val="0"/>
                <w:color w:val="D13438"/>
                <w:sz w:val="22"/>
                <w:szCs w:val="22"/>
                <w:lang w:eastAsia="en-GB"/>
              </w:rPr>
              <w:t> </w:t>
            </w: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765C48BF" w14:textId="4C3EAAC6" w:rsidR="00870DAA" w:rsidRPr="00610B6D" w:rsidRDefault="00870DAA" w:rsidP="00870DAA">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p>
        </w:tc>
        <w:tc>
          <w:tcPr>
            <w:tcW w:w="995" w:type="dxa"/>
            <w:tcBorders>
              <w:top w:val="single" w:sz="6" w:space="0" w:color="auto"/>
              <w:left w:val="single" w:sz="6" w:space="0" w:color="auto"/>
              <w:bottom w:val="single" w:sz="6" w:space="0" w:color="auto"/>
              <w:right w:val="single" w:sz="6" w:space="0" w:color="auto"/>
            </w:tcBorders>
            <w:shd w:val="clear" w:color="auto" w:fill="auto"/>
            <w:hideMark/>
          </w:tcPr>
          <w:p w14:paraId="4D5FAB91" w14:textId="77777777" w:rsidR="00870DAA" w:rsidRPr="00610B6D" w:rsidRDefault="00870DAA" w:rsidP="00870DAA">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6A45ADF8" w14:textId="08F44854" w:rsidR="00870DAA" w:rsidRPr="00610B6D" w:rsidRDefault="00870DAA" w:rsidP="00870DAA">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r w:rsidR="009611AB" w:rsidRPr="00610B6D">
              <w:rPr>
                <w:rFonts w:ascii="Calibri" w:hAnsi="Calibri" w:cs="Calibri"/>
                <w:bCs w:val="0"/>
                <w:color w:val="D13438"/>
                <w:sz w:val="22"/>
                <w:szCs w:val="22"/>
                <w:u w:val="single"/>
                <w:lang w:eastAsia="en-GB"/>
              </w:rPr>
              <w:t>SA</w:t>
            </w:r>
            <w:r w:rsidR="009611AB">
              <w:rPr>
                <w:rFonts w:ascii="Calibri" w:hAnsi="Calibri" w:cs="Calibri"/>
                <w:bCs w:val="0"/>
                <w:color w:val="D13438"/>
                <w:sz w:val="22"/>
                <w:szCs w:val="22"/>
                <w:u w:val="single"/>
                <w:lang w:eastAsia="en-GB"/>
              </w:rPr>
              <w:t>2</w:t>
            </w:r>
          </w:p>
        </w:tc>
        <w:tc>
          <w:tcPr>
            <w:tcW w:w="995" w:type="dxa"/>
            <w:tcBorders>
              <w:top w:val="single" w:sz="6" w:space="0" w:color="auto"/>
              <w:left w:val="single" w:sz="6" w:space="0" w:color="auto"/>
              <w:bottom w:val="single" w:sz="6" w:space="0" w:color="auto"/>
              <w:right w:val="single" w:sz="6" w:space="0" w:color="auto"/>
            </w:tcBorders>
            <w:shd w:val="clear" w:color="auto" w:fill="auto"/>
            <w:hideMark/>
          </w:tcPr>
          <w:p w14:paraId="0E2FEA33" w14:textId="77777777" w:rsidR="00870DAA" w:rsidRPr="00610B6D" w:rsidRDefault="00870DAA" w:rsidP="00870DAA">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5F38579B" w14:textId="77777777" w:rsidR="00870DAA" w:rsidRPr="00610B6D" w:rsidRDefault="00870DAA" w:rsidP="00870DAA">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5" w:type="dxa"/>
            <w:tcBorders>
              <w:top w:val="single" w:sz="6" w:space="0" w:color="auto"/>
              <w:left w:val="single" w:sz="6" w:space="0" w:color="auto"/>
              <w:bottom w:val="single" w:sz="6" w:space="0" w:color="auto"/>
              <w:right w:val="single" w:sz="6" w:space="0" w:color="auto"/>
            </w:tcBorders>
            <w:shd w:val="clear" w:color="auto" w:fill="auto"/>
          </w:tcPr>
          <w:p w14:paraId="0F85AE2D" w14:textId="7052EC8F" w:rsidR="00870DAA" w:rsidRPr="00610B6D" w:rsidRDefault="00870DAA" w:rsidP="00870DAA">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r>
      <w:tr w:rsidR="00870DAA" w:rsidRPr="00610B6D" w14:paraId="7D214D02" w14:textId="77777777" w:rsidTr="0F57C653">
        <w:trPr>
          <w:trHeight w:val="285"/>
        </w:trPr>
        <w:tc>
          <w:tcPr>
            <w:tcW w:w="1228" w:type="dxa"/>
            <w:tcBorders>
              <w:top w:val="single" w:sz="6" w:space="0" w:color="auto"/>
              <w:left w:val="single" w:sz="6" w:space="0" w:color="auto"/>
              <w:bottom w:val="single" w:sz="6" w:space="0" w:color="auto"/>
              <w:right w:val="single" w:sz="6" w:space="0" w:color="auto"/>
            </w:tcBorders>
            <w:shd w:val="clear" w:color="auto" w:fill="auto"/>
            <w:hideMark/>
          </w:tcPr>
          <w:p w14:paraId="09E0BF23" w14:textId="5EF93A3E" w:rsidR="00870DAA" w:rsidRPr="00610B6D" w:rsidRDefault="00870DAA" w:rsidP="003935E0">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
                <w:sz w:val="20"/>
                <w:szCs w:val="20"/>
                <w:lang w:eastAsia="en-GB"/>
              </w:rPr>
              <w:t>11</w:t>
            </w: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0E1144B6" w14:textId="77777777" w:rsidR="00870DAA" w:rsidRPr="00610B6D" w:rsidRDefault="00870DAA" w:rsidP="00870DAA">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4785A6ED" w14:textId="77777777" w:rsidR="00870DAA" w:rsidRPr="00610B6D" w:rsidRDefault="00870DAA" w:rsidP="00870DAA">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u w:val="single"/>
                <w:lang w:eastAsia="en-GB"/>
              </w:rPr>
              <w:t>SA2</w:t>
            </w:r>
            <w:r w:rsidRPr="00610B6D">
              <w:rPr>
                <w:rFonts w:ascii="Calibri" w:hAnsi="Calibri" w:cs="Calibri"/>
                <w:bCs w:val="0"/>
                <w:color w:val="D13438"/>
                <w:sz w:val="22"/>
                <w:szCs w:val="22"/>
                <w:lang w:eastAsia="en-GB"/>
              </w:rPr>
              <w:t> </w:t>
            </w:r>
          </w:p>
        </w:tc>
        <w:tc>
          <w:tcPr>
            <w:tcW w:w="995" w:type="dxa"/>
            <w:tcBorders>
              <w:top w:val="single" w:sz="6" w:space="0" w:color="auto"/>
              <w:left w:val="single" w:sz="6" w:space="0" w:color="auto"/>
              <w:bottom w:val="single" w:sz="6" w:space="0" w:color="auto"/>
              <w:right w:val="single" w:sz="6" w:space="0" w:color="auto"/>
            </w:tcBorders>
            <w:shd w:val="clear" w:color="auto" w:fill="auto"/>
            <w:hideMark/>
          </w:tcPr>
          <w:p w14:paraId="6D619D66" w14:textId="77777777" w:rsidR="00870DAA" w:rsidRPr="00610B6D" w:rsidRDefault="00870DAA" w:rsidP="00870DAA">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54E040F3" w14:textId="6601A239" w:rsidR="00870DAA" w:rsidRPr="00610B6D" w:rsidRDefault="00870DAA" w:rsidP="00870DAA">
            <w:pPr>
              <w:tabs>
                <w:tab w:val="clear" w:pos="360"/>
                <w:tab w:val="clear" w:pos="720"/>
                <w:tab w:val="clear" w:pos="1080"/>
                <w:tab w:val="clear" w:pos="1440"/>
              </w:tabs>
              <w:jc w:val="center"/>
              <w:textAlignment w:val="baseline"/>
              <w:rPr>
                <w:rFonts w:ascii="Times New Roman" w:hAnsi="Times New Roman" w:cs="Times New Roman"/>
                <w:color w:val="auto"/>
                <w:lang w:eastAsia="en-GB"/>
              </w:rPr>
            </w:pPr>
          </w:p>
        </w:tc>
        <w:tc>
          <w:tcPr>
            <w:tcW w:w="995" w:type="dxa"/>
            <w:tcBorders>
              <w:top w:val="single" w:sz="6" w:space="0" w:color="auto"/>
              <w:left w:val="single" w:sz="6" w:space="0" w:color="auto"/>
              <w:bottom w:val="single" w:sz="6" w:space="0" w:color="auto"/>
              <w:right w:val="single" w:sz="6" w:space="0" w:color="auto"/>
            </w:tcBorders>
            <w:shd w:val="clear" w:color="auto" w:fill="auto"/>
            <w:hideMark/>
          </w:tcPr>
          <w:p w14:paraId="3A287D86" w14:textId="7134D37A" w:rsidR="00870DAA" w:rsidRPr="00610B6D" w:rsidRDefault="00870DAA" w:rsidP="00870DAA">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r w:rsidR="00D814BF" w:rsidRPr="00610B6D">
              <w:rPr>
                <w:rFonts w:ascii="Calibri" w:hAnsi="Calibri" w:cs="Calibri"/>
                <w:bCs w:val="0"/>
                <w:color w:val="D13438"/>
                <w:sz w:val="22"/>
                <w:szCs w:val="22"/>
                <w:u w:val="single"/>
                <w:lang w:eastAsia="en-GB"/>
              </w:rPr>
              <w:t>SA</w:t>
            </w:r>
            <w:r w:rsidR="00D814BF">
              <w:rPr>
                <w:rFonts w:ascii="Calibri" w:hAnsi="Calibri" w:cs="Calibri"/>
                <w:bCs w:val="0"/>
                <w:color w:val="D13438"/>
                <w:sz w:val="22"/>
                <w:szCs w:val="22"/>
                <w:u w:val="single"/>
                <w:lang w:eastAsia="en-GB"/>
              </w:rPr>
              <w:t>2</w:t>
            </w: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3E644FF4" w14:textId="77777777" w:rsidR="00870DAA" w:rsidRPr="00610B6D" w:rsidRDefault="00870DAA" w:rsidP="00870DAA">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5" w:type="dxa"/>
            <w:tcBorders>
              <w:top w:val="single" w:sz="6" w:space="0" w:color="auto"/>
              <w:left w:val="single" w:sz="6" w:space="0" w:color="auto"/>
              <w:bottom w:val="single" w:sz="6" w:space="0" w:color="auto"/>
              <w:right w:val="single" w:sz="6" w:space="0" w:color="auto"/>
            </w:tcBorders>
            <w:shd w:val="clear" w:color="auto" w:fill="auto"/>
            <w:hideMark/>
          </w:tcPr>
          <w:p w14:paraId="295C080D" w14:textId="49E903CA" w:rsidR="00870DAA" w:rsidRPr="00610B6D" w:rsidRDefault="00870DAA" w:rsidP="00870DAA">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4AADAE58" w14:textId="77777777" w:rsidR="00870DAA" w:rsidRPr="00610B6D" w:rsidRDefault="00870DAA" w:rsidP="00870DAA">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u w:val="single"/>
                <w:lang w:eastAsia="en-GB"/>
              </w:rPr>
              <w:t>SA2</w:t>
            </w:r>
            <w:r w:rsidRPr="00610B6D">
              <w:rPr>
                <w:rFonts w:ascii="Calibri" w:hAnsi="Calibri" w:cs="Calibri"/>
                <w:bCs w:val="0"/>
                <w:color w:val="D13438"/>
                <w:sz w:val="22"/>
                <w:szCs w:val="22"/>
                <w:lang w:eastAsia="en-GB"/>
              </w:rPr>
              <w:t> </w:t>
            </w:r>
          </w:p>
        </w:tc>
        <w:tc>
          <w:tcPr>
            <w:tcW w:w="995" w:type="dxa"/>
            <w:tcBorders>
              <w:top w:val="single" w:sz="6" w:space="0" w:color="auto"/>
              <w:left w:val="single" w:sz="6" w:space="0" w:color="auto"/>
              <w:bottom w:val="single" w:sz="6" w:space="0" w:color="auto"/>
              <w:right w:val="single" w:sz="6" w:space="0" w:color="auto"/>
            </w:tcBorders>
            <w:shd w:val="clear" w:color="auto" w:fill="auto"/>
          </w:tcPr>
          <w:p w14:paraId="040634B9" w14:textId="384A1552" w:rsidR="00870DAA" w:rsidRPr="00610B6D" w:rsidRDefault="00870DAA" w:rsidP="00870DAA">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r>
      <w:tr w:rsidR="00870DAA" w:rsidRPr="00610B6D" w14:paraId="29CF1559" w14:textId="77777777" w:rsidTr="0F57C653">
        <w:trPr>
          <w:trHeight w:val="285"/>
        </w:trPr>
        <w:tc>
          <w:tcPr>
            <w:tcW w:w="1228" w:type="dxa"/>
            <w:tcBorders>
              <w:top w:val="single" w:sz="6" w:space="0" w:color="auto"/>
              <w:left w:val="single" w:sz="6" w:space="0" w:color="auto"/>
              <w:bottom w:val="single" w:sz="6" w:space="0" w:color="auto"/>
              <w:right w:val="single" w:sz="6" w:space="0" w:color="auto"/>
            </w:tcBorders>
            <w:shd w:val="clear" w:color="auto" w:fill="auto"/>
            <w:hideMark/>
          </w:tcPr>
          <w:p w14:paraId="01944196" w14:textId="1A3C535D" w:rsidR="00870DAA" w:rsidRPr="00610B6D" w:rsidRDefault="00870DAA" w:rsidP="003935E0">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
                <w:sz w:val="20"/>
                <w:szCs w:val="20"/>
                <w:lang w:eastAsia="en-GB"/>
              </w:rPr>
              <w:t>12</w:t>
            </w: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2FA4D4B6" w14:textId="0E2CC5C5" w:rsidR="00870DAA" w:rsidRPr="00610B6D" w:rsidRDefault="00870DAA" w:rsidP="00870DAA">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u w:val="single"/>
                <w:lang w:eastAsia="en-GB"/>
              </w:rPr>
              <w:t>SA2</w:t>
            </w:r>
            <w:r w:rsidRPr="00610B6D">
              <w:rPr>
                <w:rFonts w:ascii="Calibri" w:hAnsi="Calibri" w:cs="Calibri"/>
                <w:bCs w:val="0"/>
                <w:color w:val="D13438"/>
                <w:sz w:val="22"/>
                <w:szCs w:val="22"/>
                <w:lang w:eastAsia="en-GB"/>
              </w:rPr>
              <w:t> </w:t>
            </w: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61810CF4" w14:textId="77777777" w:rsidR="00870DAA" w:rsidRPr="00610B6D" w:rsidRDefault="00870DAA" w:rsidP="00870DAA">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5" w:type="dxa"/>
            <w:tcBorders>
              <w:top w:val="single" w:sz="6" w:space="0" w:color="auto"/>
              <w:left w:val="single" w:sz="6" w:space="0" w:color="auto"/>
              <w:bottom w:val="single" w:sz="6" w:space="0" w:color="auto"/>
              <w:right w:val="single" w:sz="6" w:space="0" w:color="auto"/>
            </w:tcBorders>
            <w:shd w:val="clear" w:color="auto" w:fill="auto"/>
            <w:hideMark/>
          </w:tcPr>
          <w:p w14:paraId="2EDAD2E2" w14:textId="3A7B77F3" w:rsidR="00870DAA" w:rsidRPr="00610B6D" w:rsidRDefault="00870DAA" w:rsidP="00870DAA">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1BD8E8FE" w14:textId="4F00B7A3" w:rsidR="00870DAA" w:rsidRPr="00610B6D" w:rsidRDefault="0FA4B218" w:rsidP="0F57C653">
            <w:pPr>
              <w:tabs>
                <w:tab w:val="clear" w:pos="360"/>
                <w:tab w:val="clear" w:pos="720"/>
                <w:tab w:val="clear" w:pos="1080"/>
                <w:tab w:val="clear" w:pos="1440"/>
              </w:tabs>
              <w:jc w:val="center"/>
              <w:textAlignment w:val="baseline"/>
              <w:rPr>
                <w:rFonts w:ascii="Calibri" w:hAnsi="Calibri" w:cs="Calibri"/>
                <w:color w:val="D13438"/>
                <w:sz w:val="22"/>
                <w:szCs w:val="22"/>
                <w:lang w:eastAsia="en-GB"/>
              </w:rPr>
            </w:pPr>
            <w:r w:rsidRPr="0F57C653">
              <w:rPr>
                <w:rFonts w:ascii="Calibri" w:hAnsi="Calibri" w:cs="Calibri"/>
                <w:color w:val="D13438"/>
                <w:sz w:val="22"/>
                <w:szCs w:val="22"/>
                <w:lang w:eastAsia="en-GB"/>
              </w:rPr>
              <w:t> </w:t>
            </w:r>
            <w:r w:rsidR="1969AC6B" w:rsidRPr="0F57C653">
              <w:rPr>
                <w:rFonts w:ascii="Calibri" w:hAnsi="Calibri" w:cs="Calibri"/>
                <w:color w:val="D13438"/>
                <w:sz w:val="22"/>
                <w:szCs w:val="22"/>
                <w:lang w:eastAsia="en-GB"/>
              </w:rPr>
              <w:t>SA1</w:t>
            </w:r>
          </w:p>
        </w:tc>
        <w:tc>
          <w:tcPr>
            <w:tcW w:w="995" w:type="dxa"/>
            <w:tcBorders>
              <w:top w:val="single" w:sz="6" w:space="0" w:color="auto"/>
              <w:left w:val="single" w:sz="6" w:space="0" w:color="auto"/>
              <w:bottom w:val="single" w:sz="6" w:space="0" w:color="auto"/>
              <w:right w:val="single" w:sz="6" w:space="0" w:color="auto"/>
            </w:tcBorders>
            <w:shd w:val="clear" w:color="auto" w:fill="auto"/>
            <w:hideMark/>
          </w:tcPr>
          <w:p w14:paraId="6B6F1749" w14:textId="256A9B21" w:rsidR="00870DAA" w:rsidRPr="00610B6D" w:rsidRDefault="00870DAA" w:rsidP="00870DAA">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1FDD4282" w14:textId="05CE07B9" w:rsidR="00870DAA" w:rsidRPr="00610B6D" w:rsidRDefault="00811A89" w:rsidP="00870DAA">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u w:val="single"/>
                <w:lang w:eastAsia="en-GB"/>
              </w:rPr>
              <w:t>SA</w:t>
            </w:r>
            <w:r>
              <w:rPr>
                <w:rFonts w:ascii="Calibri" w:hAnsi="Calibri" w:cs="Calibri"/>
                <w:bCs w:val="0"/>
                <w:color w:val="D13438"/>
                <w:sz w:val="22"/>
                <w:szCs w:val="22"/>
                <w:u w:val="single"/>
                <w:lang w:eastAsia="en-GB"/>
              </w:rPr>
              <w:t>3</w:t>
            </w:r>
          </w:p>
        </w:tc>
        <w:tc>
          <w:tcPr>
            <w:tcW w:w="995" w:type="dxa"/>
            <w:tcBorders>
              <w:top w:val="single" w:sz="6" w:space="0" w:color="auto"/>
              <w:left w:val="single" w:sz="6" w:space="0" w:color="auto"/>
              <w:bottom w:val="single" w:sz="6" w:space="0" w:color="auto"/>
              <w:right w:val="single" w:sz="6" w:space="0" w:color="auto"/>
            </w:tcBorders>
            <w:shd w:val="clear" w:color="auto" w:fill="auto"/>
            <w:hideMark/>
          </w:tcPr>
          <w:p w14:paraId="064D39CA" w14:textId="3CAD136E" w:rsidR="00870DAA" w:rsidRPr="00610B6D" w:rsidRDefault="00584BBE" w:rsidP="00870DAA">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sz w:val="22"/>
                <w:szCs w:val="22"/>
                <w:lang w:eastAsia="en-GB"/>
              </w:rPr>
              <w:t>SA1</w:t>
            </w:r>
            <w:r w:rsidRPr="00610B6D">
              <w:rPr>
                <w:rFonts w:ascii="Calibri" w:hAnsi="Calibri" w:cs="Calibri"/>
                <w:bCs w:val="0"/>
                <w:color w:val="D13438"/>
                <w:sz w:val="22"/>
                <w:szCs w:val="22"/>
                <w:lang w:eastAsia="en-GB"/>
              </w:rPr>
              <w:t> </w:t>
            </w:r>
            <w:r w:rsidR="00870DAA" w:rsidRPr="00610B6D">
              <w:rPr>
                <w:rFonts w:ascii="Calibri" w:hAnsi="Calibri" w:cs="Calibri"/>
                <w:bCs w:val="0"/>
                <w:color w:val="D13438"/>
                <w:sz w:val="22"/>
                <w:szCs w:val="22"/>
                <w:lang w:eastAsia="en-GB"/>
              </w:rPr>
              <w:t> </w:t>
            </w: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5BAEB593" w14:textId="77777777" w:rsidR="00870DAA" w:rsidRPr="00610B6D" w:rsidRDefault="00870DAA" w:rsidP="00870DAA">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5" w:type="dxa"/>
            <w:tcBorders>
              <w:top w:val="single" w:sz="6" w:space="0" w:color="auto"/>
              <w:left w:val="single" w:sz="6" w:space="0" w:color="auto"/>
              <w:bottom w:val="single" w:sz="6" w:space="0" w:color="auto"/>
              <w:right w:val="single" w:sz="6" w:space="0" w:color="auto"/>
            </w:tcBorders>
            <w:shd w:val="clear" w:color="auto" w:fill="auto"/>
          </w:tcPr>
          <w:p w14:paraId="5878B546" w14:textId="0D20CFDF" w:rsidR="00870DAA" w:rsidRPr="00610B6D" w:rsidRDefault="00870DAA" w:rsidP="00870DAA">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u w:val="single"/>
                <w:lang w:eastAsia="en-GB"/>
              </w:rPr>
              <w:t>SA</w:t>
            </w:r>
            <w:r>
              <w:rPr>
                <w:rFonts w:ascii="Calibri" w:hAnsi="Calibri" w:cs="Calibri"/>
                <w:bCs w:val="0"/>
                <w:color w:val="D13438"/>
                <w:sz w:val="22"/>
                <w:szCs w:val="22"/>
                <w:u w:val="single"/>
                <w:lang w:eastAsia="en-GB"/>
              </w:rPr>
              <w:t>2</w:t>
            </w:r>
            <w:r w:rsidRPr="00610B6D">
              <w:rPr>
                <w:rFonts w:ascii="Calibri" w:hAnsi="Calibri" w:cs="Calibri"/>
                <w:bCs w:val="0"/>
                <w:color w:val="D13438"/>
                <w:sz w:val="22"/>
                <w:szCs w:val="22"/>
                <w:u w:val="single"/>
                <w:lang w:eastAsia="en-GB"/>
              </w:rPr>
              <w:t>-CP</w:t>
            </w:r>
            <w:r w:rsidRPr="00610B6D">
              <w:rPr>
                <w:rFonts w:ascii="Calibri" w:hAnsi="Calibri" w:cs="Calibri"/>
                <w:bCs w:val="0"/>
                <w:color w:val="D13438"/>
                <w:sz w:val="22"/>
                <w:szCs w:val="22"/>
                <w:lang w:eastAsia="en-GB"/>
              </w:rPr>
              <w:t> </w:t>
            </w:r>
          </w:p>
        </w:tc>
      </w:tr>
      <w:tr w:rsidR="00870DAA" w:rsidRPr="00610B6D" w14:paraId="2FEB00F4" w14:textId="77777777" w:rsidTr="0F57C653">
        <w:trPr>
          <w:trHeight w:val="285"/>
        </w:trPr>
        <w:tc>
          <w:tcPr>
            <w:tcW w:w="1228" w:type="dxa"/>
            <w:tcBorders>
              <w:top w:val="single" w:sz="6" w:space="0" w:color="auto"/>
              <w:left w:val="single" w:sz="6" w:space="0" w:color="auto"/>
              <w:bottom w:val="single" w:sz="6" w:space="0" w:color="auto"/>
              <w:right w:val="single" w:sz="6" w:space="0" w:color="auto"/>
            </w:tcBorders>
            <w:shd w:val="clear" w:color="auto" w:fill="auto"/>
            <w:hideMark/>
          </w:tcPr>
          <w:p w14:paraId="0872C5C9" w14:textId="1756CD69" w:rsidR="00870DAA" w:rsidRPr="00610B6D" w:rsidRDefault="00870DAA" w:rsidP="003935E0">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
                <w:sz w:val="20"/>
                <w:szCs w:val="20"/>
                <w:lang w:eastAsia="en-GB"/>
              </w:rPr>
              <w:t>Exam week</w:t>
            </w: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361A6A51" w14:textId="77777777" w:rsidR="00870DAA" w:rsidRPr="00610B6D" w:rsidRDefault="00870DAA" w:rsidP="00870DAA">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2E6D650B" w14:textId="5787B47F" w:rsidR="00870DAA" w:rsidRPr="00610B6D" w:rsidRDefault="00870DAA" w:rsidP="00870DAA">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5" w:type="dxa"/>
            <w:tcBorders>
              <w:top w:val="single" w:sz="6" w:space="0" w:color="auto"/>
              <w:left w:val="single" w:sz="6" w:space="0" w:color="auto"/>
              <w:bottom w:val="single" w:sz="6" w:space="0" w:color="auto"/>
              <w:right w:val="single" w:sz="6" w:space="0" w:color="auto"/>
            </w:tcBorders>
            <w:shd w:val="clear" w:color="auto" w:fill="auto"/>
            <w:hideMark/>
          </w:tcPr>
          <w:p w14:paraId="35CA12A4" w14:textId="77777777" w:rsidR="00870DAA" w:rsidRPr="00610B6D" w:rsidRDefault="00870DAA" w:rsidP="00870DAA">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sz w:val="22"/>
                <w:szCs w:val="22"/>
                <w:lang w:eastAsia="en-GB"/>
              </w:rPr>
              <w:t>SA</w:t>
            </w:r>
            <w:r w:rsidRPr="00610B6D">
              <w:rPr>
                <w:rFonts w:ascii="Calibri" w:hAnsi="Calibri" w:cs="Calibri"/>
                <w:bCs w:val="0"/>
                <w:color w:val="D13438"/>
                <w:sz w:val="22"/>
                <w:szCs w:val="22"/>
                <w:u w:val="single"/>
                <w:lang w:eastAsia="en-GB"/>
              </w:rPr>
              <w:t>3</w:t>
            </w:r>
            <w:r w:rsidRPr="00610B6D">
              <w:rPr>
                <w:rFonts w:ascii="Calibri" w:hAnsi="Calibri" w:cs="Calibri"/>
                <w:bCs w:val="0"/>
                <w:color w:val="D13438"/>
                <w:sz w:val="22"/>
                <w:szCs w:val="22"/>
                <w:lang w:eastAsia="en-GB"/>
              </w:rPr>
              <w:t> </w:t>
            </w: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2439E789" w14:textId="3BE17E09" w:rsidR="00870DAA" w:rsidRPr="00610B6D" w:rsidRDefault="00870DAA" w:rsidP="00870DAA">
            <w:pPr>
              <w:tabs>
                <w:tab w:val="clear" w:pos="360"/>
                <w:tab w:val="clear" w:pos="720"/>
                <w:tab w:val="clear" w:pos="1080"/>
                <w:tab w:val="clear" w:pos="1440"/>
              </w:tabs>
              <w:jc w:val="center"/>
              <w:textAlignment w:val="baseline"/>
              <w:rPr>
                <w:rFonts w:ascii="Times New Roman" w:hAnsi="Times New Roman" w:cs="Times New Roman"/>
                <w:color w:val="auto"/>
                <w:lang w:eastAsia="en-GB"/>
              </w:rPr>
            </w:pPr>
          </w:p>
        </w:tc>
        <w:tc>
          <w:tcPr>
            <w:tcW w:w="995" w:type="dxa"/>
            <w:tcBorders>
              <w:top w:val="single" w:sz="6" w:space="0" w:color="auto"/>
              <w:left w:val="single" w:sz="6" w:space="0" w:color="auto"/>
              <w:bottom w:val="single" w:sz="6" w:space="0" w:color="auto"/>
              <w:right w:val="single" w:sz="6" w:space="0" w:color="auto"/>
            </w:tcBorders>
            <w:shd w:val="clear" w:color="auto" w:fill="auto"/>
            <w:hideMark/>
          </w:tcPr>
          <w:p w14:paraId="5C7430F5" w14:textId="54ACFAAE" w:rsidR="00870DAA" w:rsidRPr="00610B6D" w:rsidRDefault="00DD74DB" w:rsidP="00870DAA">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u w:val="single"/>
                <w:lang w:eastAsia="en-GB"/>
              </w:rPr>
              <w:t>SA</w:t>
            </w:r>
            <w:r>
              <w:rPr>
                <w:rFonts w:ascii="Calibri" w:hAnsi="Calibri" w:cs="Calibri"/>
                <w:bCs w:val="0"/>
                <w:color w:val="D13438"/>
                <w:sz w:val="22"/>
                <w:szCs w:val="22"/>
                <w:u w:val="single"/>
                <w:lang w:eastAsia="en-GB"/>
              </w:rPr>
              <w:t>3</w:t>
            </w: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70871E10" w14:textId="79387F8F" w:rsidR="00870DAA" w:rsidRPr="00610B6D" w:rsidRDefault="00870DAA" w:rsidP="00870DAA">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p>
        </w:tc>
        <w:tc>
          <w:tcPr>
            <w:tcW w:w="995" w:type="dxa"/>
            <w:tcBorders>
              <w:top w:val="single" w:sz="6" w:space="0" w:color="auto"/>
              <w:left w:val="single" w:sz="6" w:space="0" w:color="auto"/>
              <w:bottom w:val="single" w:sz="6" w:space="0" w:color="auto"/>
              <w:right w:val="single" w:sz="6" w:space="0" w:color="auto"/>
            </w:tcBorders>
            <w:shd w:val="clear" w:color="auto" w:fill="auto"/>
            <w:hideMark/>
          </w:tcPr>
          <w:p w14:paraId="0A993DB5" w14:textId="77777777" w:rsidR="00870DAA" w:rsidRPr="00610B6D" w:rsidRDefault="00870DAA" w:rsidP="00870DAA">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color w:val="D13438"/>
                <w:sz w:val="22"/>
                <w:szCs w:val="22"/>
                <w:lang w:eastAsia="en-GB"/>
              </w:rPr>
              <w:t> </w:t>
            </w:r>
          </w:p>
        </w:tc>
        <w:tc>
          <w:tcPr>
            <w:tcW w:w="994" w:type="dxa"/>
            <w:tcBorders>
              <w:top w:val="single" w:sz="6" w:space="0" w:color="auto"/>
              <w:left w:val="single" w:sz="6" w:space="0" w:color="auto"/>
              <w:bottom w:val="single" w:sz="6" w:space="0" w:color="auto"/>
              <w:right w:val="single" w:sz="6" w:space="0" w:color="auto"/>
            </w:tcBorders>
            <w:shd w:val="clear" w:color="auto" w:fill="auto"/>
            <w:hideMark/>
          </w:tcPr>
          <w:p w14:paraId="33E0FFD4" w14:textId="77777777" w:rsidR="00870DAA" w:rsidRPr="00610B6D" w:rsidRDefault="00870DAA" w:rsidP="00870DAA">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sz w:val="22"/>
                <w:szCs w:val="22"/>
                <w:lang w:eastAsia="en-GB"/>
              </w:rPr>
              <w:t>SA</w:t>
            </w:r>
            <w:r w:rsidRPr="00610B6D">
              <w:rPr>
                <w:rFonts w:ascii="Calibri" w:hAnsi="Calibri" w:cs="Calibri"/>
                <w:bCs w:val="0"/>
                <w:color w:val="D13438"/>
                <w:sz w:val="22"/>
                <w:szCs w:val="22"/>
                <w:u w:val="single"/>
                <w:lang w:eastAsia="en-GB"/>
              </w:rPr>
              <w:t>3</w:t>
            </w:r>
            <w:r w:rsidRPr="00610B6D">
              <w:rPr>
                <w:rFonts w:ascii="Calibri" w:hAnsi="Calibri" w:cs="Calibri"/>
                <w:bCs w:val="0"/>
                <w:color w:val="D13438"/>
                <w:sz w:val="22"/>
                <w:szCs w:val="22"/>
                <w:lang w:eastAsia="en-GB"/>
              </w:rPr>
              <w:t> </w:t>
            </w:r>
          </w:p>
        </w:tc>
        <w:tc>
          <w:tcPr>
            <w:tcW w:w="995" w:type="dxa"/>
            <w:tcBorders>
              <w:top w:val="single" w:sz="6" w:space="0" w:color="auto"/>
              <w:left w:val="single" w:sz="6" w:space="0" w:color="auto"/>
              <w:bottom w:val="single" w:sz="6" w:space="0" w:color="auto"/>
              <w:right w:val="single" w:sz="6" w:space="0" w:color="auto"/>
            </w:tcBorders>
            <w:shd w:val="clear" w:color="auto" w:fill="auto"/>
            <w:hideMark/>
          </w:tcPr>
          <w:p w14:paraId="59C32EE6" w14:textId="4C1AD7E2" w:rsidR="00870DAA" w:rsidRPr="00610B6D" w:rsidRDefault="00870DAA" w:rsidP="00870DAA">
            <w:pPr>
              <w:tabs>
                <w:tab w:val="clear" w:pos="360"/>
                <w:tab w:val="clear" w:pos="720"/>
                <w:tab w:val="clear" w:pos="1080"/>
                <w:tab w:val="clear" w:pos="1440"/>
              </w:tabs>
              <w:jc w:val="center"/>
              <w:textAlignment w:val="baseline"/>
              <w:rPr>
                <w:rFonts w:ascii="Times New Roman" w:hAnsi="Times New Roman" w:cs="Times New Roman"/>
                <w:bCs w:val="0"/>
                <w:color w:val="auto"/>
                <w:lang w:eastAsia="en-GB"/>
              </w:rPr>
            </w:pPr>
            <w:r w:rsidRPr="00610B6D">
              <w:rPr>
                <w:rFonts w:ascii="Calibri" w:hAnsi="Calibri" w:cs="Calibri"/>
                <w:bCs w:val="0"/>
                <w:sz w:val="22"/>
                <w:szCs w:val="22"/>
                <w:lang w:eastAsia="en-GB"/>
              </w:rPr>
              <w:t>SA</w:t>
            </w:r>
            <w:r w:rsidRPr="00610B6D">
              <w:rPr>
                <w:rFonts w:ascii="Calibri" w:hAnsi="Calibri" w:cs="Calibri"/>
                <w:bCs w:val="0"/>
                <w:color w:val="D13438"/>
                <w:sz w:val="22"/>
                <w:szCs w:val="22"/>
                <w:u w:val="single"/>
                <w:lang w:eastAsia="en-GB"/>
              </w:rPr>
              <w:t>3</w:t>
            </w:r>
            <w:r w:rsidRPr="00610B6D">
              <w:rPr>
                <w:rFonts w:ascii="Calibri" w:hAnsi="Calibri" w:cs="Calibri"/>
                <w:bCs w:val="0"/>
                <w:color w:val="D13438"/>
                <w:sz w:val="22"/>
                <w:szCs w:val="22"/>
                <w:lang w:eastAsia="en-GB"/>
              </w:rPr>
              <w:t> </w:t>
            </w:r>
          </w:p>
        </w:tc>
      </w:tr>
    </w:tbl>
    <w:p w14:paraId="65904A7C" w14:textId="77777777" w:rsidR="00610B6D" w:rsidRPr="00610B6D" w:rsidRDefault="00610B6D" w:rsidP="00610B6D">
      <w:pPr>
        <w:tabs>
          <w:tab w:val="clear" w:pos="360"/>
          <w:tab w:val="clear" w:pos="720"/>
          <w:tab w:val="clear" w:pos="1080"/>
          <w:tab w:val="clear" w:pos="1440"/>
        </w:tabs>
        <w:textAlignment w:val="baseline"/>
        <w:rPr>
          <w:rFonts w:ascii="Segoe UI" w:hAnsi="Segoe UI" w:cs="Segoe UI"/>
          <w:bCs w:val="0"/>
          <w:color w:val="auto"/>
          <w:sz w:val="18"/>
          <w:szCs w:val="18"/>
          <w:lang w:eastAsia="en-GB"/>
        </w:rPr>
      </w:pPr>
      <w:r w:rsidRPr="00610B6D">
        <w:rPr>
          <w:bCs w:val="0"/>
          <w:color w:val="auto"/>
          <w:sz w:val="22"/>
          <w:szCs w:val="22"/>
          <w:lang w:eastAsia="en-GB"/>
        </w:rPr>
        <w:t> </w:t>
      </w:r>
    </w:p>
    <w:p w14:paraId="7F44059E" w14:textId="6B865993" w:rsidR="00610B6D" w:rsidRDefault="00610B6D">
      <w:pPr>
        <w:tabs>
          <w:tab w:val="clear" w:pos="360"/>
          <w:tab w:val="clear" w:pos="720"/>
          <w:tab w:val="clear" w:pos="1080"/>
          <w:tab w:val="clear" w:pos="1440"/>
        </w:tabs>
        <w:spacing w:after="200" w:line="276" w:lineRule="auto"/>
        <w:rPr>
          <w:sz w:val="22"/>
          <w:szCs w:val="22"/>
        </w:rPr>
      </w:pPr>
    </w:p>
    <w:p w14:paraId="076BB5AF" w14:textId="69ED6C63" w:rsidR="00610B6D" w:rsidRDefault="4A7F74DC" w:rsidP="007F79C4">
      <w:pPr>
        <w:tabs>
          <w:tab w:val="left" w:pos="1134"/>
        </w:tabs>
        <w:spacing w:after="200" w:line="360" w:lineRule="auto"/>
        <w:rPr>
          <w:rFonts w:eastAsia="Arial"/>
          <w:bCs w:val="0"/>
          <w:color w:val="244061" w:themeColor="accent1" w:themeShade="80"/>
          <w:sz w:val="32"/>
          <w:szCs w:val="32"/>
        </w:rPr>
      </w:pPr>
      <w:r w:rsidRPr="0F57C653">
        <w:rPr>
          <w:rFonts w:eastAsia="Arial"/>
          <w:b/>
          <w:color w:val="0078D4"/>
          <w:sz w:val="32"/>
          <w:szCs w:val="32"/>
          <w:u w:val="single"/>
        </w:rPr>
        <w:t>Assessment Schedule</w:t>
      </w:r>
    </w:p>
    <w:p w14:paraId="07EFB4E1" w14:textId="000829F7" w:rsidR="00610B6D" w:rsidRDefault="4A7F74DC" w:rsidP="007F79C4">
      <w:pPr>
        <w:widowControl w:val="0"/>
        <w:tabs>
          <w:tab w:val="left" w:pos="1134"/>
        </w:tabs>
        <w:spacing w:after="200" w:line="360" w:lineRule="auto"/>
        <w:rPr>
          <w:rFonts w:eastAsia="Arial"/>
          <w:bCs w:val="0"/>
          <w:color w:val="244061" w:themeColor="accent1" w:themeShade="80"/>
          <w:sz w:val="22"/>
          <w:szCs w:val="22"/>
        </w:rPr>
      </w:pPr>
      <w:r w:rsidRPr="0F57C653">
        <w:rPr>
          <w:rFonts w:eastAsia="Arial"/>
          <w:bCs w:val="0"/>
          <w:color w:val="0078D4"/>
          <w:sz w:val="22"/>
          <w:szCs w:val="22"/>
          <w:u w:val="single"/>
        </w:rPr>
        <w:t>Outline assessment schedule showing the nature and timing of summative assessments for all modules contributing to the course, including optional modules and identifying the very last submission point for the whole course:</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48"/>
        <w:gridCol w:w="3566"/>
        <w:gridCol w:w="2675"/>
        <w:gridCol w:w="2296"/>
      </w:tblGrid>
      <w:tr w:rsidR="0F57C653" w14:paraId="673163DB" w14:textId="77777777" w:rsidTr="0F57C653">
        <w:trPr>
          <w:trHeight w:val="300"/>
        </w:trPr>
        <w:tc>
          <w:tcPr>
            <w:tcW w:w="1648" w:type="dxa"/>
            <w:tcMar>
              <w:left w:w="105" w:type="dxa"/>
              <w:right w:w="105" w:type="dxa"/>
            </w:tcMar>
          </w:tcPr>
          <w:p w14:paraId="12FB2FE9" w14:textId="4D1F87F9" w:rsidR="0F57C653" w:rsidRDefault="0F57C653" w:rsidP="007F79C4">
            <w:pPr>
              <w:widowControl w:val="0"/>
              <w:tabs>
                <w:tab w:val="left" w:pos="1134"/>
              </w:tabs>
              <w:spacing w:after="200" w:line="360" w:lineRule="auto"/>
              <w:rPr>
                <w:rFonts w:eastAsia="Arial"/>
                <w:bCs w:val="0"/>
                <w:sz w:val="28"/>
                <w:szCs w:val="28"/>
              </w:rPr>
            </w:pPr>
            <w:r w:rsidRPr="0F57C653">
              <w:rPr>
                <w:rFonts w:eastAsia="Arial"/>
                <w:b/>
                <w:color w:val="0078D4"/>
                <w:sz w:val="28"/>
                <w:szCs w:val="28"/>
                <w:u w:val="single"/>
              </w:rPr>
              <w:t>Module Code</w:t>
            </w:r>
          </w:p>
        </w:tc>
        <w:tc>
          <w:tcPr>
            <w:tcW w:w="3566" w:type="dxa"/>
            <w:tcMar>
              <w:left w:w="105" w:type="dxa"/>
              <w:right w:w="105" w:type="dxa"/>
            </w:tcMar>
          </w:tcPr>
          <w:p w14:paraId="35E6DA04" w14:textId="02BC45E2" w:rsidR="0F57C653" w:rsidRDefault="0F57C653" w:rsidP="007F79C4">
            <w:pPr>
              <w:widowControl w:val="0"/>
              <w:tabs>
                <w:tab w:val="left" w:pos="1134"/>
              </w:tabs>
              <w:spacing w:after="200" w:line="360" w:lineRule="auto"/>
              <w:rPr>
                <w:rFonts w:eastAsia="Arial"/>
                <w:bCs w:val="0"/>
                <w:sz w:val="28"/>
                <w:szCs w:val="28"/>
              </w:rPr>
            </w:pPr>
            <w:r w:rsidRPr="0F57C653">
              <w:rPr>
                <w:rFonts w:eastAsia="Arial"/>
                <w:b/>
                <w:color w:val="0078D4"/>
                <w:sz w:val="28"/>
                <w:szCs w:val="28"/>
                <w:u w:val="single"/>
              </w:rPr>
              <w:t>Assessment Task</w:t>
            </w:r>
          </w:p>
        </w:tc>
        <w:tc>
          <w:tcPr>
            <w:tcW w:w="2675" w:type="dxa"/>
            <w:tcMar>
              <w:left w:w="105" w:type="dxa"/>
              <w:right w:w="105" w:type="dxa"/>
            </w:tcMar>
          </w:tcPr>
          <w:p w14:paraId="564F4613" w14:textId="2CBE68D2" w:rsidR="0F57C653" w:rsidRDefault="0F57C653" w:rsidP="007F79C4">
            <w:pPr>
              <w:widowControl w:val="0"/>
              <w:tabs>
                <w:tab w:val="left" w:pos="1134"/>
              </w:tabs>
              <w:spacing w:after="200" w:line="360" w:lineRule="auto"/>
              <w:rPr>
                <w:rFonts w:eastAsia="Arial"/>
                <w:bCs w:val="0"/>
                <w:sz w:val="28"/>
                <w:szCs w:val="28"/>
              </w:rPr>
            </w:pPr>
            <w:r w:rsidRPr="0F57C653">
              <w:rPr>
                <w:rFonts w:eastAsia="Arial"/>
                <w:b/>
                <w:color w:val="0078D4"/>
                <w:sz w:val="28"/>
                <w:szCs w:val="28"/>
                <w:u w:val="single"/>
              </w:rPr>
              <w:t>Week number</w:t>
            </w:r>
          </w:p>
        </w:tc>
        <w:tc>
          <w:tcPr>
            <w:tcW w:w="2296" w:type="dxa"/>
            <w:tcMar>
              <w:left w:w="105" w:type="dxa"/>
              <w:right w:w="105" w:type="dxa"/>
            </w:tcMar>
          </w:tcPr>
          <w:p w14:paraId="48400D07" w14:textId="2F60F08B" w:rsidR="0F57C653" w:rsidRDefault="0F57C653" w:rsidP="007F79C4">
            <w:pPr>
              <w:widowControl w:val="0"/>
              <w:tabs>
                <w:tab w:val="left" w:pos="1134"/>
              </w:tabs>
              <w:spacing w:after="200" w:line="360" w:lineRule="auto"/>
              <w:rPr>
                <w:rFonts w:eastAsia="Arial"/>
                <w:bCs w:val="0"/>
                <w:sz w:val="28"/>
                <w:szCs w:val="28"/>
              </w:rPr>
            </w:pPr>
            <w:r w:rsidRPr="0F57C653">
              <w:rPr>
                <w:rFonts w:eastAsia="Arial"/>
                <w:b/>
                <w:color w:val="0078D4"/>
                <w:sz w:val="28"/>
                <w:szCs w:val="28"/>
                <w:u w:val="single"/>
              </w:rPr>
              <w:t>Last Submission of course (</w:t>
            </w:r>
            <w:r w:rsidRPr="0F57C653">
              <w:rPr>
                <w:rFonts w:ascii="Wingdings 2" w:eastAsia="Wingdings 2" w:hAnsi="Wingdings 2" w:cs="Wingdings 2"/>
                <w:b/>
                <w:color w:val="0078D4"/>
                <w:sz w:val="28"/>
                <w:szCs w:val="28"/>
                <w:u w:val="single"/>
              </w:rPr>
              <w:t></w:t>
            </w:r>
            <w:r w:rsidRPr="0F57C653">
              <w:rPr>
                <w:rFonts w:eastAsia="Arial"/>
                <w:b/>
                <w:color w:val="0078D4"/>
                <w:sz w:val="28"/>
                <w:szCs w:val="28"/>
                <w:u w:val="single"/>
              </w:rPr>
              <w:t>)</w:t>
            </w:r>
          </w:p>
        </w:tc>
      </w:tr>
      <w:tr w:rsidR="0F57C653" w14:paraId="3AFD37AF" w14:textId="77777777" w:rsidTr="0F57C653">
        <w:trPr>
          <w:trHeight w:val="300"/>
        </w:trPr>
        <w:tc>
          <w:tcPr>
            <w:tcW w:w="1648" w:type="dxa"/>
            <w:tcMar>
              <w:left w:w="105" w:type="dxa"/>
              <w:right w:w="105" w:type="dxa"/>
            </w:tcMar>
          </w:tcPr>
          <w:p w14:paraId="4EB29A02" w14:textId="40A9EBB2" w:rsidR="0F57C653" w:rsidRDefault="0F57C653" w:rsidP="007F79C4">
            <w:pPr>
              <w:widowControl w:val="0"/>
              <w:tabs>
                <w:tab w:val="left" w:pos="1134"/>
              </w:tabs>
              <w:spacing w:after="200" w:line="360" w:lineRule="auto"/>
              <w:rPr>
                <w:rFonts w:eastAsia="Arial"/>
                <w:bCs w:val="0"/>
                <w:sz w:val="22"/>
                <w:szCs w:val="22"/>
              </w:rPr>
            </w:pPr>
            <w:r w:rsidRPr="0F57C653">
              <w:rPr>
                <w:rFonts w:eastAsia="Arial"/>
                <w:b/>
                <w:color w:val="0078D4"/>
                <w:sz w:val="22"/>
                <w:szCs w:val="22"/>
                <w:u w:val="single"/>
              </w:rPr>
              <w:t>TFA1011</w:t>
            </w:r>
          </w:p>
        </w:tc>
        <w:tc>
          <w:tcPr>
            <w:tcW w:w="3566" w:type="dxa"/>
            <w:tcMar>
              <w:left w:w="105" w:type="dxa"/>
              <w:right w:w="105" w:type="dxa"/>
            </w:tcMar>
          </w:tcPr>
          <w:p w14:paraId="73110391" w14:textId="69B63648" w:rsidR="0F57C653" w:rsidRDefault="0F57C653" w:rsidP="007F79C4">
            <w:pPr>
              <w:widowControl w:val="0"/>
              <w:tabs>
                <w:tab w:val="left" w:pos="1134"/>
              </w:tabs>
              <w:spacing w:after="200" w:line="360" w:lineRule="auto"/>
              <w:rPr>
                <w:rFonts w:eastAsia="Arial"/>
                <w:bCs w:val="0"/>
                <w:sz w:val="22"/>
                <w:szCs w:val="22"/>
              </w:rPr>
            </w:pPr>
            <w:r w:rsidRPr="0F57C653">
              <w:rPr>
                <w:rFonts w:eastAsia="Arial"/>
                <w:bCs w:val="0"/>
                <w:color w:val="0078D4"/>
                <w:sz w:val="22"/>
                <w:szCs w:val="22"/>
                <w:u w:val="single"/>
              </w:rPr>
              <w:t>Task 1 Presentation (25%)</w:t>
            </w:r>
          </w:p>
        </w:tc>
        <w:tc>
          <w:tcPr>
            <w:tcW w:w="2675" w:type="dxa"/>
            <w:tcMar>
              <w:left w:w="105" w:type="dxa"/>
              <w:right w:w="105" w:type="dxa"/>
            </w:tcMar>
          </w:tcPr>
          <w:p w14:paraId="2FDED666" w14:textId="2470B1B7" w:rsidR="0F57C653" w:rsidRDefault="0F57C653" w:rsidP="007F79C4">
            <w:pPr>
              <w:widowControl w:val="0"/>
              <w:tabs>
                <w:tab w:val="left" w:pos="1134"/>
              </w:tabs>
              <w:spacing w:after="200" w:line="360" w:lineRule="auto"/>
              <w:rPr>
                <w:rFonts w:eastAsia="Arial"/>
                <w:bCs w:val="0"/>
                <w:sz w:val="22"/>
                <w:szCs w:val="22"/>
              </w:rPr>
            </w:pPr>
            <w:r w:rsidRPr="0F57C653">
              <w:rPr>
                <w:rFonts w:eastAsia="Arial"/>
                <w:bCs w:val="0"/>
                <w:color w:val="0078D4"/>
                <w:sz w:val="22"/>
                <w:szCs w:val="22"/>
                <w:u w:val="single"/>
              </w:rPr>
              <w:t xml:space="preserve">Term 1 - </w:t>
            </w:r>
            <w:proofErr w:type="spellStart"/>
            <w:r w:rsidRPr="0F57C653">
              <w:rPr>
                <w:rFonts w:eastAsia="Arial"/>
                <w:bCs w:val="0"/>
                <w:color w:val="0078D4"/>
                <w:sz w:val="22"/>
                <w:szCs w:val="22"/>
                <w:u w:val="single"/>
              </w:rPr>
              <w:t>Wk</w:t>
            </w:r>
            <w:proofErr w:type="spellEnd"/>
            <w:r w:rsidRPr="0F57C653">
              <w:rPr>
                <w:rFonts w:eastAsia="Arial"/>
                <w:bCs w:val="0"/>
                <w:color w:val="0078D4"/>
                <w:sz w:val="22"/>
                <w:szCs w:val="22"/>
                <w:u w:val="single"/>
              </w:rPr>
              <w:t xml:space="preserve"> 11</w:t>
            </w:r>
          </w:p>
        </w:tc>
        <w:tc>
          <w:tcPr>
            <w:tcW w:w="2296" w:type="dxa"/>
            <w:tcMar>
              <w:left w:w="105" w:type="dxa"/>
              <w:right w:w="105" w:type="dxa"/>
            </w:tcMar>
          </w:tcPr>
          <w:p w14:paraId="50A386DA" w14:textId="420FBDB5" w:rsidR="0F57C653" w:rsidRDefault="0F57C653" w:rsidP="007F79C4">
            <w:pPr>
              <w:widowControl w:val="0"/>
              <w:tabs>
                <w:tab w:val="left" w:pos="1134"/>
              </w:tabs>
              <w:spacing w:after="200" w:line="360" w:lineRule="auto"/>
              <w:rPr>
                <w:rFonts w:eastAsia="Arial"/>
                <w:bCs w:val="0"/>
                <w:sz w:val="22"/>
                <w:szCs w:val="22"/>
              </w:rPr>
            </w:pPr>
          </w:p>
        </w:tc>
      </w:tr>
      <w:tr w:rsidR="0F57C653" w14:paraId="2BFE36ED" w14:textId="77777777" w:rsidTr="0F57C653">
        <w:trPr>
          <w:trHeight w:val="300"/>
        </w:trPr>
        <w:tc>
          <w:tcPr>
            <w:tcW w:w="1648" w:type="dxa"/>
            <w:tcMar>
              <w:left w:w="105" w:type="dxa"/>
              <w:right w:w="105" w:type="dxa"/>
            </w:tcMar>
          </w:tcPr>
          <w:p w14:paraId="5679E76B" w14:textId="43CF4449" w:rsidR="0F57C653" w:rsidRDefault="0F57C653" w:rsidP="007F79C4">
            <w:pPr>
              <w:widowControl w:val="0"/>
              <w:tabs>
                <w:tab w:val="left" w:pos="1134"/>
              </w:tabs>
              <w:spacing w:after="200" w:line="360" w:lineRule="auto"/>
              <w:rPr>
                <w:rFonts w:eastAsia="Arial"/>
                <w:bCs w:val="0"/>
                <w:sz w:val="22"/>
                <w:szCs w:val="22"/>
              </w:rPr>
            </w:pPr>
          </w:p>
        </w:tc>
        <w:tc>
          <w:tcPr>
            <w:tcW w:w="3566" w:type="dxa"/>
            <w:tcMar>
              <w:left w:w="105" w:type="dxa"/>
              <w:right w:w="105" w:type="dxa"/>
            </w:tcMar>
          </w:tcPr>
          <w:p w14:paraId="29686151" w14:textId="4443F875" w:rsidR="0F57C653" w:rsidRDefault="0F57C653" w:rsidP="007F79C4">
            <w:pPr>
              <w:widowControl w:val="0"/>
              <w:tabs>
                <w:tab w:val="left" w:pos="1134"/>
              </w:tabs>
              <w:spacing w:after="200" w:line="360" w:lineRule="auto"/>
              <w:rPr>
                <w:rFonts w:eastAsia="Arial"/>
                <w:bCs w:val="0"/>
                <w:sz w:val="22"/>
                <w:szCs w:val="22"/>
              </w:rPr>
            </w:pPr>
            <w:r w:rsidRPr="0F57C653">
              <w:rPr>
                <w:rFonts w:eastAsia="Arial"/>
                <w:bCs w:val="0"/>
                <w:color w:val="0078D4"/>
                <w:sz w:val="22"/>
                <w:szCs w:val="22"/>
                <w:u w:val="single"/>
              </w:rPr>
              <w:t>Task 2 Report (75%)</w:t>
            </w:r>
          </w:p>
        </w:tc>
        <w:tc>
          <w:tcPr>
            <w:tcW w:w="2675" w:type="dxa"/>
            <w:tcMar>
              <w:left w:w="105" w:type="dxa"/>
              <w:right w:w="105" w:type="dxa"/>
            </w:tcMar>
          </w:tcPr>
          <w:p w14:paraId="3B4B7144" w14:textId="0A940753" w:rsidR="0F57C653" w:rsidRDefault="0F57C653" w:rsidP="007F79C4">
            <w:pPr>
              <w:widowControl w:val="0"/>
              <w:tabs>
                <w:tab w:val="left" w:pos="1134"/>
              </w:tabs>
              <w:spacing w:after="200" w:line="360" w:lineRule="auto"/>
              <w:rPr>
                <w:rFonts w:eastAsia="Arial"/>
                <w:bCs w:val="0"/>
                <w:sz w:val="22"/>
                <w:szCs w:val="22"/>
              </w:rPr>
            </w:pPr>
            <w:r w:rsidRPr="0F57C653">
              <w:rPr>
                <w:rFonts w:eastAsia="Arial"/>
                <w:bCs w:val="0"/>
                <w:color w:val="0078D4"/>
                <w:sz w:val="22"/>
                <w:szCs w:val="22"/>
                <w:u w:val="single"/>
              </w:rPr>
              <w:t xml:space="preserve">Term 2 - </w:t>
            </w:r>
            <w:proofErr w:type="spellStart"/>
            <w:r w:rsidRPr="0F57C653">
              <w:rPr>
                <w:rFonts w:eastAsia="Arial"/>
                <w:bCs w:val="0"/>
                <w:color w:val="0078D4"/>
                <w:sz w:val="22"/>
                <w:szCs w:val="22"/>
                <w:u w:val="single"/>
              </w:rPr>
              <w:t>Wk</w:t>
            </w:r>
            <w:proofErr w:type="spellEnd"/>
            <w:r w:rsidRPr="0F57C653">
              <w:rPr>
                <w:rFonts w:eastAsia="Arial"/>
                <w:bCs w:val="0"/>
                <w:color w:val="0078D4"/>
                <w:sz w:val="22"/>
                <w:szCs w:val="22"/>
                <w:u w:val="single"/>
              </w:rPr>
              <w:t xml:space="preserve"> 11</w:t>
            </w:r>
          </w:p>
        </w:tc>
        <w:tc>
          <w:tcPr>
            <w:tcW w:w="2296" w:type="dxa"/>
            <w:tcMar>
              <w:left w:w="105" w:type="dxa"/>
              <w:right w:w="105" w:type="dxa"/>
            </w:tcMar>
          </w:tcPr>
          <w:p w14:paraId="1DD5B55B" w14:textId="0BCCF807" w:rsidR="0F57C653" w:rsidRDefault="0F57C653" w:rsidP="007F79C4">
            <w:pPr>
              <w:widowControl w:val="0"/>
              <w:tabs>
                <w:tab w:val="left" w:pos="1134"/>
              </w:tabs>
              <w:spacing w:after="200" w:line="360" w:lineRule="auto"/>
              <w:rPr>
                <w:rFonts w:eastAsia="Arial"/>
                <w:bCs w:val="0"/>
                <w:sz w:val="22"/>
                <w:szCs w:val="22"/>
              </w:rPr>
            </w:pPr>
          </w:p>
        </w:tc>
      </w:tr>
      <w:tr w:rsidR="0F57C653" w14:paraId="1FFD531E" w14:textId="77777777" w:rsidTr="0F57C653">
        <w:trPr>
          <w:trHeight w:val="300"/>
        </w:trPr>
        <w:tc>
          <w:tcPr>
            <w:tcW w:w="1648" w:type="dxa"/>
            <w:tcMar>
              <w:left w:w="105" w:type="dxa"/>
              <w:right w:w="105" w:type="dxa"/>
            </w:tcMar>
          </w:tcPr>
          <w:p w14:paraId="59AD9DE0" w14:textId="3C70F446" w:rsidR="0F57C653" w:rsidRDefault="0F57C653" w:rsidP="007F79C4">
            <w:pPr>
              <w:widowControl w:val="0"/>
              <w:tabs>
                <w:tab w:val="left" w:pos="1134"/>
              </w:tabs>
              <w:spacing w:after="200" w:line="360" w:lineRule="auto"/>
              <w:rPr>
                <w:rFonts w:eastAsia="Arial"/>
                <w:bCs w:val="0"/>
                <w:sz w:val="22"/>
                <w:szCs w:val="22"/>
              </w:rPr>
            </w:pPr>
            <w:r w:rsidRPr="0F57C653">
              <w:rPr>
                <w:rFonts w:eastAsia="Arial"/>
                <w:b/>
                <w:color w:val="0078D4"/>
                <w:sz w:val="22"/>
                <w:szCs w:val="22"/>
                <w:u w:val="single"/>
              </w:rPr>
              <w:t>TFA1016</w:t>
            </w:r>
          </w:p>
        </w:tc>
        <w:tc>
          <w:tcPr>
            <w:tcW w:w="3566" w:type="dxa"/>
            <w:tcMar>
              <w:left w:w="105" w:type="dxa"/>
              <w:right w:w="105" w:type="dxa"/>
            </w:tcMar>
          </w:tcPr>
          <w:p w14:paraId="173ED087" w14:textId="0D5CF328" w:rsidR="0F57C653" w:rsidRDefault="0F57C653" w:rsidP="007F79C4">
            <w:pPr>
              <w:widowControl w:val="0"/>
              <w:tabs>
                <w:tab w:val="left" w:pos="1134"/>
              </w:tabs>
              <w:spacing w:after="200" w:line="360" w:lineRule="auto"/>
              <w:rPr>
                <w:rFonts w:eastAsia="Arial"/>
                <w:bCs w:val="0"/>
                <w:sz w:val="22"/>
                <w:szCs w:val="22"/>
              </w:rPr>
            </w:pPr>
            <w:r w:rsidRPr="0F57C653">
              <w:rPr>
                <w:rFonts w:eastAsia="Arial"/>
                <w:bCs w:val="0"/>
                <w:color w:val="0078D4"/>
                <w:sz w:val="22"/>
                <w:szCs w:val="22"/>
                <w:u w:val="single"/>
              </w:rPr>
              <w:t>Task 1 Project work 1 (40%)</w:t>
            </w:r>
          </w:p>
        </w:tc>
        <w:tc>
          <w:tcPr>
            <w:tcW w:w="2675" w:type="dxa"/>
            <w:tcMar>
              <w:left w:w="105" w:type="dxa"/>
              <w:right w:w="105" w:type="dxa"/>
            </w:tcMar>
          </w:tcPr>
          <w:p w14:paraId="636CB600" w14:textId="778B190D" w:rsidR="0F57C653" w:rsidRDefault="0F57C653" w:rsidP="007F79C4">
            <w:pPr>
              <w:widowControl w:val="0"/>
              <w:tabs>
                <w:tab w:val="left" w:pos="1134"/>
              </w:tabs>
              <w:spacing w:after="200" w:line="360" w:lineRule="auto"/>
              <w:rPr>
                <w:rFonts w:eastAsia="Arial"/>
                <w:bCs w:val="0"/>
                <w:sz w:val="22"/>
                <w:szCs w:val="22"/>
              </w:rPr>
            </w:pPr>
            <w:r w:rsidRPr="0F57C653">
              <w:rPr>
                <w:rFonts w:eastAsia="Arial"/>
                <w:bCs w:val="0"/>
                <w:color w:val="0078D4"/>
                <w:sz w:val="22"/>
                <w:szCs w:val="22"/>
                <w:u w:val="single"/>
              </w:rPr>
              <w:t xml:space="preserve">Term 1 - </w:t>
            </w:r>
            <w:proofErr w:type="spellStart"/>
            <w:r w:rsidRPr="0F57C653">
              <w:rPr>
                <w:rFonts w:eastAsia="Arial"/>
                <w:bCs w:val="0"/>
                <w:color w:val="0078D4"/>
                <w:sz w:val="22"/>
                <w:szCs w:val="22"/>
                <w:u w:val="single"/>
              </w:rPr>
              <w:t>Wk</w:t>
            </w:r>
            <w:proofErr w:type="spellEnd"/>
            <w:r w:rsidRPr="0F57C653">
              <w:rPr>
                <w:rFonts w:eastAsia="Arial"/>
                <w:bCs w:val="0"/>
                <w:color w:val="0078D4"/>
                <w:sz w:val="22"/>
                <w:szCs w:val="22"/>
                <w:u w:val="single"/>
              </w:rPr>
              <w:t xml:space="preserve"> 12</w:t>
            </w:r>
          </w:p>
        </w:tc>
        <w:tc>
          <w:tcPr>
            <w:tcW w:w="2296" w:type="dxa"/>
            <w:tcMar>
              <w:left w:w="105" w:type="dxa"/>
              <w:right w:w="105" w:type="dxa"/>
            </w:tcMar>
          </w:tcPr>
          <w:p w14:paraId="49935F6E" w14:textId="6AC5FFFE" w:rsidR="0F57C653" w:rsidRDefault="0F57C653" w:rsidP="007F79C4">
            <w:pPr>
              <w:widowControl w:val="0"/>
              <w:tabs>
                <w:tab w:val="left" w:pos="1134"/>
              </w:tabs>
              <w:spacing w:after="200" w:line="360" w:lineRule="auto"/>
              <w:rPr>
                <w:rFonts w:eastAsia="Arial"/>
                <w:bCs w:val="0"/>
                <w:sz w:val="22"/>
                <w:szCs w:val="22"/>
              </w:rPr>
            </w:pPr>
          </w:p>
        </w:tc>
      </w:tr>
      <w:tr w:rsidR="0F57C653" w14:paraId="5752FEC6" w14:textId="77777777" w:rsidTr="0F57C653">
        <w:trPr>
          <w:trHeight w:val="300"/>
        </w:trPr>
        <w:tc>
          <w:tcPr>
            <w:tcW w:w="1648" w:type="dxa"/>
            <w:tcMar>
              <w:left w:w="105" w:type="dxa"/>
              <w:right w:w="105" w:type="dxa"/>
            </w:tcMar>
          </w:tcPr>
          <w:p w14:paraId="0457E51C" w14:textId="3202D6EF" w:rsidR="0F57C653" w:rsidRDefault="0F57C653" w:rsidP="007F79C4">
            <w:pPr>
              <w:widowControl w:val="0"/>
              <w:tabs>
                <w:tab w:val="left" w:pos="1134"/>
              </w:tabs>
              <w:spacing w:after="200" w:line="360" w:lineRule="auto"/>
              <w:rPr>
                <w:rFonts w:eastAsia="Arial"/>
                <w:bCs w:val="0"/>
                <w:sz w:val="22"/>
                <w:szCs w:val="22"/>
              </w:rPr>
            </w:pPr>
          </w:p>
        </w:tc>
        <w:tc>
          <w:tcPr>
            <w:tcW w:w="3566" w:type="dxa"/>
            <w:tcMar>
              <w:left w:w="105" w:type="dxa"/>
              <w:right w:w="105" w:type="dxa"/>
            </w:tcMar>
          </w:tcPr>
          <w:p w14:paraId="25CEA3B8" w14:textId="7F8E0F78" w:rsidR="0F57C653" w:rsidRDefault="0F57C653" w:rsidP="007F79C4">
            <w:pPr>
              <w:widowControl w:val="0"/>
              <w:tabs>
                <w:tab w:val="left" w:pos="1134"/>
              </w:tabs>
              <w:spacing w:after="200" w:line="360" w:lineRule="auto"/>
              <w:rPr>
                <w:rFonts w:eastAsia="Arial"/>
                <w:bCs w:val="0"/>
                <w:sz w:val="22"/>
                <w:szCs w:val="22"/>
              </w:rPr>
            </w:pPr>
            <w:r w:rsidRPr="0F57C653">
              <w:rPr>
                <w:rFonts w:eastAsia="Arial"/>
                <w:bCs w:val="0"/>
                <w:color w:val="0078D4"/>
                <w:sz w:val="22"/>
                <w:szCs w:val="22"/>
                <w:u w:val="single"/>
              </w:rPr>
              <w:t>Task 2 Project work 2 (60%)</w:t>
            </w:r>
          </w:p>
        </w:tc>
        <w:tc>
          <w:tcPr>
            <w:tcW w:w="2675" w:type="dxa"/>
            <w:tcMar>
              <w:left w:w="105" w:type="dxa"/>
              <w:right w:w="105" w:type="dxa"/>
            </w:tcMar>
          </w:tcPr>
          <w:p w14:paraId="40B2ECC5" w14:textId="64BA33F2" w:rsidR="0F57C653" w:rsidRDefault="0F57C653" w:rsidP="007F79C4">
            <w:pPr>
              <w:widowControl w:val="0"/>
              <w:tabs>
                <w:tab w:val="left" w:pos="1134"/>
              </w:tabs>
              <w:spacing w:after="200" w:line="360" w:lineRule="auto"/>
              <w:rPr>
                <w:rFonts w:eastAsia="Arial"/>
                <w:bCs w:val="0"/>
                <w:sz w:val="22"/>
                <w:szCs w:val="22"/>
              </w:rPr>
            </w:pPr>
            <w:r w:rsidRPr="0F57C653">
              <w:rPr>
                <w:rFonts w:eastAsia="Arial"/>
                <w:bCs w:val="0"/>
                <w:color w:val="0078D4"/>
                <w:sz w:val="22"/>
                <w:szCs w:val="22"/>
                <w:u w:val="single"/>
              </w:rPr>
              <w:t xml:space="preserve">Term 2 - </w:t>
            </w:r>
            <w:proofErr w:type="spellStart"/>
            <w:r w:rsidRPr="0F57C653">
              <w:rPr>
                <w:rFonts w:eastAsia="Arial"/>
                <w:bCs w:val="0"/>
                <w:color w:val="0078D4"/>
                <w:sz w:val="22"/>
                <w:szCs w:val="22"/>
                <w:u w:val="single"/>
              </w:rPr>
              <w:t>Wk</w:t>
            </w:r>
            <w:proofErr w:type="spellEnd"/>
            <w:r w:rsidRPr="0F57C653">
              <w:rPr>
                <w:rFonts w:eastAsia="Arial"/>
                <w:bCs w:val="0"/>
                <w:color w:val="0078D4"/>
                <w:sz w:val="22"/>
                <w:szCs w:val="22"/>
                <w:u w:val="single"/>
              </w:rPr>
              <w:t xml:space="preserve"> 12</w:t>
            </w:r>
          </w:p>
        </w:tc>
        <w:tc>
          <w:tcPr>
            <w:tcW w:w="2296" w:type="dxa"/>
            <w:tcMar>
              <w:left w:w="105" w:type="dxa"/>
              <w:right w:w="105" w:type="dxa"/>
            </w:tcMar>
          </w:tcPr>
          <w:p w14:paraId="2D7D807A" w14:textId="568E0EFE" w:rsidR="0F57C653" w:rsidRDefault="0F57C653" w:rsidP="007F79C4">
            <w:pPr>
              <w:widowControl w:val="0"/>
              <w:tabs>
                <w:tab w:val="left" w:pos="1134"/>
              </w:tabs>
              <w:spacing w:after="200" w:line="360" w:lineRule="auto"/>
              <w:rPr>
                <w:rFonts w:eastAsia="Arial"/>
                <w:bCs w:val="0"/>
                <w:sz w:val="22"/>
                <w:szCs w:val="22"/>
              </w:rPr>
            </w:pPr>
          </w:p>
        </w:tc>
      </w:tr>
      <w:tr w:rsidR="0F57C653" w14:paraId="33D32BF7" w14:textId="77777777" w:rsidTr="0F57C653">
        <w:trPr>
          <w:trHeight w:val="300"/>
        </w:trPr>
        <w:tc>
          <w:tcPr>
            <w:tcW w:w="1648" w:type="dxa"/>
            <w:tcMar>
              <w:left w:w="105" w:type="dxa"/>
              <w:right w:w="105" w:type="dxa"/>
            </w:tcMar>
          </w:tcPr>
          <w:p w14:paraId="0DFF40B2" w14:textId="71BA9E31" w:rsidR="0F57C653" w:rsidRDefault="0F57C653" w:rsidP="007F79C4">
            <w:pPr>
              <w:widowControl w:val="0"/>
              <w:tabs>
                <w:tab w:val="left" w:pos="1134"/>
              </w:tabs>
              <w:spacing w:after="200" w:line="360" w:lineRule="auto"/>
              <w:rPr>
                <w:rFonts w:eastAsia="Arial"/>
                <w:bCs w:val="0"/>
                <w:sz w:val="22"/>
                <w:szCs w:val="22"/>
              </w:rPr>
            </w:pPr>
            <w:r w:rsidRPr="0F57C653">
              <w:rPr>
                <w:rFonts w:eastAsia="Arial"/>
                <w:b/>
                <w:color w:val="0078D4"/>
                <w:sz w:val="22"/>
                <w:szCs w:val="22"/>
                <w:u w:val="single"/>
              </w:rPr>
              <w:t>TFA1015</w:t>
            </w:r>
          </w:p>
        </w:tc>
        <w:tc>
          <w:tcPr>
            <w:tcW w:w="3566" w:type="dxa"/>
            <w:tcMar>
              <w:left w:w="105" w:type="dxa"/>
              <w:right w:w="105" w:type="dxa"/>
            </w:tcMar>
          </w:tcPr>
          <w:p w14:paraId="313212B1" w14:textId="13FF8670" w:rsidR="0F57C653" w:rsidRDefault="0F57C653" w:rsidP="007F79C4">
            <w:pPr>
              <w:widowControl w:val="0"/>
              <w:tabs>
                <w:tab w:val="left" w:pos="1134"/>
              </w:tabs>
              <w:spacing w:after="200" w:line="360" w:lineRule="auto"/>
              <w:rPr>
                <w:rFonts w:eastAsia="Arial"/>
                <w:bCs w:val="0"/>
                <w:sz w:val="22"/>
                <w:szCs w:val="22"/>
              </w:rPr>
            </w:pPr>
            <w:r w:rsidRPr="0F57C653">
              <w:rPr>
                <w:rFonts w:eastAsia="Arial"/>
                <w:bCs w:val="0"/>
                <w:color w:val="0078D4"/>
                <w:sz w:val="22"/>
                <w:szCs w:val="22"/>
                <w:u w:val="single"/>
              </w:rPr>
              <w:t>Task 1 In class test (30%)</w:t>
            </w:r>
          </w:p>
        </w:tc>
        <w:tc>
          <w:tcPr>
            <w:tcW w:w="2675" w:type="dxa"/>
            <w:tcMar>
              <w:left w:w="105" w:type="dxa"/>
              <w:right w:w="105" w:type="dxa"/>
            </w:tcMar>
          </w:tcPr>
          <w:p w14:paraId="32D51A59" w14:textId="14592D93" w:rsidR="0F57C653" w:rsidRDefault="0F57C653" w:rsidP="007F79C4">
            <w:pPr>
              <w:widowControl w:val="0"/>
              <w:tabs>
                <w:tab w:val="left" w:pos="1134"/>
              </w:tabs>
              <w:spacing w:after="200" w:line="360" w:lineRule="auto"/>
              <w:rPr>
                <w:rFonts w:eastAsia="Arial"/>
                <w:bCs w:val="0"/>
                <w:sz w:val="22"/>
                <w:szCs w:val="22"/>
              </w:rPr>
            </w:pPr>
            <w:r w:rsidRPr="0F57C653">
              <w:rPr>
                <w:rFonts w:eastAsia="Arial"/>
                <w:bCs w:val="0"/>
                <w:color w:val="0078D4"/>
                <w:sz w:val="22"/>
                <w:szCs w:val="22"/>
                <w:u w:val="single"/>
              </w:rPr>
              <w:t xml:space="preserve">Term 1 </w:t>
            </w:r>
            <w:proofErr w:type="spellStart"/>
            <w:r w:rsidRPr="0F57C653">
              <w:rPr>
                <w:rFonts w:eastAsia="Arial"/>
                <w:bCs w:val="0"/>
                <w:color w:val="0078D4"/>
                <w:sz w:val="22"/>
                <w:szCs w:val="22"/>
                <w:u w:val="single"/>
              </w:rPr>
              <w:t>Wk</w:t>
            </w:r>
            <w:proofErr w:type="spellEnd"/>
            <w:r w:rsidRPr="0F57C653">
              <w:rPr>
                <w:rFonts w:eastAsia="Arial"/>
                <w:bCs w:val="0"/>
                <w:color w:val="0078D4"/>
                <w:sz w:val="22"/>
                <w:szCs w:val="22"/>
                <w:u w:val="single"/>
              </w:rPr>
              <w:t xml:space="preserve"> 10</w:t>
            </w:r>
          </w:p>
        </w:tc>
        <w:tc>
          <w:tcPr>
            <w:tcW w:w="2296" w:type="dxa"/>
            <w:tcMar>
              <w:left w:w="105" w:type="dxa"/>
              <w:right w:w="105" w:type="dxa"/>
            </w:tcMar>
          </w:tcPr>
          <w:p w14:paraId="52B013CB" w14:textId="11D87F7C" w:rsidR="0F57C653" w:rsidRDefault="0F57C653" w:rsidP="007F79C4">
            <w:pPr>
              <w:widowControl w:val="0"/>
              <w:tabs>
                <w:tab w:val="left" w:pos="1134"/>
              </w:tabs>
              <w:spacing w:after="200" w:line="360" w:lineRule="auto"/>
              <w:rPr>
                <w:rFonts w:eastAsia="Arial"/>
                <w:bCs w:val="0"/>
                <w:sz w:val="22"/>
                <w:szCs w:val="22"/>
              </w:rPr>
            </w:pPr>
          </w:p>
        </w:tc>
      </w:tr>
      <w:tr w:rsidR="0F57C653" w14:paraId="41003E4B" w14:textId="77777777" w:rsidTr="0F57C653">
        <w:trPr>
          <w:trHeight w:val="300"/>
        </w:trPr>
        <w:tc>
          <w:tcPr>
            <w:tcW w:w="1648" w:type="dxa"/>
            <w:tcMar>
              <w:left w:w="105" w:type="dxa"/>
              <w:right w:w="105" w:type="dxa"/>
            </w:tcMar>
          </w:tcPr>
          <w:p w14:paraId="6287EC6D" w14:textId="7FEDFB1F" w:rsidR="0F57C653" w:rsidRDefault="0F57C653" w:rsidP="007F79C4">
            <w:pPr>
              <w:widowControl w:val="0"/>
              <w:tabs>
                <w:tab w:val="left" w:pos="1134"/>
              </w:tabs>
              <w:spacing w:after="200" w:line="360" w:lineRule="auto"/>
              <w:rPr>
                <w:rFonts w:eastAsia="Arial"/>
                <w:bCs w:val="0"/>
                <w:sz w:val="22"/>
                <w:szCs w:val="22"/>
              </w:rPr>
            </w:pPr>
          </w:p>
        </w:tc>
        <w:tc>
          <w:tcPr>
            <w:tcW w:w="3566" w:type="dxa"/>
            <w:tcMar>
              <w:left w:w="105" w:type="dxa"/>
              <w:right w:w="105" w:type="dxa"/>
            </w:tcMar>
          </w:tcPr>
          <w:p w14:paraId="3DA7C7FC" w14:textId="66BED556" w:rsidR="0F57C653" w:rsidRDefault="0F57C653" w:rsidP="007F79C4">
            <w:pPr>
              <w:widowControl w:val="0"/>
              <w:tabs>
                <w:tab w:val="left" w:pos="1134"/>
              </w:tabs>
              <w:spacing w:after="200" w:line="360" w:lineRule="auto"/>
              <w:rPr>
                <w:rFonts w:eastAsia="Arial"/>
                <w:bCs w:val="0"/>
                <w:sz w:val="22"/>
                <w:szCs w:val="22"/>
              </w:rPr>
            </w:pPr>
            <w:r w:rsidRPr="0F57C653">
              <w:rPr>
                <w:rFonts w:eastAsia="Arial"/>
                <w:bCs w:val="0"/>
                <w:color w:val="0078D4"/>
                <w:sz w:val="22"/>
                <w:szCs w:val="22"/>
                <w:u w:val="single"/>
              </w:rPr>
              <w:t xml:space="preserve">Task 2 Tutorial Portfolio (10%) </w:t>
            </w:r>
          </w:p>
        </w:tc>
        <w:tc>
          <w:tcPr>
            <w:tcW w:w="2675" w:type="dxa"/>
            <w:tcMar>
              <w:left w:w="105" w:type="dxa"/>
              <w:right w:w="105" w:type="dxa"/>
            </w:tcMar>
          </w:tcPr>
          <w:p w14:paraId="6B057E5A" w14:textId="01A4F34C" w:rsidR="0F57C653" w:rsidRDefault="0F57C653" w:rsidP="007F79C4">
            <w:pPr>
              <w:widowControl w:val="0"/>
              <w:tabs>
                <w:tab w:val="left" w:pos="1134"/>
              </w:tabs>
              <w:spacing w:after="200" w:line="360" w:lineRule="auto"/>
              <w:rPr>
                <w:rFonts w:eastAsia="Arial"/>
                <w:bCs w:val="0"/>
                <w:sz w:val="22"/>
                <w:szCs w:val="22"/>
              </w:rPr>
            </w:pPr>
            <w:r w:rsidRPr="0F57C653">
              <w:rPr>
                <w:rFonts w:eastAsia="Arial"/>
                <w:bCs w:val="0"/>
                <w:color w:val="0078D4"/>
                <w:sz w:val="22"/>
                <w:szCs w:val="22"/>
                <w:u w:val="single"/>
              </w:rPr>
              <w:t xml:space="preserve">Term 2 </w:t>
            </w:r>
            <w:proofErr w:type="spellStart"/>
            <w:r w:rsidRPr="0F57C653">
              <w:rPr>
                <w:rFonts w:eastAsia="Arial"/>
                <w:bCs w:val="0"/>
                <w:color w:val="0078D4"/>
                <w:sz w:val="22"/>
                <w:szCs w:val="22"/>
                <w:u w:val="single"/>
              </w:rPr>
              <w:t>Wk</w:t>
            </w:r>
            <w:proofErr w:type="spellEnd"/>
            <w:r w:rsidRPr="0F57C653">
              <w:rPr>
                <w:rFonts w:eastAsia="Arial"/>
                <w:bCs w:val="0"/>
                <w:color w:val="0078D4"/>
                <w:sz w:val="22"/>
                <w:szCs w:val="22"/>
                <w:u w:val="single"/>
              </w:rPr>
              <w:t xml:space="preserve"> 10</w:t>
            </w:r>
          </w:p>
        </w:tc>
        <w:tc>
          <w:tcPr>
            <w:tcW w:w="2296" w:type="dxa"/>
            <w:tcMar>
              <w:left w:w="105" w:type="dxa"/>
              <w:right w:w="105" w:type="dxa"/>
            </w:tcMar>
          </w:tcPr>
          <w:p w14:paraId="6ED4ADDC" w14:textId="6F4A3DCE" w:rsidR="0F57C653" w:rsidRDefault="0F57C653" w:rsidP="007F79C4">
            <w:pPr>
              <w:widowControl w:val="0"/>
              <w:tabs>
                <w:tab w:val="left" w:pos="1134"/>
              </w:tabs>
              <w:spacing w:after="200" w:line="360" w:lineRule="auto"/>
              <w:rPr>
                <w:rFonts w:eastAsia="Arial"/>
                <w:bCs w:val="0"/>
                <w:sz w:val="22"/>
                <w:szCs w:val="22"/>
              </w:rPr>
            </w:pPr>
          </w:p>
        </w:tc>
      </w:tr>
      <w:tr w:rsidR="0F57C653" w14:paraId="5D92215E" w14:textId="77777777" w:rsidTr="0F57C653">
        <w:trPr>
          <w:trHeight w:val="300"/>
        </w:trPr>
        <w:tc>
          <w:tcPr>
            <w:tcW w:w="1648" w:type="dxa"/>
            <w:tcMar>
              <w:left w:w="105" w:type="dxa"/>
              <w:right w:w="105" w:type="dxa"/>
            </w:tcMar>
          </w:tcPr>
          <w:p w14:paraId="55A691A4" w14:textId="5959C874" w:rsidR="0F57C653" w:rsidRDefault="0F57C653" w:rsidP="007F79C4">
            <w:pPr>
              <w:widowControl w:val="0"/>
              <w:tabs>
                <w:tab w:val="left" w:pos="1134"/>
              </w:tabs>
              <w:spacing w:after="200" w:line="360" w:lineRule="auto"/>
              <w:rPr>
                <w:rFonts w:eastAsia="Arial"/>
                <w:bCs w:val="0"/>
                <w:sz w:val="22"/>
                <w:szCs w:val="22"/>
              </w:rPr>
            </w:pPr>
          </w:p>
        </w:tc>
        <w:tc>
          <w:tcPr>
            <w:tcW w:w="3566" w:type="dxa"/>
            <w:tcMar>
              <w:left w:w="105" w:type="dxa"/>
              <w:right w:w="105" w:type="dxa"/>
            </w:tcMar>
          </w:tcPr>
          <w:p w14:paraId="61E488F8" w14:textId="45513DBB" w:rsidR="0F57C653" w:rsidRDefault="0F57C653" w:rsidP="007F79C4">
            <w:pPr>
              <w:widowControl w:val="0"/>
              <w:tabs>
                <w:tab w:val="left" w:pos="1134"/>
              </w:tabs>
              <w:spacing w:after="200" w:line="360" w:lineRule="auto"/>
              <w:rPr>
                <w:rFonts w:eastAsia="Arial"/>
                <w:bCs w:val="0"/>
                <w:sz w:val="22"/>
                <w:szCs w:val="22"/>
              </w:rPr>
            </w:pPr>
            <w:r w:rsidRPr="0F57C653">
              <w:rPr>
                <w:rFonts w:eastAsia="Arial"/>
                <w:bCs w:val="0"/>
                <w:color w:val="0078D4"/>
                <w:sz w:val="22"/>
                <w:szCs w:val="22"/>
                <w:u w:val="single"/>
              </w:rPr>
              <w:t>Task 3 Technology Portfolio (60%)</w:t>
            </w:r>
          </w:p>
        </w:tc>
        <w:tc>
          <w:tcPr>
            <w:tcW w:w="2675" w:type="dxa"/>
            <w:tcMar>
              <w:left w:w="105" w:type="dxa"/>
              <w:right w:w="105" w:type="dxa"/>
            </w:tcMar>
          </w:tcPr>
          <w:p w14:paraId="3B342A30" w14:textId="618F4464" w:rsidR="0F57C653" w:rsidRDefault="0F57C653" w:rsidP="007F79C4">
            <w:pPr>
              <w:widowControl w:val="0"/>
              <w:tabs>
                <w:tab w:val="left" w:pos="1134"/>
              </w:tabs>
              <w:spacing w:after="200" w:line="360" w:lineRule="auto"/>
              <w:rPr>
                <w:rFonts w:eastAsia="Arial"/>
                <w:bCs w:val="0"/>
                <w:sz w:val="22"/>
                <w:szCs w:val="22"/>
              </w:rPr>
            </w:pPr>
            <w:r w:rsidRPr="0F57C653">
              <w:rPr>
                <w:rFonts w:eastAsia="Arial"/>
                <w:bCs w:val="0"/>
                <w:color w:val="0078D4"/>
                <w:sz w:val="22"/>
                <w:szCs w:val="22"/>
                <w:u w:val="single"/>
              </w:rPr>
              <w:t xml:space="preserve">Term 2 </w:t>
            </w:r>
            <w:proofErr w:type="spellStart"/>
            <w:r w:rsidRPr="0F57C653">
              <w:rPr>
                <w:rFonts w:eastAsia="Arial"/>
                <w:bCs w:val="0"/>
                <w:color w:val="0078D4"/>
                <w:sz w:val="22"/>
                <w:szCs w:val="22"/>
                <w:u w:val="single"/>
              </w:rPr>
              <w:t>Wk</w:t>
            </w:r>
            <w:proofErr w:type="spellEnd"/>
            <w:r w:rsidRPr="0F57C653">
              <w:rPr>
                <w:rFonts w:eastAsia="Arial"/>
                <w:bCs w:val="0"/>
                <w:color w:val="0078D4"/>
                <w:sz w:val="22"/>
                <w:szCs w:val="22"/>
                <w:u w:val="single"/>
              </w:rPr>
              <w:t xml:space="preserve"> 13</w:t>
            </w:r>
          </w:p>
        </w:tc>
        <w:tc>
          <w:tcPr>
            <w:tcW w:w="2296" w:type="dxa"/>
            <w:tcMar>
              <w:left w:w="105" w:type="dxa"/>
              <w:right w:w="105" w:type="dxa"/>
            </w:tcMar>
          </w:tcPr>
          <w:p w14:paraId="0C5A3215" w14:textId="64F391CF" w:rsidR="0F57C653" w:rsidRDefault="0F57C653" w:rsidP="007F79C4">
            <w:pPr>
              <w:widowControl w:val="0"/>
              <w:tabs>
                <w:tab w:val="left" w:pos="1134"/>
              </w:tabs>
              <w:spacing w:after="200" w:line="360" w:lineRule="auto"/>
              <w:rPr>
                <w:rFonts w:eastAsia="Arial"/>
                <w:bCs w:val="0"/>
                <w:sz w:val="22"/>
                <w:szCs w:val="22"/>
              </w:rPr>
            </w:pPr>
          </w:p>
        </w:tc>
      </w:tr>
      <w:tr w:rsidR="0F57C653" w14:paraId="07C47337" w14:textId="77777777" w:rsidTr="0F57C653">
        <w:trPr>
          <w:trHeight w:val="300"/>
        </w:trPr>
        <w:tc>
          <w:tcPr>
            <w:tcW w:w="1648" w:type="dxa"/>
            <w:tcMar>
              <w:left w:w="105" w:type="dxa"/>
              <w:right w:w="105" w:type="dxa"/>
            </w:tcMar>
          </w:tcPr>
          <w:p w14:paraId="1D2C17F3" w14:textId="2B1CC62A" w:rsidR="0F57C653" w:rsidRDefault="0F57C653" w:rsidP="007F79C4">
            <w:pPr>
              <w:widowControl w:val="0"/>
              <w:tabs>
                <w:tab w:val="left" w:pos="1134"/>
              </w:tabs>
              <w:spacing w:after="200" w:line="360" w:lineRule="auto"/>
              <w:rPr>
                <w:rFonts w:eastAsia="Arial"/>
                <w:bCs w:val="0"/>
                <w:sz w:val="22"/>
                <w:szCs w:val="22"/>
              </w:rPr>
            </w:pPr>
            <w:r w:rsidRPr="0F57C653">
              <w:rPr>
                <w:rFonts w:eastAsia="Arial"/>
                <w:b/>
                <w:color w:val="0078D4"/>
                <w:sz w:val="22"/>
                <w:szCs w:val="22"/>
                <w:u w:val="single"/>
              </w:rPr>
              <w:t>TIA1029</w:t>
            </w:r>
          </w:p>
        </w:tc>
        <w:tc>
          <w:tcPr>
            <w:tcW w:w="3566" w:type="dxa"/>
            <w:tcMar>
              <w:left w:w="105" w:type="dxa"/>
              <w:right w:w="105" w:type="dxa"/>
            </w:tcMar>
          </w:tcPr>
          <w:p w14:paraId="5F74D13B" w14:textId="5FAC057D" w:rsidR="0F57C653" w:rsidRDefault="0F57C653" w:rsidP="007F79C4">
            <w:pPr>
              <w:widowControl w:val="0"/>
              <w:tabs>
                <w:tab w:val="left" w:pos="1134"/>
              </w:tabs>
              <w:spacing w:after="200" w:line="360" w:lineRule="auto"/>
              <w:rPr>
                <w:rFonts w:eastAsia="Arial"/>
                <w:bCs w:val="0"/>
                <w:sz w:val="22"/>
                <w:szCs w:val="22"/>
              </w:rPr>
            </w:pPr>
            <w:r w:rsidRPr="0F57C653">
              <w:rPr>
                <w:rFonts w:eastAsia="Arial"/>
                <w:bCs w:val="0"/>
                <w:color w:val="0078D4"/>
                <w:sz w:val="22"/>
                <w:szCs w:val="22"/>
                <w:u w:val="single"/>
              </w:rPr>
              <w:t>Task 1 Presentation (15%)</w:t>
            </w:r>
          </w:p>
        </w:tc>
        <w:tc>
          <w:tcPr>
            <w:tcW w:w="2675" w:type="dxa"/>
            <w:tcMar>
              <w:left w:w="105" w:type="dxa"/>
              <w:right w:w="105" w:type="dxa"/>
            </w:tcMar>
          </w:tcPr>
          <w:p w14:paraId="02206F19" w14:textId="0D9DD5C1" w:rsidR="0F57C653" w:rsidRDefault="0F57C653" w:rsidP="007F79C4">
            <w:pPr>
              <w:widowControl w:val="0"/>
              <w:tabs>
                <w:tab w:val="left" w:pos="1134"/>
              </w:tabs>
              <w:spacing w:after="200" w:line="360" w:lineRule="auto"/>
              <w:rPr>
                <w:rFonts w:eastAsia="Arial"/>
                <w:bCs w:val="0"/>
                <w:sz w:val="22"/>
                <w:szCs w:val="22"/>
              </w:rPr>
            </w:pPr>
            <w:r w:rsidRPr="0F57C653">
              <w:rPr>
                <w:rFonts w:eastAsia="Arial"/>
                <w:bCs w:val="0"/>
                <w:color w:val="0078D4"/>
                <w:sz w:val="22"/>
                <w:szCs w:val="22"/>
                <w:u w:val="single"/>
              </w:rPr>
              <w:t xml:space="preserve">Term 1 </w:t>
            </w:r>
            <w:proofErr w:type="spellStart"/>
            <w:r w:rsidRPr="0F57C653">
              <w:rPr>
                <w:rFonts w:eastAsia="Arial"/>
                <w:bCs w:val="0"/>
                <w:color w:val="0078D4"/>
                <w:sz w:val="22"/>
                <w:szCs w:val="22"/>
                <w:u w:val="single"/>
              </w:rPr>
              <w:t>Wk</w:t>
            </w:r>
            <w:proofErr w:type="spellEnd"/>
            <w:r w:rsidRPr="0F57C653">
              <w:rPr>
                <w:rFonts w:eastAsia="Arial"/>
                <w:bCs w:val="0"/>
                <w:color w:val="0078D4"/>
                <w:sz w:val="22"/>
                <w:szCs w:val="22"/>
                <w:u w:val="single"/>
              </w:rPr>
              <w:t xml:space="preserve"> 9</w:t>
            </w:r>
          </w:p>
        </w:tc>
        <w:tc>
          <w:tcPr>
            <w:tcW w:w="2296" w:type="dxa"/>
            <w:tcMar>
              <w:left w:w="105" w:type="dxa"/>
              <w:right w:w="105" w:type="dxa"/>
            </w:tcMar>
          </w:tcPr>
          <w:p w14:paraId="69C1E602" w14:textId="203837BA" w:rsidR="0F57C653" w:rsidRDefault="0F57C653" w:rsidP="007F79C4">
            <w:pPr>
              <w:widowControl w:val="0"/>
              <w:tabs>
                <w:tab w:val="left" w:pos="1134"/>
              </w:tabs>
              <w:spacing w:after="200" w:line="360" w:lineRule="auto"/>
              <w:rPr>
                <w:rFonts w:eastAsia="Arial"/>
                <w:bCs w:val="0"/>
                <w:sz w:val="22"/>
                <w:szCs w:val="22"/>
              </w:rPr>
            </w:pPr>
          </w:p>
        </w:tc>
      </w:tr>
      <w:tr w:rsidR="0F57C653" w14:paraId="67B72E7B" w14:textId="77777777" w:rsidTr="0F57C653">
        <w:trPr>
          <w:trHeight w:val="300"/>
        </w:trPr>
        <w:tc>
          <w:tcPr>
            <w:tcW w:w="1648" w:type="dxa"/>
            <w:tcMar>
              <w:left w:w="105" w:type="dxa"/>
              <w:right w:w="105" w:type="dxa"/>
            </w:tcMar>
          </w:tcPr>
          <w:p w14:paraId="5DDF96F2" w14:textId="3D86E2B8" w:rsidR="0F57C653" w:rsidRDefault="0F57C653" w:rsidP="007F79C4">
            <w:pPr>
              <w:widowControl w:val="0"/>
              <w:tabs>
                <w:tab w:val="left" w:pos="1134"/>
              </w:tabs>
              <w:spacing w:after="200" w:line="360" w:lineRule="auto"/>
              <w:rPr>
                <w:rFonts w:eastAsia="Arial"/>
                <w:bCs w:val="0"/>
                <w:sz w:val="22"/>
                <w:szCs w:val="22"/>
              </w:rPr>
            </w:pPr>
          </w:p>
        </w:tc>
        <w:tc>
          <w:tcPr>
            <w:tcW w:w="3566" w:type="dxa"/>
            <w:tcMar>
              <w:left w:w="105" w:type="dxa"/>
              <w:right w:w="105" w:type="dxa"/>
            </w:tcMar>
          </w:tcPr>
          <w:p w14:paraId="506F9E8C" w14:textId="487302AE" w:rsidR="0F57C653" w:rsidRDefault="0F57C653" w:rsidP="007F79C4">
            <w:pPr>
              <w:widowControl w:val="0"/>
              <w:tabs>
                <w:tab w:val="left" w:pos="1134"/>
              </w:tabs>
              <w:spacing w:after="200" w:line="360" w:lineRule="auto"/>
              <w:rPr>
                <w:rFonts w:eastAsia="Arial"/>
                <w:bCs w:val="0"/>
                <w:sz w:val="22"/>
                <w:szCs w:val="22"/>
              </w:rPr>
            </w:pPr>
            <w:r w:rsidRPr="0F57C653">
              <w:rPr>
                <w:rFonts w:eastAsia="Arial"/>
                <w:bCs w:val="0"/>
                <w:color w:val="0078D4"/>
                <w:sz w:val="22"/>
                <w:szCs w:val="22"/>
                <w:u w:val="single"/>
              </w:rPr>
              <w:t>Task 2 Presentation (15%)</w:t>
            </w:r>
          </w:p>
        </w:tc>
        <w:tc>
          <w:tcPr>
            <w:tcW w:w="2675" w:type="dxa"/>
            <w:tcMar>
              <w:left w:w="105" w:type="dxa"/>
              <w:right w:w="105" w:type="dxa"/>
            </w:tcMar>
          </w:tcPr>
          <w:p w14:paraId="3C7C2704" w14:textId="46FE371F" w:rsidR="0F57C653" w:rsidRDefault="0F57C653" w:rsidP="007F79C4">
            <w:pPr>
              <w:widowControl w:val="0"/>
              <w:tabs>
                <w:tab w:val="left" w:pos="1134"/>
              </w:tabs>
              <w:spacing w:after="200" w:line="360" w:lineRule="auto"/>
              <w:rPr>
                <w:rFonts w:eastAsia="Arial"/>
                <w:bCs w:val="0"/>
                <w:sz w:val="22"/>
                <w:szCs w:val="22"/>
              </w:rPr>
            </w:pPr>
            <w:r w:rsidRPr="0F57C653">
              <w:rPr>
                <w:rFonts w:eastAsia="Arial"/>
                <w:bCs w:val="0"/>
                <w:color w:val="0078D4"/>
                <w:sz w:val="22"/>
                <w:szCs w:val="22"/>
                <w:u w:val="single"/>
              </w:rPr>
              <w:t xml:space="preserve">Term 2 </w:t>
            </w:r>
            <w:proofErr w:type="spellStart"/>
            <w:r w:rsidRPr="0F57C653">
              <w:rPr>
                <w:rFonts w:eastAsia="Arial"/>
                <w:bCs w:val="0"/>
                <w:color w:val="0078D4"/>
                <w:sz w:val="22"/>
                <w:szCs w:val="22"/>
                <w:u w:val="single"/>
              </w:rPr>
              <w:t>Wk</w:t>
            </w:r>
            <w:proofErr w:type="spellEnd"/>
            <w:r w:rsidRPr="0F57C653">
              <w:rPr>
                <w:rFonts w:eastAsia="Arial"/>
                <w:bCs w:val="0"/>
                <w:color w:val="0078D4"/>
                <w:sz w:val="22"/>
                <w:szCs w:val="22"/>
                <w:u w:val="single"/>
              </w:rPr>
              <w:t xml:space="preserve"> 11</w:t>
            </w:r>
          </w:p>
        </w:tc>
        <w:tc>
          <w:tcPr>
            <w:tcW w:w="2296" w:type="dxa"/>
            <w:tcMar>
              <w:left w:w="105" w:type="dxa"/>
              <w:right w:w="105" w:type="dxa"/>
            </w:tcMar>
          </w:tcPr>
          <w:p w14:paraId="059E04BB" w14:textId="1B29CFCB" w:rsidR="0F57C653" w:rsidRDefault="0F57C653" w:rsidP="007F79C4">
            <w:pPr>
              <w:widowControl w:val="0"/>
              <w:tabs>
                <w:tab w:val="left" w:pos="1134"/>
              </w:tabs>
              <w:spacing w:after="200" w:line="360" w:lineRule="auto"/>
              <w:rPr>
                <w:rFonts w:eastAsia="Arial"/>
                <w:bCs w:val="0"/>
                <w:sz w:val="22"/>
                <w:szCs w:val="22"/>
              </w:rPr>
            </w:pPr>
          </w:p>
        </w:tc>
      </w:tr>
      <w:tr w:rsidR="0F57C653" w14:paraId="35C760AB" w14:textId="77777777" w:rsidTr="0F57C653">
        <w:trPr>
          <w:trHeight w:val="300"/>
        </w:trPr>
        <w:tc>
          <w:tcPr>
            <w:tcW w:w="1648" w:type="dxa"/>
            <w:tcMar>
              <w:left w:w="105" w:type="dxa"/>
              <w:right w:w="105" w:type="dxa"/>
            </w:tcMar>
          </w:tcPr>
          <w:p w14:paraId="4C18E805" w14:textId="4B8589A3" w:rsidR="0F57C653" w:rsidRDefault="0F57C653" w:rsidP="007F79C4">
            <w:pPr>
              <w:widowControl w:val="0"/>
              <w:tabs>
                <w:tab w:val="left" w:pos="1134"/>
              </w:tabs>
              <w:spacing w:after="200" w:line="360" w:lineRule="auto"/>
              <w:rPr>
                <w:rFonts w:eastAsia="Arial"/>
                <w:bCs w:val="0"/>
                <w:sz w:val="22"/>
                <w:szCs w:val="22"/>
              </w:rPr>
            </w:pPr>
          </w:p>
        </w:tc>
        <w:tc>
          <w:tcPr>
            <w:tcW w:w="3566" w:type="dxa"/>
            <w:tcMar>
              <w:left w:w="105" w:type="dxa"/>
              <w:right w:w="105" w:type="dxa"/>
            </w:tcMar>
          </w:tcPr>
          <w:p w14:paraId="61A0D134" w14:textId="732B8ADB" w:rsidR="0F57C653" w:rsidRDefault="0F57C653" w:rsidP="007F79C4">
            <w:pPr>
              <w:widowControl w:val="0"/>
              <w:tabs>
                <w:tab w:val="left" w:pos="1134"/>
              </w:tabs>
              <w:spacing w:after="200" w:line="360" w:lineRule="auto"/>
              <w:rPr>
                <w:rFonts w:eastAsia="Arial"/>
                <w:bCs w:val="0"/>
                <w:sz w:val="22"/>
                <w:szCs w:val="22"/>
              </w:rPr>
            </w:pPr>
            <w:r w:rsidRPr="0F57C653">
              <w:rPr>
                <w:rFonts w:eastAsia="Arial"/>
                <w:bCs w:val="0"/>
                <w:color w:val="0078D4"/>
                <w:sz w:val="22"/>
                <w:szCs w:val="22"/>
                <w:u w:val="single"/>
              </w:rPr>
              <w:t>Task 3 Portfolio (70%)</w:t>
            </w:r>
          </w:p>
        </w:tc>
        <w:tc>
          <w:tcPr>
            <w:tcW w:w="2675" w:type="dxa"/>
            <w:tcMar>
              <w:left w:w="105" w:type="dxa"/>
              <w:right w:w="105" w:type="dxa"/>
            </w:tcMar>
          </w:tcPr>
          <w:p w14:paraId="73F88DB4" w14:textId="31BC2730" w:rsidR="0F57C653" w:rsidRDefault="0F57C653" w:rsidP="007F79C4">
            <w:pPr>
              <w:widowControl w:val="0"/>
              <w:tabs>
                <w:tab w:val="left" w:pos="1134"/>
              </w:tabs>
              <w:spacing w:after="200" w:line="360" w:lineRule="auto"/>
              <w:rPr>
                <w:rFonts w:eastAsia="Arial"/>
                <w:bCs w:val="0"/>
                <w:sz w:val="22"/>
                <w:szCs w:val="22"/>
              </w:rPr>
            </w:pPr>
            <w:r w:rsidRPr="0F57C653">
              <w:rPr>
                <w:rFonts w:eastAsia="Arial"/>
                <w:bCs w:val="0"/>
                <w:color w:val="0078D4"/>
                <w:sz w:val="22"/>
                <w:szCs w:val="22"/>
                <w:u w:val="single"/>
              </w:rPr>
              <w:t xml:space="preserve">Term 2 </w:t>
            </w:r>
            <w:proofErr w:type="spellStart"/>
            <w:r w:rsidRPr="0F57C653">
              <w:rPr>
                <w:rFonts w:eastAsia="Arial"/>
                <w:bCs w:val="0"/>
                <w:color w:val="0078D4"/>
                <w:sz w:val="22"/>
                <w:szCs w:val="22"/>
                <w:u w:val="single"/>
              </w:rPr>
              <w:t>Wk</w:t>
            </w:r>
            <w:proofErr w:type="spellEnd"/>
            <w:r w:rsidRPr="0F57C653">
              <w:rPr>
                <w:rFonts w:eastAsia="Arial"/>
                <w:bCs w:val="0"/>
                <w:color w:val="0078D4"/>
                <w:sz w:val="22"/>
                <w:szCs w:val="22"/>
                <w:u w:val="single"/>
              </w:rPr>
              <w:t xml:space="preserve"> 13</w:t>
            </w:r>
          </w:p>
        </w:tc>
        <w:tc>
          <w:tcPr>
            <w:tcW w:w="2296" w:type="dxa"/>
            <w:tcMar>
              <w:left w:w="105" w:type="dxa"/>
              <w:right w:w="105" w:type="dxa"/>
            </w:tcMar>
          </w:tcPr>
          <w:p w14:paraId="35D3E78C" w14:textId="35F58AC8" w:rsidR="0F57C653" w:rsidRDefault="0F57C653" w:rsidP="007F79C4">
            <w:pPr>
              <w:widowControl w:val="0"/>
              <w:tabs>
                <w:tab w:val="left" w:pos="1134"/>
              </w:tabs>
              <w:spacing w:after="200" w:line="360" w:lineRule="auto"/>
              <w:rPr>
                <w:rFonts w:eastAsia="Arial"/>
                <w:bCs w:val="0"/>
                <w:sz w:val="22"/>
                <w:szCs w:val="22"/>
              </w:rPr>
            </w:pPr>
          </w:p>
        </w:tc>
      </w:tr>
      <w:tr w:rsidR="0F57C653" w14:paraId="689F2E76" w14:textId="77777777" w:rsidTr="007F79C4">
        <w:trPr>
          <w:trHeight w:val="1035"/>
        </w:trPr>
        <w:tc>
          <w:tcPr>
            <w:tcW w:w="1648" w:type="dxa"/>
            <w:tcMar>
              <w:left w:w="105" w:type="dxa"/>
              <w:right w:w="105" w:type="dxa"/>
            </w:tcMar>
          </w:tcPr>
          <w:p w14:paraId="2B218484" w14:textId="28A348CE" w:rsidR="0F57C653" w:rsidRDefault="0F57C653" w:rsidP="007F79C4">
            <w:pPr>
              <w:widowControl w:val="0"/>
              <w:tabs>
                <w:tab w:val="left" w:pos="1134"/>
              </w:tabs>
              <w:spacing w:after="200" w:line="360" w:lineRule="auto"/>
              <w:rPr>
                <w:rFonts w:eastAsia="Arial"/>
                <w:b/>
                <w:color w:val="0078D4"/>
                <w:sz w:val="22"/>
                <w:szCs w:val="22"/>
                <w:u w:val="single"/>
              </w:rPr>
            </w:pPr>
            <w:r w:rsidRPr="0F57C653">
              <w:rPr>
                <w:rFonts w:eastAsia="Arial"/>
                <w:b/>
                <w:color w:val="0078D4"/>
                <w:sz w:val="22"/>
                <w:szCs w:val="22"/>
                <w:u w:val="single"/>
              </w:rPr>
              <w:t>TIA1</w:t>
            </w:r>
            <w:r w:rsidR="1A80251F" w:rsidRPr="0F57C653">
              <w:rPr>
                <w:rFonts w:eastAsia="Arial"/>
                <w:b/>
                <w:color w:val="0078D4"/>
                <w:sz w:val="22"/>
                <w:szCs w:val="22"/>
                <w:u w:val="single"/>
              </w:rPr>
              <w:t>800</w:t>
            </w:r>
          </w:p>
        </w:tc>
        <w:tc>
          <w:tcPr>
            <w:tcW w:w="3566" w:type="dxa"/>
            <w:tcMar>
              <w:left w:w="105" w:type="dxa"/>
              <w:right w:w="105" w:type="dxa"/>
            </w:tcMar>
          </w:tcPr>
          <w:p w14:paraId="26F3D515" w14:textId="3BCD1D0F" w:rsidR="0F57C653" w:rsidRDefault="0F57C653" w:rsidP="007F79C4">
            <w:pPr>
              <w:widowControl w:val="0"/>
              <w:tabs>
                <w:tab w:val="left" w:pos="1134"/>
              </w:tabs>
              <w:spacing w:after="200" w:line="360" w:lineRule="auto"/>
              <w:rPr>
                <w:rFonts w:eastAsia="Arial"/>
                <w:bCs w:val="0"/>
                <w:sz w:val="22"/>
                <w:szCs w:val="22"/>
              </w:rPr>
            </w:pPr>
            <w:r w:rsidRPr="0F57C653">
              <w:rPr>
                <w:rFonts w:eastAsia="Arial"/>
                <w:bCs w:val="0"/>
                <w:color w:val="0078D4"/>
                <w:sz w:val="22"/>
                <w:szCs w:val="22"/>
                <w:u w:val="single"/>
              </w:rPr>
              <w:t xml:space="preserve">Task 1 </w:t>
            </w:r>
            <w:r w:rsidR="7CF5210D" w:rsidRPr="0F57C653">
              <w:rPr>
                <w:rFonts w:eastAsia="Arial"/>
                <w:bCs w:val="0"/>
                <w:color w:val="0078D4"/>
                <w:sz w:val="22"/>
                <w:szCs w:val="22"/>
                <w:u w:val="single"/>
              </w:rPr>
              <w:t>Technology Portfolio (100%)</w:t>
            </w:r>
          </w:p>
          <w:p w14:paraId="42648148" w14:textId="017D436E" w:rsidR="0F57C653" w:rsidRDefault="0F57C653" w:rsidP="0F57C653">
            <w:pPr>
              <w:widowControl w:val="0"/>
              <w:tabs>
                <w:tab w:val="left" w:pos="1134"/>
              </w:tabs>
              <w:spacing w:after="200" w:line="360" w:lineRule="auto"/>
              <w:rPr>
                <w:rFonts w:eastAsia="Arial"/>
                <w:bCs w:val="0"/>
                <w:color w:val="0078D4"/>
                <w:sz w:val="22"/>
                <w:szCs w:val="22"/>
                <w:u w:val="single"/>
              </w:rPr>
            </w:pPr>
          </w:p>
        </w:tc>
        <w:tc>
          <w:tcPr>
            <w:tcW w:w="2675" w:type="dxa"/>
            <w:tcMar>
              <w:left w:w="105" w:type="dxa"/>
              <w:right w:w="105" w:type="dxa"/>
            </w:tcMar>
          </w:tcPr>
          <w:p w14:paraId="5C23FE2A" w14:textId="035878B6" w:rsidR="0F57C653" w:rsidRDefault="0F57C653" w:rsidP="007F79C4">
            <w:pPr>
              <w:widowControl w:val="0"/>
              <w:tabs>
                <w:tab w:val="left" w:pos="1134"/>
              </w:tabs>
              <w:spacing w:after="200" w:line="360" w:lineRule="auto"/>
              <w:rPr>
                <w:rFonts w:eastAsia="Arial"/>
                <w:bCs w:val="0"/>
                <w:color w:val="0078D4"/>
                <w:sz w:val="22"/>
                <w:szCs w:val="22"/>
                <w:u w:val="single"/>
              </w:rPr>
            </w:pPr>
            <w:r w:rsidRPr="0F57C653">
              <w:rPr>
                <w:rFonts w:eastAsia="Arial"/>
                <w:bCs w:val="0"/>
                <w:color w:val="0078D4"/>
                <w:sz w:val="22"/>
                <w:szCs w:val="22"/>
                <w:u w:val="single"/>
              </w:rPr>
              <w:t xml:space="preserve">Term </w:t>
            </w:r>
            <w:r w:rsidR="49092914" w:rsidRPr="0F57C653">
              <w:rPr>
                <w:rFonts w:eastAsia="Arial"/>
                <w:bCs w:val="0"/>
                <w:color w:val="0078D4"/>
                <w:sz w:val="22"/>
                <w:szCs w:val="22"/>
                <w:u w:val="single"/>
              </w:rPr>
              <w:t xml:space="preserve">2 </w:t>
            </w:r>
            <w:proofErr w:type="spellStart"/>
            <w:r w:rsidR="49092914" w:rsidRPr="0F57C653">
              <w:rPr>
                <w:rFonts w:eastAsia="Arial"/>
                <w:bCs w:val="0"/>
                <w:color w:val="0078D4"/>
                <w:sz w:val="22"/>
                <w:szCs w:val="22"/>
                <w:u w:val="single"/>
              </w:rPr>
              <w:t>Wk</w:t>
            </w:r>
            <w:proofErr w:type="spellEnd"/>
            <w:r w:rsidR="49092914" w:rsidRPr="0F57C653">
              <w:rPr>
                <w:rFonts w:eastAsia="Arial"/>
                <w:bCs w:val="0"/>
                <w:color w:val="0078D4"/>
                <w:sz w:val="22"/>
                <w:szCs w:val="22"/>
                <w:u w:val="single"/>
              </w:rPr>
              <w:t xml:space="preserve"> 12</w:t>
            </w:r>
          </w:p>
        </w:tc>
        <w:tc>
          <w:tcPr>
            <w:tcW w:w="2296" w:type="dxa"/>
            <w:tcMar>
              <w:left w:w="105" w:type="dxa"/>
              <w:right w:w="105" w:type="dxa"/>
            </w:tcMar>
          </w:tcPr>
          <w:p w14:paraId="7B306D32" w14:textId="15B89402" w:rsidR="0F57C653" w:rsidRDefault="0F57C653" w:rsidP="007F79C4">
            <w:pPr>
              <w:widowControl w:val="0"/>
              <w:tabs>
                <w:tab w:val="left" w:pos="1134"/>
              </w:tabs>
              <w:spacing w:after="200" w:line="360" w:lineRule="auto"/>
              <w:rPr>
                <w:rFonts w:eastAsia="Arial"/>
                <w:bCs w:val="0"/>
                <w:sz w:val="22"/>
                <w:szCs w:val="22"/>
              </w:rPr>
            </w:pPr>
          </w:p>
        </w:tc>
      </w:tr>
      <w:tr w:rsidR="0F57C653" w14:paraId="14DD55AA" w14:textId="77777777" w:rsidTr="0F57C653">
        <w:trPr>
          <w:trHeight w:val="300"/>
        </w:trPr>
        <w:tc>
          <w:tcPr>
            <w:tcW w:w="1648" w:type="dxa"/>
            <w:tcMar>
              <w:left w:w="105" w:type="dxa"/>
              <w:right w:w="105" w:type="dxa"/>
            </w:tcMar>
          </w:tcPr>
          <w:p w14:paraId="21346979" w14:textId="3B19421C" w:rsidR="0F57C653" w:rsidRDefault="0F57C653" w:rsidP="007F79C4">
            <w:pPr>
              <w:widowControl w:val="0"/>
              <w:tabs>
                <w:tab w:val="left" w:pos="1134"/>
              </w:tabs>
              <w:spacing w:after="200" w:line="360" w:lineRule="auto"/>
              <w:rPr>
                <w:rFonts w:eastAsia="Arial"/>
                <w:bCs w:val="0"/>
                <w:sz w:val="22"/>
                <w:szCs w:val="22"/>
              </w:rPr>
            </w:pPr>
            <w:r w:rsidRPr="0F57C653">
              <w:rPr>
                <w:rFonts w:eastAsia="Arial"/>
                <w:b/>
                <w:color w:val="0078D4"/>
                <w:sz w:val="22"/>
                <w:szCs w:val="22"/>
                <w:u w:val="single"/>
              </w:rPr>
              <w:t>TIA1037</w:t>
            </w:r>
          </w:p>
        </w:tc>
        <w:tc>
          <w:tcPr>
            <w:tcW w:w="3566" w:type="dxa"/>
            <w:tcMar>
              <w:left w:w="105" w:type="dxa"/>
              <w:right w:w="105" w:type="dxa"/>
            </w:tcMar>
          </w:tcPr>
          <w:p w14:paraId="497B2527" w14:textId="51898BC6" w:rsidR="0F57C653" w:rsidRDefault="0F57C653" w:rsidP="007F79C4">
            <w:pPr>
              <w:widowControl w:val="0"/>
              <w:tabs>
                <w:tab w:val="left" w:pos="1134"/>
              </w:tabs>
              <w:spacing w:after="200" w:line="360" w:lineRule="auto"/>
              <w:rPr>
                <w:rFonts w:eastAsia="Arial"/>
                <w:bCs w:val="0"/>
                <w:sz w:val="22"/>
                <w:szCs w:val="22"/>
              </w:rPr>
            </w:pPr>
            <w:r w:rsidRPr="0F57C653">
              <w:rPr>
                <w:rFonts w:eastAsia="Arial"/>
                <w:bCs w:val="0"/>
                <w:color w:val="0078D4"/>
                <w:sz w:val="22"/>
                <w:szCs w:val="22"/>
                <w:u w:val="single"/>
              </w:rPr>
              <w:t>Task 1 In class Test (30%)</w:t>
            </w:r>
          </w:p>
        </w:tc>
        <w:tc>
          <w:tcPr>
            <w:tcW w:w="2675" w:type="dxa"/>
            <w:tcMar>
              <w:left w:w="105" w:type="dxa"/>
              <w:right w:w="105" w:type="dxa"/>
            </w:tcMar>
          </w:tcPr>
          <w:p w14:paraId="34E5D7E0" w14:textId="648776DA" w:rsidR="0F57C653" w:rsidRDefault="0F57C653" w:rsidP="007F79C4">
            <w:pPr>
              <w:widowControl w:val="0"/>
              <w:tabs>
                <w:tab w:val="left" w:pos="1134"/>
              </w:tabs>
              <w:spacing w:after="200" w:line="360" w:lineRule="auto"/>
              <w:rPr>
                <w:rFonts w:eastAsia="Arial"/>
                <w:bCs w:val="0"/>
                <w:sz w:val="22"/>
                <w:szCs w:val="22"/>
              </w:rPr>
            </w:pPr>
            <w:r w:rsidRPr="0F57C653">
              <w:rPr>
                <w:rFonts w:eastAsia="Arial"/>
                <w:bCs w:val="0"/>
                <w:color w:val="0078D4"/>
                <w:sz w:val="22"/>
                <w:szCs w:val="22"/>
                <w:u w:val="single"/>
              </w:rPr>
              <w:t xml:space="preserve">Term 1 </w:t>
            </w:r>
            <w:proofErr w:type="spellStart"/>
            <w:r w:rsidRPr="0F57C653">
              <w:rPr>
                <w:rFonts w:eastAsia="Arial"/>
                <w:bCs w:val="0"/>
                <w:color w:val="0078D4"/>
                <w:sz w:val="22"/>
                <w:szCs w:val="22"/>
                <w:u w:val="single"/>
              </w:rPr>
              <w:t>Wk</w:t>
            </w:r>
            <w:proofErr w:type="spellEnd"/>
            <w:r w:rsidRPr="0F57C653">
              <w:rPr>
                <w:rFonts w:eastAsia="Arial"/>
                <w:bCs w:val="0"/>
                <w:color w:val="0078D4"/>
                <w:sz w:val="22"/>
                <w:szCs w:val="22"/>
                <w:u w:val="single"/>
              </w:rPr>
              <w:t xml:space="preserve"> 11</w:t>
            </w:r>
          </w:p>
        </w:tc>
        <w:tc>
          <w:tcPr>
            <w:tcW w:w="2296" w:type="dxa"/>
            <w:tcMar>
              <w:left w:w="105" w:type="dxa"/>
              <w:right w:w="105" w:type="dxa"/>
            </w:tcMar>
          </w:tcPr>
          <w:p w14:paraId="081FCD96" w14:textId="51E638F8" w:rsidR="0F57C653" w:rsidRDefault="0F57C653" w:rsidP="007F79C4">
            <w:pPr>
              <w:widowControl w:val="0"/>
              <w:tabs>
                <w:tab w:val="left" w:pos="1134"/>
              </w:tabs>
              <w:spacing w:after="200" w:line="360" w:lineRule="auto"/>
              <w:rPr>
                <w:rFonts w:eastAsia="Arial"/>
                <w:bCs w:val="0"/>
                <w:sz w:val="22"/>
                <w:szCs w:val="22"/>
              </w:rPr>
            </w:pPr>
          </w:p>
        </w:tc>
      </w:tr>
      <w:tr w:rsidR="0F57C653" w14:paraId="7455CA23" w14:textId="77777777" w:rsidTr="0F57C653">
        <w:trPr>
          <w:trHeight w:val="300"/>
        </w:trPr>
        <w:tc>
          <w:tcPr>
            <w:tcW w:w="1648" w:type="dxa"/>
            <w:tcMar>
              <w:left w:w="105" w:type="dxa"/>
              <w:right w:w="105" w:type="dxa"/>
            </w:tcMar>
          </w:tcPr>
          <w:p w14:paraId="7216E769" w14:textId="50731603" w:rsidR="0F57C653" w:rsidRDefault="0F57C653" w:rsidP="007F79C4">
            <w:pPr>
              <w:widowControl w:val="0"/>
              <w:tabs>
                <w:tab w:val="left" w:pos="1134"/>
              </w:tabs>
              <w:spacing w:after="200" w:line="360" w:lineRule="auto"/>
              <w:rPr>
                <w:rFonts w:eastAsia="Arial"/>
                <w:bCs w:val="0"/>
                <w:sz w:val="22"/>
                <w:szCs w:val="22"/>
              </w:rPr>
            </w:pPr>
          </w:p>
        </w:tc>
        <w:tc>
          <w:tcPr>
            <w:tcW w:w="3566" w:type="dxa"/>
            <w:tcMar>
              <w:left w:w="105" w:type="dxa"/>
              <w:right w:w="105" w:type="dxa"/>
            </w:tcMar>
          </w:tcPr>
          <w:p w14:paraId="281C2199" w14:textId="6C09F342" w:rsidR="0F57C653" w:rsidRDefault="0F57C653" w:rsidP="007F79C4">
            <w:pPr>
              <w:widowControl w:val="0"/>
              <w:tabs>
                <w:tab w:val="left" w:pos="1134"/>
              </w:tabs>
              <w:spacing w:after="200" w:line="360" w:lineRule="auto"/>
              <w:rPr>
                <w:rFonts w:eastAsia="Arial"/>
                <w:bCs w:val="0"/>
                <w:sz w:val="22"/>
                <w:szCs w:val="22"/>
              </w:rPr>
            </w:pPr>
            <w:r w:rsidRPr="0F57C653">
              <w:rPr>
                <w:rFonts w:eastAsia="Arial"/>
                <w:bCs w:val="0"/>
                <w:color w:val="0078D4"/>
                <w:sz w:val="22"/>
                <w:szCs w:val="22"/>
                <w:u w:val="single"/>
              </w:rPr>
              <w:t>Task 2 Tutorial Portfolio (10%)</w:t>
            </w:r>
          </w:p>
        </w:tc>
        <w:tc>
          <w:tcPr>
            <w:tcW w:w="2675" w:type="dxa"/>
            <w:tcMar>
              <w:left w:w="105" w:type="dxa"/>
              <w:right w:w="105" w:type="dxa"/>
            </w:tcMar>
          </w:tcPr>
          <w:p w14:paraId="05563B91" w14:textId="0A9D42C3" w:rsidR="0F57C653" w:rsidRDefault="0F57C653" w:rsidP="007F79C4">
            <w:pPr>
              <w:widowControl w:val="0"/>
              <w:tabs>
                <w:tab w:val="left" w:pos="1134"/>
              </w:tabs>
              <w:spacing w:after="200" w:line="360" w:lineRule="auto"/>
              <w:rPr>
                <w:rFonts w:eastAsia="Arial"/>
                <w:bCs w:val="0"/>
                <w:sz w:val="22"/>
                <w:szCs w:val="22"/>
              </w:rPr>
            </w:pPr>
            <w:r w:rsidRPr="0F57C653">
              <w:rPr>
                <w:rFonts w:eastAsia="Arial"/>
                <w:bCs w:val="0"/>
                <w:color w:val="0078D4"/>
                <w:sz w:val="22"/>
                <w:szCs w:val="22"/>
                <w:u w:val="single"/>
              </w:rPr>
              <w:t xml:space="preserve">Term 2 </w:t>
            </w:r>
            <w:proofErr w:type="spellStart"/>
            <w:r w:rsidRPr="0F57C653">
              <w:rPr>
                <w:rFonts w:eastAsia="Arial"/>
                <w:bCs w:val="0"/>
                <w:color w:val="0078D4"/>
                <w:sz w:val="22"/>
                <w:szCs w:val="22"/>
                <w:u w:val="single"/>
              </w:rPr>
              <w:t>Wk</w:t>
            </w:r>
            <w:proofErr w:type="spellEnd"/>
            <w:r w:rsidRPr="0F57C653">
              <w:rPr>
                <w:rFonts w:eastAsia="Arial"/>
                <w:bCs w:val="0"/>
                <w:color w:val="0078D4"/>
                <w:sz w:val="22"/>
                <w:szCs w:val="22"/>
                <w:u w:val="single"/>
              </w:rPr>
              <w:t xml:space="preserve"> 10</w:t>
            </w:r>
          </w:p>
        </w:tc>
        <w:tc>
          <w:tcPr>
            <w:tcW w:w="2296" w:type="dxa"/>
            <w:tcMar>
              <w:left w:w="105" w:type="dxa"/>
              <w:right w:w="105" w:type="dxa"/>
            </w:tcMar>
          </w:tcPr>
          <w:p w14:paraId="442A469C" w14:textId="2D623FB8" w:rsidR="0F57C653" w:rsidRDefault="0F57C653" w:rsidP="007F79C4">
            <w:pPr>
              <w:widowControl w:val="0"/>
              <w:tabs>
                <w:tab w:val="left" w:pos="1134"/>
              </w:tabs>
              <w:spacing w:after="200" w:line="360" w:lineRule="auto"/>
              <w:rPr>
                <w:rFonts w:eastAsia="Arial"/>
                <w:bCs w:val="0"/>
                <w:sz w:val="22"/>
                <w:szCs w:val="22"/>
              </w:rPr>
            </w:pPr>
          </w:p>
        </w:tc>
      </w:tr>
      <w:tr w:rsidR="0F57C653" w14:paraId="5060E162" w14:textId="77777777" w:rsidTr="0F57C653">
        <w:trPr>
          <w:trHeight w:val="300"/>
        </w:trPr>
        <w:tc>
          <w:tcPr>
            <w:tcW w:w="1648" w:type="dxa"/>
            <w:tcMar>
              <w:left w:w="105" w:type="dxa"/>
              <w:right w:w="105" w:type="dxa"/>
            </w:tcMar>
          </w:tcPr>
          <w:p w14:paraId="360372A4" w14:textId="64C9FAAB" w:rsidR="0F57C653" w:rsidRDefault="0F57C653" w:rsidP="007F79C4">
            <w:pPr>
              <w:widowControl w:val="0"/>
              <w:tabs>
                <w:tab w:val="left" w:pos="1134"/>
              </w:tabs>
              <w:spacing w:after="200" w:line="360" w:lineRule="auto"/>
              <w:rPr>
                <w:rFonts w:eastAsia="Arial"/>
                <w:bCs w:val="0"/>
                <w:sz w:val="22"/>
                <w:szCs w:val="22"/>
              </w:rPr>
            </w:pPr>
          </w:p>
        </w:tc>
        <w:tc>
          <w:tcPr>
            <w:tcW w:w="3566" w:type="dxa"/>
            <w:tcMar>
              <w:left w:w="105" w:type="dxa"/>
              <w:right w:w="105" w:type="dxa"/>
            </w:tcMar>
          </w:tcPr>
          <w:p w14:paraId="43717248" w14:textId="6A434F26" w:rsidR="0F57C653" w:rsidRDefault="0F57C653" w:rsidP="007F79C4">
            <w:pPr>
              <w:widowControl w:val="0"/>
              <w:tabs>
                <w:tab w:val="left" w:pos="1134"/>
              </w:tabs>
              <w:spacing w:after="200" w:line="360" w:lineRule="auto"/>
              <w:rPr>
                <w:rFonts w:eastAsia="Arial"/>
                <w:bCs w:val="0"/>
                <w:sz w:val="22"/>
                <w:szCs w:val="22"/>
              </w:rPr>
            </w:pPr>
            <w:r w:rsidRPr="0F57C653">
              <w:rPr>
                <w:rFonts w:eastAsia="Arial"/>
                <w:bCs w:val="0"/>
                <w:color w:val="0078D4"/>
                <w:sz w:val="22"/>
                <w:szCs w:val="22"/>
                <w:u w:val="single"/>
              </w:rPr>
              <w:t>Task 3 Technology Portfolio (60%)</w:t>
            </w:r>
          </w:p>
        </w:tc>
        <w:tc>
          <w:tcPr>
            <w:tcW w:w="2675" w:type="dxa"/>
            <w:tcMar>
              <w:left w:w="105" w:type="dxa"/>
              <w:right w:w="105" w:type="dxa"/>
            </w:tcMar>
          </w:tcPr>
          <w:p w14:paraId="315AC371" w14:textId="510CE8B8" w:rsidR="0F57C653" w:rsidRDefault="0F57C653" w:rsidP="007F79C4">
            <w:pPr>
              <w:widowControl w:val="0"/>
              <w:tabs>
                <w:tab w:val="left" w:pos="1134"/>
              </w:tabs>
              <w:spacing w:after="200" w:line="360" w:lineRule="auto"/>
              <w:rPr>
                <w:rFonts w:eastAsia="Arial"/>
                <w:bCs w:val="0"/>
                <w:sz w:val="22"/>
                <w:szCs w:val="22"/>
              </w:rPr>
            </w:pPr>
            <w:r w:rsidRPr="0F57C653">
              <w:rPr>
                <w:rFonts w:eastAsia="Arial"/>
                <w:bCs w:val="0"/>
                <w:color w:val="0078D4"/>
                <w:sz w:val="22"/>
                <w:szCs w:val="22"/>
                <w:u w:val="single"/>
              </w:rPr>
              <w:t xml:space="preserve">Term 2 </w:t>
            </w:r>
            <w:proofErr w:type="spellStart"/>
            <w:r w:rsidRPr="0F57C653">
              <w:rPr>
                <w:rFonts w:eastAsia="Arial"/>
                <w:bCs w:val="0"/>
                <w:color w:val="0078D4"/>
                <w:sz w:val="22"/>
                <w:szCs w:val="22"/>
                <w:u w:val="single"/>
              </w:rPr>
              <w:t>Wk</w:t>
            </w:r>
            <w:proofErr w:type="spellEnd"/>
            <w:r w:rsidRPr="0F57C653">
              <w:rPr>
                <w:rFonts w:eastAsia="Arial"/>
                <w:bCs w:val="0"/>
                <w:color w:val="0078D4"/>
                <w:sz w:val="22"/>
                <w:szCs w:val="22"/>
                <w:u w:val="single"/>
              </w:rPr>
              <w:t xml:space="preserve"> 12</w:t>
            </w:r>
          </w:p>
        </w:tc>
        <w:tc>
          <w:tcPr>
            <w:tcW w:w="2296" w:type="dxa"/>
            <w:tcMar>
              <w:left w:w="105" w:type="dxa"/>
              <w:right w:w="105" w:type="dxa"/>
            </w:tcMar>
          </w:tcPr>
          <w:p w14:paraId="507C259F" w14:textId="060B6EBA" w:rsidR="0F57C653" w:rsidRDefault="0F57C653" w:rsidP="007F79C4">
            <w:pPr>
              <w:widowControl w:val="0"/>
              <w:tabs>
                <w:tab w:val="left" w:pos="1134"/>
              </w:tabs>
              <w:spacing w:after="200" w:line="360" w:lineRule="auto"/>
              <w:rPr>
                <w:rFonts w:eastAsia="Arial"/>
                <w:bCs w:val="0"/>
                <w:sz w:val="22"/>
                <w:szCs w:val="22"/>
              </w:rPr>
            </w:pPr>
          </w:p>
        </w:tc>
      </w:tr>
      <w:tr w:rsidR="0F57C653" w14:paraId="5DFB87F3" w14:textId="77777777" w:rsidTr="0F57C653">
        <w:trPr>
          <w:trHeight w:val="300"/>
        </w:trPr>
        <w:tc>
          <w:tcPr>
            <w:tcW w:w="1648" w:type="dxa"/>
            <w:tcMar>
              <w:left w:w="105" w:type="dxa"/>
              <w:right w:w="105" w:type="dxa"/>
            </w:tcMar>
          </w:tcPr>
          <w:p w14:paraId="2B434BA8" w14:textId="015CB13C" w:rsidR="0F57C653" w:rsidRDefault="0F57C653" w:rsidP="007F79C4">
            <w:pPr>
              <w:widowControl w:val="0"/>
              <w:tabs>
                <w:tab w:val="left" w:pos="1134"/>
              </w:tabs>
              <w:spacing w:after="200" w:line="360" w:lineRule="auto"/>
              <w:rPr>
                <w:rFonts w:eastAsia="Arial"/>
                <w:bCs w:val="0"/>
                <w:sz w:val="22"/>
                <w:szCs w:val="22"/>
              </w:rPr>
            </w:pPr>
            <w:r w:rsidRPr="0F57C653">
              <w:rPr>
                <w:rFonts w:eastAsia="Arial"/>
                <w:b/>
                <w:color w:val="0078D4"/>
                <w:sz w:val="22"/>
                <w:szCs w:val="22"/>
                <w:u w:val="single"/>
              </w:rPr>
              <w:t>THA1043</w:t>
            </w:r>
          </w:p>
        </w:tc>
        <w:tc>
          <w:tcPr>
            <w:tcW w:w="3566" w:type="dxa"/>
            <w:tcMar>
              <w:left w:w="105" w:type="dxa"/>
              <w:right w:w="105" w:type="dxa"/>
            </w:tcMar>
          </w:tcPr>
          <w:p w14:paraId="534F6FD1" w14:textId="33A7EA21" w:rsidR="0F57C653" w:rsidRDefault="0F57C653" w:rsidP="007F79C4">
            <w:pPr>
              <w:widowControl w:val="0"/>
              <w:tabs>
                <w:tab w:val="left" w:pos="1134"/>
              </w:tabs>
              <w:spacing w:after="200" w:line="360" w:lineRule="auto"/>
              <w:rPr>
                <w:rFonts w:eastAsia="Arial"/>
                <w:bCs w:val="0"/>
                <w:sz w:val="22"/>
                <w:szCs w:val="22"/>
              </w:rPr>
            </w:pPr>
            <w:r w:rsidRPr="0F57C653">
              <w:rPr>
                <w:rFonts w:eastAsia="Arial"/>
                <w:bCs w:val="0"/>
                <w:color w:val="0078D4"/>
                <w:sz w:val="22"/>
                <w:szCs w:val="22"/>
                <w:u w:val="single"/>
              </w:rPr>
              <w:t>Task 1 Report (50%)</w:t>
            </w:r>
          </w:p>
        </w:tc>
        <w:tc>
          <w:tcPr>
            <w:tcW w:w="2675" w:type="dxa"/>
            <w:tcMar>
              <w:left w:w="105" w:type="dxa"/>
              <w:right w:w="105" w:type="dxa"/>
            </w:tcMar>
          </w:tcPr>
          <w:p w14:paraId="39DFADB4" w14:textId="19D91564" w:rsidR="0F57C653" w:rsidRDefault="0F57C653" w:rsidP="007F79C4">
            <w:pPr>
              <w:widowControl w:val="0"/>
              <w:tabs>
                <w:tab w:val="left" w:pos="1134"/>
              </w:tabs>
              <w:spacing w:after="200" w:line="360" w:lineRule="auto"/>
              <w:rPr>
                <w:rFonts w:eastAsia="Arial"/>
                <w:bCs w:val="0"/>
                <w:sz w:val="22"/>
                <w:szCs w:val="22"/>
              </w:rPr>
            </w:pPr>
            <w:r w:rsidRPr="0F57C653">
              <w:rPr>
                <w:rFonts w:eastAsia="Arial"/>
                <w:bCs w:val="0"/>
                <w:color w:val="0078D4"/>
                <w:sz w:val="22"/>
                <w:szCs w:val="22"/>
                <w:u w:val="single"/>
              </w:rPr>
              <w:t xml:space="preserve">Term 1 </w:t>
            </w:r>
            <w:proofErr w:type="spellStart"/>
            <w:r w:rsidRPr="0F57C653">
              <w:rPr>
                <w:rFonts w:eastAsia="Arial"/>
                <w:bCs w:val="0"/>
                <w:color w:val="0078D4"/>
                <w:sz w:val="22"/>
                <w:szCs w:val="22"/>
                <w:u w:val="single"/>
              </w:rPr>
              <w:t>Wk</w:t>
            </w:r>
            <w:proofErr w:type="spellEnd"/>
            <w:r w:rsidRPr="0F57C653">
              <w:rPr>
                <w:rFonts w:eastAsia="Arial"/>
                <w:bCs w:val="0"/>
                <w:color w:val="0078D4"/>
                <w:sz w:val="22"/>
                <w:szCs w:val="22"/>
                <w:u w:val="single"/>
              </w:rPr>
              <w:t xml:space="preserve"> 6</w:t>
            </w:r>
          </w:p>
        </w:tc>
        <w:tc>
          <w:tcPr>
            <w:tcW w:w="2296" w:type="dxa"/>
            <w:tcMar>
              <w:left w:w="105" w:type="dxa"/>
              <w:right w:w="105" w:type="dxa"/>
            </w:tcMar>
          </w:tcPr>
          <w:p w14:paraId="5DF9EEF1" w14:textId="296E5636" w:rsidR="0F57C653" w:rsidRDefault="0F57C653" w:rsidP="007F79C4">
            <w:pPr>
              <w:widowControl w:val="0"/>
              <w:tabs>
                <w:tab w:val="left" w:pos="1134"/>
              </w:tabs>
              <w:spacing w:after="200" w:line="360" w:lineRule="auto"/>
              <w:rPr>
                <w:rFonts w:eastAsia="Arial"/>
                <w:bCs w:val="0"/>
                <w:sz w:val="22"/>
                <w:szCs w:val="22"/>
              </w:rPr>
            </w:pPr>
          </w:p>
        </w:tc>
      </w:tr>
      <w:tr w:rsidR="0F57C653" w14:paraId="400B329B" w14:textId="77777777" w:rsidTr="0F57C653">
        <w:trPr>
          <w:trHeight w:val="300"/>
        </w:trPr>
        <w:tc>
          <w:tcPr>
            <w:tcW w:w="1648" w:type="dxa"/>
            <w:tcMar>
              <w:left w:w="105" w:type="dxa"/>
              <w:right w:w="105" w:type="dxa"/>
            </w:tcMar>
          </w:tcPr>
          <w:p w14:paraId="79D5EFB9" w14:textId="18E59E68" w:rsidR="0F57C653" w:rsidRDefault="0F57C653" w:rsidP="007F79C4">
            <w:pPr>
              <w:widowControl w:val="0"/>
              <w:tabs>
                <w:tab w:val="left" w:pos="1134"/>
              </w:tabs>
              <w:spacing w:after="200" w:line="360" w:lineRule="auto"/>
              <w:rPr>
                <w:rFonts w:eastAsia="Arial"/>
                <w:bCs w:val="0"/>
                <w:sz w:val="22"/>
                <w:szCs w:val="22"/>
              </w:rPr>
            </w:pPr>
          </w:p>
        </w:tc>
        <w:tc>
          <w:tcPr>
            <w:tcW w:w="3566" w:type="dxa"/>
            <w:tcMar>
              <w:left w:w="105" w:type="dxa"/>
              <w:right w:w="105" w:type="dxa"/>
            </w:tcMar>
          </w:tcPr>
          <w:p w14:paraId="5F6AAEB5" w14:textId="22BC2256" w:rsidR="0F57C653" w:rsidRDefault="0F57C653" w:rsidP="007F79C4">
            <w:pPr>
              <w:widowControl w:val="0"/>
              <w:tabs>
                <w:tab w:val="left" w:pos="1134"/>
              </w:tabs>
              <w:spacing w:after="200" w:line="360" w:lineRule="auto"/>
              <w:rPr>
                <w:rFonts w:eastAsia="Arial"/>
                <w:bCs w:val="0"/>
                <w:sz w:val="22"/>
                <w:szCs w:val="22"/>
              </w:rPr>
            </w:pPr>
            <w:r w:rsidRPr="0F57C653">
              <w:rPr>
                <w:rFonts w:eastAsia="Arial"/>
                <w:bCs w:val="0"/>
                <w:color w:val="0078D4"/>
                <w:sz w:val="22"/>
                <w:szCs w:val="22"/>
                <w:u w:val="single"/>
              </w:rPr>
              <w:t>Task 2 Exam (50%)</w:t>
            </w:r>
          </w:p>
        </w:tc>
        <w:tc>
          <w:tcPr>
            <w:tcW w:w="2675" w:type="dxa"/>
            <w:tcMar>
              <w:left w:w="105" w:type="dxa"/>
              <w:right w:w="105" w:type="dxa"/>
            </w:tcMar>
          </w:tcPr>
          <w:p w14:paraId="2D70A85E" w14:textId="06D7769F" w:rsidR="0F57C653" w:rsidRDefault="0F57C653" w:rsidP="007F79C4">
            <w:pPr>
              <w:widowControl w:val="0"/>
              <w:tabs>
                <w:tab w:val="left" w:pos="1134"/>
              </w:tabs>
              <w:spacing w:after="200" w:line="360" w:lineRule="auto"/>
              <w:rPr>
                <w:rFonts w:eastAsia="Arial"/>
                <w:bCs w:val="0"/>
                <w:sz w:val="22"/>
                <w:szCs w:val="22"/>
              </w:rPr>
            </w:pPr>
            <w:r w:rsidRPr="0F57C653">
              <w:rPr>
                <w:rFonts w:eastAsia="Arial"/>
                <w:bCs w:val="0"/>
                <w:color w:val="0078D4"/>
                <w:sz w:val="22"/>
                <w:szCs w:val="22"/>
                <w:u w:val="single"/>
              </w:rPr>
              <w:t>Term 1 Exam Week</w:t>
            </w:r>
          </w:p>
        </w:tc>
        <w:tc>
          <w:tcPr>
            <w:tcW w:w="2296" w:type="dxa"/>
            <w:tcMar>
              <w:left w:w="105" w:type="dxa"/>
              <w:right w:w="105" w:type="dxa"/>
            </w:tcMar>
          </w:tcPr>
          <w:p w14:paraId="05DF8FDE" w14:textId="2FE075FD" w:rsidR="0F57C653" w:rsidRDefault="0F57C653" w:rsidP="007F79C4">
            <w:pPr>
              <w:widowControl w:val="0"/>
              <w:tabs>
                <w:tab w:val="left" w:pos="1134"/>
              </w:tabs>
              <w:spacing w:after="200" w:line="360" w:lineRule="auto"/>
              <w:rPr>
                <w:rFonts w:eastAsia="Arial"/>
                <w:bCs w:val="0"/>
                <w:sz w:val="22"/>
                <w:szCs w:val="22"/>
              </w:rPr>
            </w:pPr>
          </w:p>
        </w:tc>
      </w:tr>
      <w:tr w:rsidR="0F57C653" w14:paraId="5E66B187" w14:textId="77777777" w:rsidTr="0F57C653">
        <w:trPr>
          <w:trHeight w:val="300"/>
        </w:trPr>
        <w:tc>
          <w:tcPr>
            <w:tcW w:w="1648" w:type="dxa"/>
            <w:tcMar>
              <w:left w:w="105" w:type="dxa"/>
              <w:right w:w="105" w:type="dxa"/>
            </w:tcMar>
          </w:tcPr>
          <w:p w14:paraId="0E426242" w14:textId="003475CF" w:rsidR="0F57C653" w:rsidRDefault="0F57C653" w:rsidP="007F79C4">
            <w:pPr>
              <w:widowControl w:val="0"/>
              <w:tabs>
                <w:tab w:val="left" w:pos="1134"/>
              </w:tabs>
              <w:spacing w:after="200" w:line="360" w:lineRule="auto"/>
              <w:rPr>
                <w:rFonts w:eastAsia="Arial"/>
                <w:bCs w:val="0"/>
                <w:sz w:val="22"/>
                <w:szCs w:val="22"/>
              </w:rPr>
            </w:pPr>
            <w:r w:rsidRPr="0F57C653">
              <w:rPr>
                <w:rFonts w:eastAsia="Arial"/>
                <w:b/>
                <w:color w:val="0078D4"/>
                <w:sz w:val="22"/>
                <w:szCs w:val="22"/>
                <w:u w:val="single"/>
              </w:rPr>
              <w:t>THA1030</w:t>
            </w:r>
          </w:p>
        </w:tc>
        <w:tc>
          <w:tcPr>
            <w:tcW w:w="3566" w:type="dxa"/>
            <w:tcMar>
              <w:left w:w="105" w:type="dxa"/>
              <w:right w:w="105" w:type="dxa"/>
            </w:tcMar>
          </w:tcPr>
          <w:p w14:paraId="673954F0" w14:textId="638304BC" w:rsidR="0F57C653" w:rsidRDefault="0F57C653" w:rsidP="007F79C4">
            <w:pPr>
              <w:widowControl w:val="0"/>
              <w:tabs>
                <w:tab w:val="left" w:pos="1134"/>
              </w:tabs>
              <w:spacing w:after="200" w:line="360" w:lineRule="auto"/>
              <w:rPr>
                <w:rFonts w:eastAsia="Arial"/>
                <w:bCs w:val="0"/>
                <w:sz w:val="22"/>
                <w:szCs w:val="22"/>
              </w:rPr>
            </w:pPr>
            <w:r w:rsidRPr="0F57C653">
              <w:rPr>
                <w:rFonts w:eastAsia="Arial"/>
                <w:bCs w:val="0"/>
                <w:color w:val="0078D4"/>
                <w:sz w:val="22"/>
                <w:szCs w:val="22"/>
                <w:u w:val="single"/>
              </w:rPr>
              <w:t>Task 1 Portfolio (100%)</w:t>
            </w:r>
          </w:p>
        </w:tc>
        <w:tc>
          <w:tcPr>
            <w:tcW w:w="2675" w:type="dxa"/>
            <w:tcMar>
              <w:left w:w="105" w:type="dxa"/>
              <w:right w:w="105" w:type="dxa"/>
            </w:tcMar>
          </w:tcPr>
          <w:p w14:paraId="22278B1B" w14:textId="7C74CC7B" w:rsidR="0F57C653" w:rsidRDefault="0F57C653" w:rsidP="007F79C4">
            <w:pPr>
              <w:widowControl w:val="0"/>
              <w:tabs>
                <w:tab w:val="left" w:pos="1134"/>
              </w:tabs>
              <w:spacing w:after="200" w:line="360" w:lineRule="auto"/>
              <w:rPr>
                <w:rFonts w:eastAsia="Arial"/>
                <w:bCs w:val="0"/>
                <w:sz w:val="22"/>
                <w:szCs w:val="22"/>
              </w:rPr>
            </w:pPr>
            <w:r w:rsidRPr="0F57C653">
              <w:rPr>
                <w:rFonts w:eastAsia="Arial"/>
                <w:bCs w:val="0"/>
                <w:color w:val="0078D4"/>
                <w:sz w:val="22"/>
                <w:szCs w:val="22"/>
                <w:u w:val="single"/>
              </w:rPr>
              <w:t xml:space="preserve">Term 2 </w:t>
            </w:r>
            <w:proofErr w:type="spellStart"/>
            <w:r w:rsidRPr="0F57C653">
              <w:rPr>
                <w:rFonts w:eastAsia="Arial"/>
                <w:bCs w:val="0"/>
                <w:color w:val="0078D4"/>
                <w:sz w:val="22"/>
                <w:szCs w:val="22"/>
                <w:u w:val="single"/>
              </w:rPr>
              <w:t>Wk</w:t>
            </w:r>
            <w:proofErr w:type="spellEnd"/>
            <w:r w:rsidRPr="0F57C653">
              <w:rPr>
                <w:rFonts w:eastAsia="Arial"/>
                <w:bCs w:val="0"/>
                <w:color w:val="0078D4"/>
                <w:sz w:val="22"/>
                <w:szCs w:val="22"/>
                <w:u w:val="single"/>
              </w:rPr>
              <w:t xml:space="preserve"> 12</w:t>
            </w:r>
          </w:p>
        </w:tc>
        <w:tc>
          <w:tcPr>
            <w:tcW w:w="2296" w:type="dxa"/>
            <w:tcMar>
              <w:left w:w="105" w:type="dxa"/>
              <w:right w:w="105" w:type="dxa"/>
            </w:tcMar>
          </w:tcPr>
          <w:p w14:paraId="658828FA" w14:textId="4974F69E" w:rsidR="0F57C653" w:rsidRDefault="0F57C653" w:rsidP="007F79C4">
            <w:pPr>
              <w:widowControl w:val="0"/>
              <w:tabs>
                <w:tab w:val="left" w:pos="1134"/>
              </w:tabs>
              <w:spacing w:after="200" w:line="360" w:lineRule="auto"/>
              <w:rPr>
                <w:rFonts w:eastAsia="Arial"/>
                <w:bCs w:val="0"/>
                <w:sz w:val="22"/>
                <w:szCs w:val="22"/>
              </w:rPr>
            </w:pPr>
          </w:p>
        </w:tc>
      </w:tr>
      <w:tr w:rsidR="0F57C653" w14:paraId="58E00D8D" w14:textId="77777777" w:rsidTr="0F57C653">
        <w:trPr>
          <w:trHeight w:val="300"/>
        </w:trPr>
        <w:tc>
          <w:tcPr>
            <w:tcW w:w="1648" w:type="dxa"/>
            <w:tcMar>
              <w:left w:w="105" w:type="dxa"/>
              <w:right w:w="105" w:type="dxa"/>
            </w:tcMar>
          </w:tcPr>
          <w:p w14:paraId="65A19C82" w14:textId="1FC2F562" w:rsidR="21530F3C" w:rsidRDefault="21530F3C" w:rsidP="007F79C4">
            <w:pPr>
              <w:widowControl w:val="0"/>
              <w:tabs>
                <w:tab w:val="left" w:pos="1134"/>
              </w:tabs>
              <w:spacing w:after="200" w:line="360" w:lineRule="auto"/>
              <w:rPr>
                <w:rFonts w:eastAsia="Arial"/>
                <w:b/>
                <w:strike/>
                <w:color w:val="D13438"/>
                <w:sz w:val="22"/>
                <w:szCs w:val="22"/>
              </w:rPr>
            </w:pPr>
            <w:r w:rsidRPr="0F57C653">
              <w:rPr>
                <w:rFonts w:eastAsia="Arial"/>
                <w:b/>
                <w:strike/>
                <w:color w:val="D13438"/>
                <w:sz w:val="22"/>
                <w:szCs w:val="22"/>
              </w:rPr>
              <w:t>THA1040</w:t>
            </w:r>
          </w:p>
        </w:tc>
        <w:tc>
          <w:tcPr>
            <w:tcW w:w="3566" w:type="dxa"/>
            <w:tcMar>
              <w:left w:w="105" w:type="dxa"/>
              <w:right w:w="105" w:type="dxa"/>
            </w:tcMar>
          </w:tcPr>
          <w:p w14:paraId="371A2F5E" w14:textId="3F5A3E39" w:rsidR="21530F3C" w:rsidRDefault="21530F3C" w:rsidP="007F79C4">
            <w:pPr>
              <w:widowControl w:val="0"/>
              <w:tabs>
                <w:tab w:val="left" w:pos="1134"/>
              </w:tabs>
              <w:spacing w:after="200" w:line="360" w:lineRule="auto"/>
              <w:rPr>
                <w:rFonts w:eastAsia="Arial"/>
                <w:bCs w:val="0"/>
                <w:color w:val="0078D4"/>
                <w:sz w:val="22"/>
                <w:szCs w:val="22"/>
                <w:u w:val="single"/>
              </w:rPr>
            </w:pPr>
            <w:r w:rsidRPr="0F57C653">
              <w:rPr>
                <w:rFonts w:eastAsia="Arial"/>
                <w:bCs w:val="0"/>
                <w:color w:val="0078D4"/>
                <w:sz w:val="22"/>
                <w:szCs w:val="22"/>
                <w:u w:val="single"/>
              </w:rPr>
              <w:t xml:space="preserve">Task 1 </w:t>
            </w:r>
            <w:r w:rsidR="38E3D0A2" w:rsidRPr="0F57C653">
              <w:rPr>
                <w:rFonts w:eastAsia="Arial"/>
                <w:bCs w:val="0"/>
                <w:color w:val="0078D4"/>
                <w:sz w:val="22"/>
                <w:szCs w:val="22"/>
                <w:u w:val="single"/>
              </w:rPr>
              <w:t>Tutorial Portfolio (10%)</w:t>
            </w:r>
          </w:p>
        </w:tc>
        <w:tc>
          <w:tcPr>
            <w:tcW w:w="2675" w:type="dxa"/>
            <w:tcMar>
              <w:left w:w="105" w:type="dxa"/>
              <w:right w:w="105" w:type="dxa"/>
            </w:tcMar>
          </w:tcPr>
          <w:p w14:paraId="09148C32" w14:textId="66B38791" w:rsidR="38E3D0A2" w:rsidRDefault="38E3D0A2" w:rsidP="0F57C653">
            <w:pPr>
              <w:widowControl w:val="0"/>
              <w:tabs>
                <w:tab w:val="left" w:pos="1134"/>
              </w:tabs>
              <w:spacing w:after="200" w:line="360" w:lineRule="auto"/>
              <w:rPr>
                <w:rFonts w:eastAsia="Arial"/>
                <w:bCs w:val="0"/>
                <w:strike/>
                <w:color w:val="D13438"/>
                <w:sz w:val="22"/>
                <w:szCs w:val="22"/>
              </w:rPr>
            </w:pPr>
            <w:r w:rsidRPr="0F57C653">
              <w:rPr>
                <w:rFonts w:eastAsia="Arial"/>
                <w:bCs w:val="0"/>
                <w:strike/>
                <w:color w:val="D13438"/>
                <w:sz w:val="22"/>
                <w:szCs w:val="22"/>
              </w:rPr>
              <w:t xml:space="preserve">Term 2 </w:t>
            </w:r>
            <w:proofErr w:type="spellStart"/>
            <w:r w:rsidRPr="0F57C653">
              <w:rPr>
                <w:rFonts w:eastAsia="Arial"/>
                <w:bCs w:val="0"/>
                <w:strike/>
                <w:color w:val="D13438"/>
                <w:sz w:val="22"/>
                <w:szCs w:val="22"/>
              </w:rPr>
              <w:t>Wk</w:t>
            </w:r>
            <w:proofErr w:type="spellEnd"/>
            <w:r w:rsidRPr="0F57C653">
              <w:rPr>
                <w:rFonts w:eastAsia="Arial"/>
                <w:bCs w:val="0"/>
                <w:strike/>
                <w:color w:val="D13438"/>
                <w:sz w:val="22"/>
                <w:szCs w:val="22"/>
              </w:rPr>
              <w:t xml:space="preserve"> 10</w:t>
            </w:r>
          </w:p>
        </w:tc>
        <w:tc>
          <w:tcPr>
            <w:tcW w:w="2296" w:type="dxa"/>
            <w:tcMar>
              <w:left w:w="105" w:type="dxa"/>
              <w:right w:w="105" w:type="dxa"/>
            </w:tcMar>
          </w:tcPr>
          <w:p w14:paraId="4D2B916F" w14:textId="2C3748F0" w:rsidR="0F57C653" w:rsidRDefault="0F57C653" w:rsidP="007F79C4">
            <w:pPr>
              <w:widowControl w:val="0"/>
              <w:tabs>
                <w:tab w:val="left" w:pos="1134"/>
              </w:tabs>
              <w:spacing w:after="200" w:line="360" w:lineRule="auto"/>
              <w:rPr>
                <w:rFonts w:eastAsia="Arial"/>
                <w:bCs w:val="0"/>
                <w:sz w:val="22"/>
                <w:szCs w:val="22"/>
              </w:rPr>
            </w:pPr>
          </w:p>
        </w:tc>
      </w:tr>
      <w:tr w:rsidR="0F57C653" w14:paraId="402B428D" w14:textId="77777777" w:rsidTr="0F57C653">
        <w:trPr>
          <w:trHeight w:val="300"/>
        </w:trPr>
        <w:tc>
          <w:tcPr>
            <w:tcW w:w="1648" w:type="dxa"/>
            <w:tcMar>
              <w:left w:w="105" w:type="dxa"/>
              <w:right w:w="105" w:type="dxa"/>
            </w:tcMar>
          </w:tcPr>
          <w:p w14:paraId="78A91CB0" w14:textId="26722AD6" w:rsidR="0F57C653" w:rsidRDefault="0F57C653" w:rsidP="007F79C4">
            <w:pPr>
              <w:widowControl w:val="0"/>
              <w:tabs>
                <w:tab w:val="left" w:pos="1134"/>
              </w:tabs>
              <w:spacing w:after="200" w:line="360" w:lineRule="auto"/>
              <w:rPr>
                <w:rFonts w:eastAsia="Arial"/>
                <w:bCs w:val="0"/>
                <w:sz w:val="22"/>
                <w:szCs w:val="22"/>
              </w:rPr>
            </w:pPr>
          </w:p>
        </w:tc>
        <w:tc>
          <w:tcPr>
            <w:tcW w:w="3566" w:type="dxa"/>
            <w:tcMar>
              <w:left w:w="105" w:type="dxa"/>
              <w:right w:w="105" w:type="dxa"/>
            </w:tcMar>
          </w:tcPr>
          <w:p w14:paraId="5216BF64" w14:textId="6A12A748" w:rsidR="38E3D0A2" w:rsidRDefault="38E3D0A2" w:rsidP="007F79C4">
            <w:pPr>
              <w:widowControl w:val="0"/>
              <w:tabs>
                <w:tab w:val="left" w:pos="1134"/>
              </w:tabs>
              <w:spacing w:after="200" w:line="360" w:lineRule="auto"/>
              <w:rPr>
                <w:rFonts w:eastAsia="Arial"/>
                <w:bCs w:val="0"/>
                <w:color w:val="D13438"/>
                <w:sz w:val="22"/>
                <w:szCs w:val="22"/>
                <w:u w:val="single"/>
              </w:rPr>
            </w:pPr>
            <w:r w:rsidRPr="0F57C653">
              <w:rPr>
                <w:rFonts w:eastAsia="Arial"/>
                <w:bCs w:val="0"/>
                <w:color w:val="D13438"/>
                <w:sz w:val="22"/>
                <w:szCs w:val="22"/>
                <w:u w:val="single"/>
              </w:rPr>
              <w:t>Task 2 In-class test (30%)</w:t>
            </w:r>
          </w:p>
        </w:tc>
        <w:tc>
          <w:tcPr>
            <w:tcW w:w="2675" w:type="dxa"/>
            <w:tcMar>
              <w:left w:w="105" w:type="dxa"/>
              <w:right w:w="105" w:type="dxa"/>
            </w:tcMar>
          </w:tcPr>
          <w:p w14:paraId="0BD6E17F" w14:textId="480FB025" w:rsidR="38E3D0A2" w:rsidRDefault="38E3D0A2" w:rsidP="007F79C4">
            <w:pPr>
              <w:widowControl w:val="0"/>
              <w:tabs>
                <w:tab w:val="left" w:pos="1134"/>
              </w:tabs>
              <w:spacing w:after="200" w:line="360" w:lineRule="auto"/>
              <w:rPr>
                <w:rFonts w:eastAsia="Arial"/>
                <w:bCs w:val="0"/>
                <w:color w:val="D13438"/>
                <w:sz w:val="22"/>
                <w:szCs w:val="22"/>
                <w:u w:val="single"/>
              </w:rPr>
            </w:pPr>
            <w:r w:rsidRPr="0F57C653">
              <w:rPr>
                <w:rFonts w:eastAsia="Arial"/>
                <w:bCs w:val="0"/>
                <w:color w:val="D13438"/>
                <w:sz w:val="22"/>
                <w:szCs w:val="22"/>
                <w:u w:val="single"/>
              </w:rPr>
              <w:t>Term 1 and 2 various weeks</w:t>
            </w:r>
          </w:p>
        </w:tc>
        <w:tc>
          <w:tcPr>
            <w:tcW w:w="2296" w:type="dxa"/>
            <w:tcMar>
              <w:left w:w="105" w:type="dxa"/>
              <w:right w:w="105" w:type="dxa"/>
            </w:tcMar>
          </w:tcPr>
          <w:p w14:paraId="34950C93" w14:textId="4FA45160" w:rsidR="0F57C653" w:rsidRDefault="0F57C653" w:rsidP="007F79C4">
            <w:pPr>
              <w:widowControl w:val="0"/>
              <w:tabs>
                <w:tab w:val="left" w:pos="1134"/>
              </w:tabs>
              <w:spacing w:after="200" w:line="360" w:lineRule="auto"/>
              <w:rPr>
                <w:rFonts w:eastAsia="Arial"/>
                <w:bCs w:val="0"/>
                <w:sz w:val="22"/>
                <w:szCs w:val="22"/>
              </w:rPr>
            </w:pPr>
          </w:p>
        </w:tc>
      </w:tr>
      <w:tr w:rsidR="0F57C653" w14:paraId="06B8CA3D" w14:textId="77777777" w:rsidTr="0F57C653">
        <w:trPr>
          <w:trHeight w:val="300"/>
        </w:trPr>
        <w:tc>
          <w:tcPr>
            <w:tcW w:w="1648" w:type="dxa"/>
            <w:tcMar>
              <w:left w:w="105" w:type="dxa"/>
              <w:right w:w="105" w:type="dxa"/>
            </w:tcMar>
          </w:tcPr>
          <w:p w14:paraId="0E508C53" w14:textId="7984E1C6" w:rsidR="0F57C653" w:rsidRDefault="0F57C653" w:rsidP="007F79C4">
            <w:pPr>
              <w:widowControl w:val="0"/>
              <w:tabs>
                <w:tab w:val="left" w:pos="1134"/>
              </w:tabs>
              <w:spacing w:after="200" w:line="360" w:lineRule="auto"/>
              <w:rPr>
                <w:rFonts w:eastAsia="Arial"/>
                <w:bCs w:val="0"/>
                <w:sz w:val="22"/>
                <w:szCs w:val="22"/>
              </w:rPr>
            </w:pPr>
          </w:p>
        </w:tc>
        <w:tc>
          <w:tcPr>
            <w:tcW w:w="3566" w:type="dxa"/>
            <w:tcMar>
              <w:left w:w="105" w:type="dxa"/>
              <w:right w:w="105" w:type="dxa"/>
            </w:tcMar>
          </w:tcPr>
          <w:p w14:paraId="44D7A258" w14:textId="44E45558" w:rsidR="38E3D0A2" w:rsidRDefault="38E3D0A2" w:rsidP="007F79C4">
            <w:pPr>
              <w:widowControl w:val="0"/>
              <w:tabs>
                <w:tab w:val="left" w:pos="1134"/>
              </w:tabs>
              <w:spacing w:after="200" w:line="360" w:lineRule="auto"/>
              <w:rPr>
                <w:rFonts w:eastAsia="Arial"/>
                <w:bCs w:val="0"/>
                <w:color w:val="D13438"/>
                <w:sz w:val="22"/>
                <w:szCs w:val="22"/>
                <w:u w:val="single"/>
              </w:rPr>
            </w:pPr>
            <w:r w:rsidRPr="0F57C653">
              <w:rPr>
                <w:rFonts w:eastAsia="Arial"/>
                <w:bCs w:val="0"/>
                <w:color w:val="D13438"/>
                <w:sz w:val="22"/>
                <w:szCs w:val="22"/>
                <w:u w:val="single"/>
              </w:rPr>
              <w:t>Task 3 Technology Portfolio (60%)</w:t>
            </w:r>
          </w:p>
        </w:tc>
        <w:tc>
          <w:tcPr>
            <w:tcW w:w="2675" w:type="dxa"/>
            <w:tcMar>
              <w:left w:w="105" w:type="dxa"/>
              <w:right w:w="105" w:type="dxa"/>
            </w:tcMar>
          </w:tcPr>
          <w:p w14:paraId="711877A1" w14:textId="6A0239B2" w:rsidR="38E3D0A2" w:rsidRDefault="38E3D0A2" w:rsidP="007F79C4">
            <w:pPr>
              <w:widowControl w:val="0"/>
              <w:tabs>
                <w:tab w:val="left" w:pos="1134"/>
              </w:tabs>
              <w:spacing w:after="200" w:line="360" w:lineRule="auto"/>
              <w:rPr>
                <w:rFonts w:eastAsia="Arial"/>
                <w:bCs w:val="0"/>
                <w:color w:val="D13438"/>
                <w:sz w:val="22"/>
                <w:szCs w:val="22"/>
                <w:u w:val="single"/>
              </w:rPr>
            </w:pPr>
            <w:r w:rsidRPr="0F57C653">
              <w:rPr>
                <w:rFonts w:eastAsia="Arial"/>
                <w:bCs w:val="0"/>
                <w:color w:val="D13438"/>
                <w:sz w:val="22"/>
                <w:szCs w:val="22"/>
                <w:u w:val="single"/>
              </w:rPr>
              <w:t xml:space="preserve">Term 2 </w:t>
            </w:r>
            <w:proofErr w:type="spellStart"/>
            <w:r w:rsidRPr="0F57C653">
              <w:rPr>
                <w:rFonts w:eastAsia="Arial"/>
                <w:bCs w:val="0"/>
                <w:color w:val="D13438"/>
                <w:sz w:val="22"/>
                <w:szCs w:val="22"/>
                <w:u w:val="single"/>
              </w:rPr>
              <w:t>Wk</w:t>
            </w:r>
            <w:proofErr w:type="spellEnd"/>
            <w:r w:rsidRPr="0F57C653">
              <w:rPr>
                <w:rFonts w:eastAsia="Arial"/>
                <w:bCs w:val="0"/>
                <w:color w:val="D13438"/>
                <w:sz w:val="22"/>
                <w:szCs w:val="22"/>
                <w:u w:val="single"/>
              </w:rPr>
              <w:t xml:space="preserve"> 12</w:t>
            </w:r>
          </w:p>
        </w:tc>
        <w:tc>
          <w:tcPr>
            <w:tcW w:w="2296" w:type="dxa"/>
            <w:tcMar>
              <w:left w:w="105" w:type="dxa"/>
              <w:right w:w="105" w:type="dxa"/>
            </w:tcMar>
          </w:tcPr>
          <w:p w14:paraId="3526BE65" w14:textId="1E1DB423" w:rsidR="0F57C653" w:rsidRDefault="0F57C653" w:rsidP="007F79C4">
            <w:pPr>
              <w:widowControl w:val="0"/>
              <w:tabs>
                <w:tab w:val="left" w:pos="1134"/>
              </w:tabs>
              <w:spacing w:after="200" w:line="360" w:lineRule="auto"/>
              <w:rPr>
                <w:rFonts w:eastAsia="Arial"/>
                <w:bCs w:val="0"/>
                <w:sz w:val="22"/>
                <w:szCs w:val="22"/>
              </w:rPr>
            </w:pPr>
          </w:p>
        </w:tc>
      </w:tr>
      <w:tr w:rsidR="0F57C653" w14:paraId="4E2C0648" w14:textId="77777777" w:rsidTr="0F57C653">
        <w:trPr>
          <w:trHeight w:val="300"/>
        </w:trPr>
        <w:tc>
          <w:tcPr>
            <w:tcW w:w="1648" w:type="dxa"/>
            <w:tcMar>
              <w:left w:w="105" w:type="dxa"/>
              <w:right w:w="105" w:type="dxa"/>
            </w:tcMar>
          </w:tcPr>
          <w:p w14:paraId="1422C7B3" w14:textId="27F86F7D" w:rsidR="0F57C653" w:rsidRDefault="0F57C653" w:rsidP="007F79C4">
            <w:pPr>
              <w:widowControl w:val="0"/>
              <w:tabs>
                <w:tab w:val="left" w:pos="1134"/>
              </w:tabs>
              <w:spacing w:after="200" w:line="360" w:lineRule="auto"/>
              <w:rPr>
                <w:rFonts w:eastAsia="Arial"/>
                <w:bCs w:val="0"/>
                <w:sz w:val="22"/>
                <w:szCs w:val="22"/>
              </w:rPr>
            </w:pPr>
            <w:r w:rsidRPr="0F57C653">
              <w:rPr>
                <w:rFonts w:eastAsia="Arial"/>
                <w:b/>
                <w:color w:val="0078D4"/>
                <w:sz w:val="22"/>
                <w:szCs w:val="22"/>
                <w:u w:val="single"/>
              </w:rPr>
              <w:t>THA1032</w:t>
            </w:r>
          </w:p>
        </w:tc>
        <w:tc>
          <w:tcPr>
            <w:tcW w:w="3566" w:type="dxa"/>
            <w:tcMar>
              <w:left w:w="105" w:type="dxa"/>
              <w:right w:w="105" w:type="dxa"/>
            </w:tcMar>
          </w:tcPr>
          <w:p w14:paraId="549CA2FB" w14:textId="3709F6FC" w:rsidR="0F57C653" w:rsidRDefault="0F57C653" w:rsidP="007F79C4">
            <w:pPr>
              <w:widowControl w:val="0"/>
              <w:tabs>
                <w:tab w:val="left" w:pos="1134"/>
              </w:tabs>
              <w:spacing w:after="200" w:line="360" w:lineRule="auto"/>
              <w:rPr>
                <w:rFonts w:eastAsia="Arial"/>
                <w:bCs w:val="0"/>
                <w:sz w:val="22"/>
                <w:szCs w:val="22"/>
              </w:rPr>
            </w:pPr>
            <w:r w:rsidRPr="0F57C653">
              <w:rPr>
                <w:rFonts w:eastAsia="Arial"/>
                <w:bCs w:val="0"/>
                <w:color w:val="0078D4"/>
                <w:sz w:val="22"/>
                <w:szCs w:val="22"/>
                <w:u w:val="single"/>
              </w:rPr>
              <w:t>Task 1 Report (30%)</w:t>
            </w:r>
          </w:p>
        </w:tc>
        <w:tc>
          <w:tcPr>
            <w:tcW w:w="2675" w:type="dxa"/>
            <w:tcMar>
              <w:left w:w="105" w:type="dxa"/>
              <w:right w:w="105" w:type="dxa"/>
            </w:tcMar>
          </w:tcPr>
          <w:p w14:paraId="6DDF96A2" w14:textId="1D8A8465" w:rsidR="0F57C653" w:rsidRDefault="0F57C653" w:rsidP="007F79C4">
            <w:pPr>
              <w:widowControl w:val="0"/>
              <w:tabs>
                <w:tab w:val="left" w:pos="1134"/>
              </w:tabs>
              <w:spacing w:after="200" w:line="360" w:lineRule="auto"/>
              <w:rPr>
                <w:rFonts w:eastAsia="Arial"/>
                <w:bCs w:val="0"/>
                <w:sz w:val="22"/>
                <w:szCs w:val="22"/>
              </w:rPr>
            </w:pPr>
            <w:r w:rsidRPr="0F57C653">
              <w:rPr>
                <w:rFonts w:eastAsia="Arial"/>
                <w:bCs w:val="0"/>
                <w:color w:val="0078D4"/>
                <w:sz w:val="22"/>
                <w:szCs w:val="22"/>
                <w:u w:val="single"/>
              </w:rPr>
              <w:t xml:space="preserve">Term 1 </w:t>
            </w:r>
            <w:proofErr w:type="spellStart"/>
            <w:r w:rsidRPr="0F57C653">
              <w:rPr>
                <w:rFonts w:eastAsia="Arial"/>
                <w:bCs w:val="0"/>
                <w:color w:val="0078D4"/>
                <w:sz w:val="22"/>
                <w:szCs w:val="22"/>
                <w:u w:val="single"/>
              </w:rPr>
              <w:t>Wk</w:t>
            </w:r>
            <w:proofErr w:type="spellEnd"/>
            <w:r w:rsidRPr="0F57C653">
              <w:rPr>
                <w:rFonts w:eastAsia="Arial"/>
                <w:bCs w:val="0"/>
                <w:color w:val="0078D4"/>
                <w:sz w:val="22"/>
                <w:szCs w:val="22"/>
                <w:u w:val="single"/>
              </w:rPr>
              <w:t xml:space="preserve"> 12</w:t>
            </w:r>
          </w:p>
        </w:tc>
        <w:tc>
          <w:tcPr>
            <w:tcW w:w="2296" w:type="dxa"/>
            <w:tcMar>
              <w:left w:w="105" w:type="dxa"/>
              <w:right w:w="105" w:type="dxa"/>
            </w:tcMar>
          </w:tcPr>
          <w:p w14:paraId="74B29ECA" w14:textId="29EE8A32" w:rsidR="0F57C653" w:rsidRDefault="0F57C653" w:rsidP="007F79C4">
            <w:pPr>
              <w:widowControl w:val="0"/>
              <w:tabs>
                <w:tab w:val="left" w:pos="1134"/>
              </w:tabs>
              <w:spacing w:after="200" w:line="360" w:lineRule="auto"/>
              <w:rPr>
                <w:rFonts w:eastAsia="Arial"/>
                <w:bCs w:val="0"/>
                <w:sz w:val="22"/>
                <w:szCs w:val="22"/>
              </w:rPr>
            </w:pPr>
          </w:p>
        </w:tc>
      </w:tr>
      <w:tr w:rsidR="0F57C653" w14:paraId="0B816053" w14:textId="77777777" w:rsidTr="0F57C653">
        <w:trPr>
          <w:trHeight w:val="300"/>
        </w:trPr>
        <w:tc>
          <w:tcPr>
            <w:tcW w:w="1648" w:type="dxa"/>
            <w:tcMar>
              <w:left w:w="105" w:type="dxa"/>
              <w:right w:w="105" w:type="dxa"/>
            </w:tcMar>
          </w:tcPr>
          <w:p w14:paraId="2BAD78F2" w14:textId="02416D16" w:rsidR="0F57C653" w:rsidRDefault="0F57C653" w:rsidP="007F79C4">
            <w:pPr>
              <w:widowControl w:val="0"/>
              <w:tabs>
                <w:tab w:val="left" w:pos="1134"/>
              </w:tabs>
              <w:spacing w:after="200" w:line="360" w:lineRule="auto"/>
              <w:rPr>
                <w:rFonts w:eastAsia="Arial"/>
                <w:bCs w:val="0"/>
                <w:sz w:val="22"/>
                <w:szCs w:val="22"/>
              </w:rPr>
            </w:pPr>
          </w:p>
        </w:tc>
        <w:tc>
          <w:tcPr>
            <w:tcW w:w="3566" w:type="dxa"/>
            <w:tcMar>
              <w:left w:w="105" w:type="dxa"/>
              <w:right w:w="105" w:type="dxa"/>
            </w:tcMar>
          </w:tcPr>
          <w:p w14:paraId="3BDE4DD7" w14:textId="5DC61EA9" w:rsidR="0F57C653" w:rsidRDefault="0F57C653" w:rsidP="007F79C4">
            <w:pPr>
              <w:widowControl w:val="0"/>
              <w:tabs>
                <w:tab w:val="left" w:pos="1134"/>
              </w:tabs>
              <w:spacing w:after="200" w:line="360" w:lineRule="auto"/>
              <w:rPr>
                <w:rFonts w:eastAsia="Arial"/>
                <w:bCs w:val="0"/>
                <w:sz w:val="22"/>
                <w:szCs w:val="22"/>
              </w:rPr>
            </w:pPr>
            <w:r w:rsidRPr="0F57C653">
              <w:rPr>
                <w:rFonts w:eastAsia="Arial"/>
                <w:bCs w:val="0"/>
                <w:color w:val="0078D4"/>
                <w:sz w:val="22"/>
                <w:szCs w:val="22"/>
                <w:u w:val="single"/>
              </w:rPr>
              <w:t>Task 2 Presentation (10%)</w:t>
            </w:r>
          </w:p>
        </w:tc>
        <w:tc>
          <w:tcPr>
            <w:tcW w:w="2675" w:type="dxa"/>
            <w:tcMar>
              <w:left w:w="105" w:type="dxa"/>
              <w:right w:w="105" w:type="dxa"/>
            </w:tcMar>
          </w:tcPr>
          <w:p w14:paraId="0BE3EE99" w14:textId="68B3A899" w:rsidR="0F57C653" w:rsidRDefault="0F57C653" w:rsidP="007F79C4">
            <w:pPr>
              <w:widowControl w:val="0"/>
              <w:tabs>
                <w:tab w:val="left" w:pos="1134"/>
              </w:tabs>
              <w:spacing w:after="200" w:line="360" w:lineRule="auto"/>
              <w:rPr>
                <w:rFonts w:eastAsia="Arial"/>
                <w:bCs w:val="0"/>
                <w:sz w:val="22"/>
                <w:szCs w:val="22"/>
              </w:rPr>
            </w:pPr>
            <w:r w:rsidRPr="0F57C653">
              <w:rPr>
                <w:rFonts w:eastAsia="Arial"/>
                <w:bCs w:val="0"/>
                <w:color w:val="0078D4"/>
                <w:sz w:val="22"/>
                <w:szCs w:val="22"/>
                <w:u w:val="single"/>
              </w:rPr>
              <w:t xml:space="preserve">Term 2 </w:t>
            </w:r>
            <w:proofErr w:type="spellStart"/>
            <w:r w:rsidRPr="0F57C653">
              <w:rPr>
                <w:rFonts w:eastAsia="Arial"/>
                <w:bCs w:val="0"/>
                <w:color w:val="0078D4"/>
                <w:sz w:val="22"/>
                <w:szCs w:val="22"/>
                <w:u w:val="single"/>
              </w:rPr>
              <w:t>Wk</w:t>
            </w:r>
            <w:proofErr w:type="spellEnd"/>
            <w:r w:rsidRPr="0F57C653">
              <w:rPr>
                <w:rFonts w:eastAsia="Arial"/>
                <w:bCs w:val="0"/>
                <w:color w:val="0078D4"/>
                <w:sz w:val="22"/>
                <w:szCs w:val="22"/>
                <w:u w:val="single"/>
              </w:rPr>
              <w:t xml:space="preserve"> 11</w:t>
            </w:r>
          </w:p>
        </w:tc>
        <w:tc>
          <w:tcPr>
            <w:tcW w:w="2296" w:type="dxa"/>
            <w:tcMar>
              <w:left w:w="105" w:type="dxa"/>
              <w:right w:w="105" w:type="dxa"/>
            </w:tcMar>
          </w:tcPr>
          <w:p w14:paraId="224C7CFE" w14:textId="76FF4BE3" w:rsidR="0F57C653" w:rsidRDefault="0F57C653" w:rsidP="007F79C4">
            <w:pPr>
              <w:widowControl w:val="0"/>
              <w:tabs>
                <w:tab w:val="left" w:pos="1134"/>
              </w:tabs>
              <w:spacing w:after="200" w:line="360" w:lineRule="auto"/>
              <w:rPr>
                <w:rFonts w:eastAsia="Arial"/>
                <w:bCs w:val="0"/>
                <w:sz w:val="22"/>
                <w:szCs w:val="22"/>
              </w:rPr>
            </w:pPr>
          </w:p>
        </w:tc>
      </w:tr>
      <w:tr w:rsidR="0F57C653" w14:paraId="77DC3564" w14:textId="77777777" w:rsidTr="0F57C653">
        <w:trPr>
          <w:trHeight w:val="300"/>
        </w:trPr>
        <w:tc>
          <w:tcPr>
            <w:tcW w:w="1648" w:type="dxa"/>
            <w:tcMar>
              <w:left w:w="105" w:type="dxa"/>
              <w:right w:w="105" w:type="dxa"/>
            </w:tcMar>
          </w:tcPr>
          <w:p w14:paraId="5CAC0CFF" w14:textId="6EB142A4" w:rsidR="0F57C653" w:rsidRDefault="0F57C653" w:rsidP="007F79C4">
            <w:pPr>
              <w:widowControl w:val="0"/>
              <w:tabs>
                <w:tab w:val="left" w:pos="1134"/>
              </w:tabs>
              <w:spacing w:after="200" w:line="360" w:lineRule="auto"/>
              <w:rPr>
                <w:rFonts w:eastAsia="Arial"/>
                <w:bCs w:val="0"/>
                <w:sz w:val="22"/>
                <w:szCs w:val="22"/>
              </w:rPr>
            </w:pPr>
          </w:p>
        </w:tc>
        <w:tc>
          <w:tcPr>
            <w:tcW w:w="3566" w:type="dxa"/>
            <w:tcMar>
              <w:left w:w="105" w:type="dxa"/>
              <w:right w:w="105" w:type="dxa"/>
            </w:tcMar>
          </w:tcPr>
          <w:p w14:paraId="1CF52F29" w14:textId="544ED6FC" w:rsidR="0F57C653" w:rsidRDefault="0F57C653" w:rsidP="007F79C4">
            <w:pPr>
              <w:widowControl w:val="0"/>
              <w:tabs>
                <w:tab w:val="left" w:pos="1134"/>
              </w:tabs>
              <w:spacing w:after="200" w:line="360" w:lineRule="auto"/>
              <w:rPr>
                <w:rFonts w:eastAsia="Arial"/>
                <w:bCs w:val="0"/>
                <w:sz w:val="22"/>
                <w:szCs w:val="22"/>
              </w:rPr>
            </w:pPr>
            <w:r w:rsidRPr="0F57C653">
              <w:rPr>
                <w:rFonts w:eastAsia="Arial"/>
                <w:bCs w:val="0"/>
                <w:color w:val="0078D4"/>
                <w:sz w:val="22"/>
                <w:szCs w:val="22"/>
                <w:u w:val="single"/>
              </w:rPr>
              <w:t>Task 3 Dissertation (60%)</w:t>
            </w:r>
          </w:p>
        </w:tc>
        <w:tc>
          <w:tcPr>
            <w:tcW w:w="2675" w:type="dxa"/>
            <w:tcMar>
              <w:left w:w="105" w:type="dxa"/>
              <w:right w:w="105" w:type="dxa"/>
            </w:tcMar>
          </w:tcPr>
          <w:p w14:paraId="3DC926C6" w14:textId="27FA99A2" w:rsidR="0F57C653" w:rsidRDefault="0F57C653" w:rsidP="007F79C4">
            <w:pPr>
              <w:widowControl w:val="0"/>
              <w:tabs>
                <w:tab w:val="left" w:pos="1134"/>
              </w:tabs>
              <w:spacing w:after="200" w:line="360" w:lineRule="auto"/>
              <w:rPr>
                <w:rFonts w:eastAsia="Arial"/>
                <w:bCs w:val="0"/>
                <w:sz w:val="22"/>
                <w:szCs w:val="22"/>
              </w:rPr>
            </w:pPr>
            <w:r w:rsidRPr="0F57C653">
              <w:rPr>
                <w:rFonts w:eastAsia="Arial"/>
                <w:bCs w:val="0"/>
                <w:color w:val="0078D4"/>
                <w:sz w:val="22"/>
                <w:szCs w:val="22"/>
                <w:u w:val="single"/>
              </w:rPr>
              <w:t xml:space="preserve">Term 2 </w:t>
            </w:r>
            <w:proofErr w:type="spellStart"/>
            <w:r w:rsidRPr="0F57C653">
              <w:rPr>
                <w:rFonts w:eastAsia="Arial"/>
                <w:bCs w:val="0"/>
                <w:color w:val="0078D4"/>
                <w:sz w:val="22"/>
                <w:szCs w:val="22"/>
                <w:u w:val="single"/>
              </w:rPr>
              <w:t>Wk</w:t>
            </w:r>
            <w:proofErr w:type="spellEnd"/>
            <w:r w:rsidRPr="0F57C653">
              <w:rPr>
                <w:rFonts w:eastAsia="Arial"/>
                <w:bCs w:val="0"/>
                <w:color w:val="0078D4"/>
                <w:sz w:val="22"/>
                <w:szCs w:val="22"/>
                <w:u w:val="single"/>
              </w:rPr>
              <w:t xml:space="preserve"> 13</w:t>
            </w:r>
          </w:p>
        </w:tc>
        <w:tc>
          <w:tcPr>
            <w:tcW w:w="2296" w:type="dxa"/>
            <w:tcMar>
              <w:left w:w="105" w:type="dxa"/>
              <w:right w:w="105" w:type="dxa"/>
            </w:tcMar>
          </w:tcPr>
          <w:p w14:paraId="3F541695" w14:textId="76D63A9C" w:rsidR="0F57C653" w:rsidRDefault="0F57C653" w:rsidP="007F79C4">
            <w:pPr>
              <w:widowControl w:val="0"/>
              <w:tabs>
                <w:tab w:val="left" w:pos="1134"/>
              </w:tabs>
              <w:spacing w:after="200" w:line="360" w:lineRule="auto"/>
              <w:rPr>
                <w:rFonts w:eastAsia="Arial"/>
                <w:bCs w:val="0"/>
                <w:sz w:val="22"/>
                <w:szCs w:val="22"/>
              </w:rPr>
            </w:pPr>
            <w:r w:rsidRPr="0F57C653">
              <w:rPr>
                <w:rFonts w:eastAsia="Arial"/>
                <w:bCs w:val="0"/>
                <w:color w:val="0078D4"/>
                <w:sz w:val="22"/>
                <w:szCs w:val="22"/>
                <w:u w:val="single"/>
              </w:rPr>
              <w:t>Last submission</w:t>
            </w:r>
          </w:p>
        </w:tc>
      </w:tr>
    </w:tbl>
    <w:p w14:paraId="646A2A29" w14:textId="61805BBB" w:rsidR="00610B6D" w:rsidRDefault="00610B6D" w:rsidP="0F57C653">
      <w:pPr>
        <w:tabs>
          <w:tab w:val="clear" w:pos="360"/>
          <w:tab w:val="clear" w:pos="720"/>
          <w:tab w:val="clear" w:pos="1080"/>
          <w:tab w:val="clear" w:pos="1440"/>
        </w:tabs>
        <w:spacing w:after="200" w:line="276" w:lineRule="auto"/>
        <w:rPr>
          <w:sz w:val="22"/>
          <w:szCs w:val="22"/>
        </w:rPr>
        <w:sectPr w:rsidR="00610B6D" w:rsidSect="00610B6D">
          <w:pgSz w:w="11907" w:h="16840" w:code="9"/>
          <w:pgMar w:top="425" w:right="720" w:bottom="720" w:left="993" w:header="431" w:footer="431" w:gutter="0"/>
          <w:cols w:space="720"/>
          <w:docGrid w:linePitch="360"/>
        </w:sectPr>
      </w:pPr>
    </w:p>
    <w:p w14:paraId="5361A803" w14:textId="77777777" w:rsidR="00730014" w:rsidRDefault="00730014">
      <w:pPr>
        <w:tabs>
          <w:tab w:val="clear" w:pos="360"/>
          <w:tab w:val="clear" w:pos="720"/>
          <w:tab w:val="clear" w:pos="1080"/>
          <w:tab w:val="clear" w:pos="1440"/>
        </w:tabs>
        <w:spacing w:after="200" w:line="276" w:lineRule="auto"/>
        <w:rPr>
          <w:sz w:val="22"/>
          <w:szCs w:val="22"/>
        </w:rPr>
      </w:pPr>
    </w:p>
    <w:p w14:paraId="5ACE89DB" w14:textId="77777777" w:rsidR="009F06DD" w:rsidRPr="00A139BC" w:rsidRDefault="009F06DD" w:rsidP="009F06DD">
      <w:pPr>
        <w:rPr>
          <w:b/>
          <w:color w:val="auto"/>
          <w:sz w:val="22"/>
          <w:szCs w:val="22"/>
        </w:rPr>
      </w:pPr>
      <w:r w:rsidRPr="00A139BC">
        <w:rPr>
          <w:b/>
          <w:color w:val="auto"/>
          <w:sz w:val="22"/>
          <w:szCs w:val="22"/>
        </w:rPr>
        <w:t>CAB Model</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5"/>
        <w:gridCol w:w="2008"/>
        <w:gridCol w:w="2008"/>
        <w:gridCol w:w="2091"/>
        <w:gridCol w:w="2409"/>
      </w:tblGrid>
      <w:tr w:rsidR="009F06DD" w:rsidRPr="00A139BC" w14:paraId="42300D83" w14:textId="77777777" w:rsidTr="00EA3F84">
        <w:trPr>
          <w:tblHeader/>
        </w:trPr>
        <w:tc>
          <w:tcPr>
            <w:tcW w:w="1685" w:type="dxa"/>
            <w:tcBorders>
              <w:top w:val="single" w:sz="4" w:space="0" w:color="auto"/>
              <w:left w:val="single" w:sz="4" w:space="0" w:color="auto"/>
              <w:bottom w:val="single" w:sz="4" w:space="0" w:color="auto"/>
              <w:right w:val="single" w:sz="4" w:space="0" w:color="auto"/>
            </w:tcBorders>
            <w:shd w:val="clear" w:color="auto" w:fill="E7E6E6"/>
            <w:hideMark/>
          </w:tcPr>
          <w:p w14:paraId="408B8441" w14:textId="77777777" w:rsidR="009F06DD" w:rsidRPr="00A139BC" w:rsidRDefault="009F06DD" w:rsidP="00EA3F84">
            <w:pPr>
              <w:tabs>
                <w:tab w:val="left" w:pos="1134"/>
              </w:tabs>
              <w:spacing w:line="360" w:lineRule="auto"/>
              <w:rPr>
                <w:b/>
                <w:color w:val="auto"/>
                <w:sz w:val="17"/>
                <w:szCs w:val="17"/>
              </w:rPr>
            </w:pPr>
            <w:r w:rsidRPr="00A139BC">
              <w:rPr>
                <w:b/>
                <w:color w:val="auto"/>
                <w:sz w:val="17"/>
                <w:szCs w:val="17"/>
              </w:rPr>
              <w:t xml:space="preserve">Model </w:t>
            </w:r>
          </w:p>
        </w:tc>
        <w:tc>
          <w:tcPr>
            <w:tcW w:w="2008" w:type="dxa"/>
            <w:tcBorders>
              <w:top w:val="single" w:sz="4" w:space="0" w:color="auto"/>
              <w:left w:val="single" w:sz="4" w:space="0" w:color="auto"/>
              <w:bottom w:val="single" w:sz="4" w:space="0" w:color="auto"/>
              <w:right w:val="single" w:sz="4" w:space="0" w:color="auto"/>
            </w:tcBorders>
            <w:shd w:val="clear" w:color="auto" w:fill="E7E6E6"/>
            <w:hideMark/>
          </w:tcPr>
          <w:p w14:paraId="435D8875" w14:textId="77777777" w:rsidR="009F06DD" w:rsidRPr="00A139BC" w:rsidRDefault="009F06DD" w:rsidP="00EA3F84">
            <w:pPr>
              <w:tabs>
                <w:tab w:val="left" w:pos="1134"/>
              </w:tabs>
              <w:spacing w:line="360" w:lineRule="auto"/>
              <w:rPr>
                <w:b/>
                <w:color w:val="auto"/>
                <w:sz w:val="17"/>
                <w:szCs w:val="17"/>
              </w:rPr>
            </w:pPr>
            <w:r w:rsidRPr="00A139BC">
              <w:rPr>
                <w:b/>
                <w:color w:val="auto"/>
                <w:sz w:val="17"/>
                <w:szCs w:val="17"/>
              </w:rPr>
              <w:t>Mode of Study</w:t>
            </w:r>
          </w:p>
        </w:tc>
        <w:tc>
          <w:tcPr>
            <w:tcW w:w="2008" w:type="dxa"/>
            <w:tcBorders>
              <w:top w:val="single" w:sz="4" w:space="0" w:color="auto"/>
              <w:left w:val="single" w:sz="4" w:space="0" w:color="auto"/>
              <w:bottom w:val="single" w:sz="4" w:space="0" w:color="auto"/>
              <w:right w:val="single" w:sz="4" w:space="0" w:color="auto"/>
            </w:tcBorders>
            <w:shd w:val="clear" w:color="auto" w:fill="E7E6E6"/>
            <w:hideMark/>
          </w:tcPr>
          <w:p w14:paraId="7648B7FC" w14:textId="77777777" w:rsidR="009F06DD" w:rsidRPr="00A139BC" w:rsidRDefault="009F06DD" w:rsidP="00EA3F84">
            <w:pPr>
              <w:tabs>
                <w:tab w:val="left" w:pos="1134"/>
              </w:tabs>
              <w:spacing w:line="360" w:lineRule="auto"/>
              <w:rPr>
                <w:b/>
                <w:color w:val="auto"/>
                <w:sz w:val="17"/>
                <w:szCs w:val="17"/>
              </w:rPr>
            </w:pPr>
            <w:r w:rsidRPr="00A139BC">
              <w:rPr>
                <w:b/>
                <w:color w:val="auto"/>
                <w:sz w:val="17"/>
                <w:szCs w:val="17"/>
              </w:rPr>
              <w:t>Course Start Month</w:t>
            </w:r>
          </w:p>
        </w:tc>
        <w:tc>
          <w:tcPr>
            <w:tcW w:w="2091" w:type="dxa"/>
            <w:tcBorders>
              <w:top w:val="single" w:sz="4" w:space="0" w:color="auto"/>
              <w:left w:val="single" w:sz="4" w:space="0" w:color="auto"/>
              <w:bottom w:val="single" w:sz="4" w:space="0" w:color="auto"/>
              <w:right w:val="single" w:sz="4" w:space="0" w:color="auto"/>
            </w:tcBorders>
            <w:shd w:val="clear" w:color="auto" w:fill="E7E6E6"/>
            <w:hideMark/>
          </w:tcPr>
          <w:p w14:paraId="5EC72353" w14:textId="77777777" w:rsidR="009F06DD" w:rsidRPr="00A139BC" w:rsidRDefault="009F06DD" w:rsidP="00EA3F84">
            <w:pPr>
              <w:tabs>
                <w:tab w:val="left" w:pos="1134"/>
              </w:tabs>
              <w:spacing w:line="360" w:lineRule="auto"/>
              <w:rPr>
                <w:b/>
                <w:color w:val="auto"/>
                <w:sz w:val="17"/>
                <w:szCs w:val="17"/>
              </w:rPr>
            </w:pPr>
            <w:r w:rsidRPr="00A139BC">
              <w:rPr>
                <w:b/>
                <w:color w:val="auto"/>
                <w:sz w:val="17"/>
                <w:szCs w:val="17"/>
              </w:rPr>
              <w:t>Length before Main CAB</w:t>
            </w:r>
          </w:p>
        </w:tc>
        <w:tc>
          <w:tcPr>
            <w:tcW w:w="2409" w:type="dxa"/>
            <w:tcBorders>
              <w:top w:val="single" w:sz="4" w:space="0" w:color="auto"/>
              <w:left w:val="single" w:sz="4" w:space="0" w:color="auto"/>
              <w:bottom w:val="single" w:sz="4" w:space="0" w:color="auto"/>
              <w:right w:val="single" w:sz="4" w:space="0" w:color="auto"/>
            </w:tcBorders>
            <w:shd w:val="clear" w:color="auto" w:fill="E7E6E6"/>
            <w:hideMark/>
          </w:tcPr>
          <w:p w14:paraId="18A30CD5" w14:textId="77777777" w:rsidR="009F06DD" w:rsidRPr="00A139BC" w:rsidRDefault="009F06DD" w:rsidP="00EA3F84">
            <w:pPr>
              <w:tabs>
                <w:tab w:val="left" w:pos="1134"/>
              </w:tabs>
              <w:spacing w:line="360" w:lineRule="auto"/>
              <w:rPr>
                <w:b/>
                <w:color w:val="auto"/>
                <w:sz w:val="17"/>
                <w:szCs w:val="17"/>
              </w:rPr>
            </w:pPr>
            <w:r w:rsidRPr="00A139BC">
              <w:rPr>
                <w:b/>
                <w:color w:val="auto"/>
                <w:sz w:val="17"/>
                <w:szCs w:val="17"/>
              </w:rPr>
              <w:t>Expected Month for Main CAB</w:t>
            </w:r>
          </w:p>
        </w:tc>
      </w:tr>
      <w:tr w:rsidR="009F06DD" w:rsidRPr="00A139BC" w14:paraId="1B90C7FC" w14:textId="77777777" w:rsidTr="00EA3F84">
        <w:tc>
          <w:tcPr>
            <w:tcW w:w="1685" w:type="dxa"/>
            <w:tcBorders>
              <w:top w:val="single" w:sz="4" w:space="0" w:color="auto"/>
              <w:left w:val="single" w:sz="4" w:space="0" w:color="auto"/>
              <w:bottom w:val="single" w:sz="4" w:space="0" w:color="auto"/>
              <w:right w:val="single" w:sz="4" w:space="0" w:color="auto"/>
            </w:tcBorders>
            <w:hideMark/>
          </w:tcPr>
          <w:p w14:paraId="48833507" w14:textId="77777777" w:rsidR="009F06DD" w:rsidRPr="00A139BC" w:rsidRDefault="009F06DD" w:rsidP="00EA3F84">
            <w:pPr>
              <w:tabs>
                <w:tab w:val="left" w:pos="1134"/>
              </w:tabs>
              <w:spacing w:line="360" w:lineRule="auto"/>
              <w:rPr>
                <w:color w:val="auto"/>
                <w:sz w:val="17"/>
                <w:szCs w:val="17"/>
              </w:rPr>
            </w:pPr>
            <w:r w:rsidRPr="00A139BC">
              <w:rPr>
                <w:color w:val="auto"/>
                <w:sz w:val="17"/>
                <w:szCs w:val="17"/>
              </w:rPr>
              <w:t>A</w:t>
            </w:r>
          </w:p>
        </w:tc>
        <w:tc>
          <w:tcPr>
            <w:tcW w:w="2008" w:type="dxa"/>
            <w:tcBorders>
              <w:top w:val="single" w:sz="4" w:space="0" w:color="auto"/>
              <w:left w:val="single" w:sz="4" w:space="0" w:color="auto"/>
              <w:bottom w:val="single" w:sz="4" w:space="0" w:color="auto"/>
              <w:right w:val="single" w:sz="4" w:space="0" w:color="auto"/>
            </w:tcBorders>
            <w:hideMark/>
          </w:tcPr>
          <w:p w14:paraId="6C963099" w14:textId="77777777" w:rsidR="009F06DD" w:rsidRPr="00A139BC" w:rsidRDefault="009F06DD" w:rsidP="00EA3F84">
            <w:pPr>
              <w:tabs>
                <w:tab w:val="left" w:pos="1134"/>
              </w:tabs>
              <w:spacing w:line="360" w:lineRule="auto"/>
              <w:rPr>
                <w:color w:val="auto"/>
                <w:sz w:val="17"/>
                <w:szCs w:val="17"/>
              </w:rPr>
            </w:pPr>
            <w:r w:rsidRPr="00A139BC">
              <w:rPr>
                <w:color w:val="auto"/>
                <w:sz w:val="17"/>
                <w:szCs w:val="17"/>
              </w:rPr>
              <w:t>UGT FT</w:t>
            </w:r>
          </w:p>
        </w:tc>
        <w:tc>
          <w:tcPr>
            <w:tcW w:w="2008" w:type="dxa"/>
            <w:tcBorders>
              <w:top w:val="single" w:sz="4" w:space="0" w:color="auto"/>
              <w:left w:val="single" w:sz="4" w:space="0" w:color="auto"/>
              <w:bottom w:val="single" w:sz="4" w:space="0" w:color="auto"/>
              <w:right w:val="single" w:sz="4" w:space="0" w:color="auto"/>
            </w:tcBorders>
            <w:hideMark/>
          </w:tcPr>
          <w:p w14:paraId="58D33C5D" w14:textId="77777777" w:rsidR="009F06DD" w:rsidRPr="00A139BC" w:rsidRDefault="009F06DD" w:rsidP="00EA3F84">
            <w:pPr>
              <w:tabs>
                <w:tab w:val="left" w:pos="1134"/>
              </w:tabs>
              <w:spacing w:line="360" w:lineRule="auto"/>
              <w:rPr>
                <w:color w:val="auto"/>
                <w:sz w:val="17"/>
                <w:szCs w:val="17"/>
              </w:rPr>
            </w:pPr>
            <w:r w:rsidRPr="00A139BC">
              <w:rPr>
                <w:color w:val="auto"/>
                <w:sz w:val="17"/>
                <w:szCs w:val="17"/>
              </w:rPr>
              <w:t>September</w:t>
            </w:r>
          </w:p>
        </w:tc>
        <w:tc>
          <w:tcPr>
            <w:tcW w:w="2091" w:type="dxa"/>
            <w:tcBorders>
              <w:top w:val="single" w:sz="4" w:space="0" w:color="auto"/>
              <w:left w:val="single" w:sz="4" w:space="0" w:color="auto"/>
              <w:bottom w:val="single" w:sz="4" w:space="0" w:color="auto"/>
              <w:right w:val="single" w:sz="4" w:space="0" w:color="auto"/>
            </w:tcBorders>
            <w:hideMark/>
          </w:tcPr>
          <w:p w14:paraId="3ABFB372" w14:textId="77777777" w:rsidR="009F06DD" w:rsidRPr="00A139BC" w:rsidRDefault="009F06DD" w:rsidP="00EA3F84">
            <w:pPr>
              <w:tabs>
                <w:tab w:val="left" w:pos="1134"/>
              </w:tabs>
              <w:spacing w:line="360" w:lineRule="auto"/>
              <w:rPr>
                <w:color w:val="auto"/>
                <w:sz w:val="17"/>
                <w:szCs w:val="17"/>
              </w:rPr>
            </w:pPr>
            <w:r w:rsidRPr="00A139BC">
              <w:rPr>
                <w:color w:val="auto"/>
                <w:sz w:val="17"/>
                <w:szCs w:val="17"/>
              </w:rPr>
              <w:t>9 months</w:t>
            </w:r>
          </w:p>
        </w:tc>
        <w:tc>
          <w:tcPr>
            <w:tcW w:w="2409" w:type="dxa"/>
            <w:tcBorders>
              <w:top w:val="single" w:sz="4" w:space="0" w:color="auto"/>
              <w:left w:val="single" w:sz="4" w:space="0" w:color="auto"/>
              <w:bottom w:val="single" w:sz="4" w:space="0" w:color="auto"/>
              <w:right w:val="single" w:sz="4" w:space="0" w:color="auto"/>
            </w:tcBorders>
            <w:hideMark/>
          </w:tcPr>
          <w:p w14:paraId="6753F953" w14:textId="77777777" w:rsidR="009F06DD" w:rsidRPr="00A139BC" w:rsidRDefault="009F06DD" w:rsidP="00EA3F84">
            <w:pPr>
              <w:tabs>
                <w:tab w:val="left" w:pos="1134"/>
              </w:tabs>
              <w:spacing w:line="360" w:lineRule="auto"/>
              <w:rPr>
                <w:color w:val="auto"/>
                <w:sz w:val="17"/>
                <w:szCs w:val="17"/>
              </w:rPr>
            </w:pPr>
            <w:r w:rsidRPr="00A139BC">
              <w:rPr>
                <w:color w:val="auto"/>
                <w:sz w:val="17"/>
                <w:szCs w:val="17"/>
              </w:rPr>
              <w:t>June</w:t>
            </w:r>
          </w:p>
        </w:tc>
      </w:tr>
    </w:tbl>
    <w:p w14:paraId="263205EA" w14:textId="4586F1A7" w:rsidR="00614715" w:rsidRDefault="00614715" w:rsidP="00A250B4">
      <w:pPr>
        <w:ind w:left="360"/>
        <w:rPr>
          <w:sz w:val="22"/>
          <w:szCs w:val="22"/>
        </w:rPr>
      </w:pPr>
    </w:p>
    <w:p w14:paraId="619C487A" w14:textId="77777777" w:rsidR="00CA1D95" w:rsidRDefault="00CA1D95" w:rsidP="00E708BA">
      <w:pPr>
        <w:tabs>
          <w:tab w:val="left" w:pos="1134"/>
        </w:tabs>
        <w:spacing w:line="360" w:lineRule="auto"/>
        <w:rPr>
          <w:b/>
          <w:color w:val="244061" w:themeColor="accent1" w:themeShade="80"/>
        </w:rPr>
      </w:pPr>
    </w:p>
    <w:p w14:paraId="72565220" w14:textId="77777777" w:rsidR="00A23E9B" w:rsidRDefault="00A23E9B">
      <w:pPr>
        <w:tabs>
          <w:tab w:val="clear" w:pos="360"/>
          <w:tab w:val="clear" w:pos="720"/>
          <w:tab w:val="clear" w:pos="1080"/>
          <w:tab w:val="clear" w:pos="1440"/>
        </w:tabs>
        <w:spacing w:after="200" w:line="276" w:lineRule="auto"/>
        <w:rPr>
          <w:b/>
          <w:color w:val="244061" w:themeColor="accent1" w:themeShade="80"/>
        </w:rPr>
      </w:pPr>
      <w:r>
        <w:rPr>
          <w:b/>
          <w:color w:val="244061" w:themeColor="accent1" w:themeShade="80"/>
        </w:rPr>
        <w:br w:type="page"/>
      </w:r>
    </w:p>
    <w:p w14:paraId="49166865" w14:textId="07696BB9" w:rsidR="00E708BA" w:rsidRDefault="00E708BA" w:rsidP="00E708BA">
      <w:pPr>
        <w:tabs>
          <w:tab w:val="left" w:pos="1134"/>
        </w:tabs>
        <w:spacing w:line="360" w:lineRule="auto"/>
        <w:rPr>
          <w:b/>
          <w:bCs w:val="0"/>
          <w:color w:val="244061" w:themeColor="accent1" w:themeShade="80"/>
        </w:rPr>
      </w:pPr>
      <w:r>
        <w:rPr>
          <w:b/>
          <w:color w:val="244061" w:themeColor="accent1" w:themeShade="80"/>
        </w:rPr>
        <w:lastRenderedPageBreak/>
        <w:t>PSD Appendix</w:t>
      </w:r>
    </w:p>
    <w:p w14:paraId="7BAFCE6B" w14:textId="77777777" w:rsidR="00E708BA" w:rsidRDefault="00E708BA" w:rsidP="00E708BA">
      <w:pPr>
        <w:tabs>
          <w:tab w:val="left" w:pos="1134"/>
        </w:tabs>
        <w:spacing w:line="360" w:lineRule="auto"/>
        <w:rPr>
          <w:rFonts w:ascii="Calibri" w:hAnsi="Calibri" w:cs="Times New Roman"/>
          <w:b/>
          <w:color w:val="31849B" w:themeColor="accent5" w:themeShade="BF"/>
          <w:sz w:val="32"/>
          <w:szCs w:val="32"/>
        </w:rPr>
      </w:pPr>
      <w:r>
        <w:rPr>
          <w:b/>
          <w:color w:val="31849B" w:themeColor="accent5" w:themeShade="BF"/>
          <w:sz w:val="32"/>
          <w:szCs w:val="32"/>
        </w:rPr>
        <w:t>University of Huddersfield Graduate Attribute (HGA) Mapping to Modules</w:t>
      </w:r>
    </w:p>
    <w:tbl>
      <w:tblPr>
        <w:tblStyle w:val="TableGrid"/>
        <w:tblW w:w="15305" w:type="dxa"/>
        <w:tblLayout w:type="fixed"/>
        <w:tblLook w:val="04A0" w:firstRow="1" w:lastRow="0" w:firstColumn="1" w:lastColumn="0" w:noHBand="0" w:noVBand="1"/>
        <w:tblCaption w:val="University of Huddersfield Graduate Attribute (HGA) Mapping to modules"/>
        <w:tblDescription w:val="Table to show how Univeristy of Huddersfield Graduate Attributes map to modules"/>
      </w:tblPr>
      <w:tblGrid>
        <w:gridCol w:w="4390"/>
        <w:gridCol w:w="1364"/>
        <w:gridCol w:w="1364"/>
        <w:gridCol w:w="1365"/>
        <w:gridCol w:w="1364"/>
        <w:gridCol w:w="1364"/>
        <w:gridCol w:w="1365"/>
        <w:gridCol w:w="1364"/>
        <w:gridCol w:w="1365"/>
      </w:tblGrid>
      <w:tr w:rsidR="003C6245" w14:paraId="334016F3" w14:textId="77777777" w:rsidTr="007F79C4">
        <w:trPr>
          <w:tblHeader/>
        </w:trPr>
        <w:tc>
          <w:tcPr>
            <w:tcW w:w="4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8ED602" w14:textId="77777777" w:rsidR="00E708BA" w:rsidRDefault="00E708BA">
            <w:pPr>
              <w:tabs>
                <w:tab w:val="left" w:pos="1134"/>
              </w:tabs>
              <w:spacing w:line="360" w:lineRule="auto"/>
              <w:rPr>
                <w:b/>
                <w:color w:val="215868" w:themeColor="accent5" w:themeShade="80"/>
              </w:rPr>
            </w:pPr>
            <w:r>
              <w:rPr>
                <w:b/>
                <w:color w:val="215868" w:themeColor="accent5" w:themeShade="80"/>
              </w:rPr>
              <w:t>Module code</w:t>
            </w:r>
          </w:p>
        </w:tc>
        <w:tc>
          <w:tcPr>
            <w:tcW w:w="13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B4DD5F" w14:textId="77777777" w:rsidR="00E708BA" w:rsidRPr="00190672" w:rsidRDefault="00E708BA" w:rsidP="00190672">
            <w:pPr>
              <w:tabs>
                <w:tab w:val="left" w:pos="1134"/>
              </w:tabs>
              <w:jc w:val="center"/>
              <w:rPr>
                <w:b/>
                <w:color w:val="215868" w:themeColor="accent5" w:themeShade="80"/>
                <w:sz w:val="16"/>
                <w:szCs w:val="16"/>
              </w:rPr>
            </w:pPr>
            <w:r w:rsidRPr="00190672">
              <w:rPr>
                <w:b/>
                <w:color w:val="215868" w:themeColor="accent5" w:themeShade="80"/>
                <w:sz w:val="16"/>
                <w:szCs w:val="16"/>
              </w:rPr>
              <w:t>HGA 1</w:t>
            </w:r>
          </w:p>
          <w:p w14:paraId="219D6CC4" w14:textId="77777777" w:rsidR="00E708BA" w:rsidRPr="00190672" w:rsidRDefault="00E708BA" w:rsidP="00190672">
            <w:pPr>
              <w:tabs>
                <w:tab w:val="left" w:pos="1134"/>
              </w:tabs>
              <w:jc w:val="center"/>
              <w:rPr>
                <w:b/>
                <w:color w:val="215868" w:themeColor="accent5" w:themeShade="80"/>
                <w:sz w:val="16"/>
                <w:szCs w:val="16"/>
              </w:rPr>
            </w:pPr>
            <w:r w:rsidRPr="00190672">
              <w:rPr>
                <w:b/>
                <w:color w:val="595959" w:themeColor="text1" w:themeTint="A6"/>
                <w:sz w:val="16"/>
                <w:szCs w:val="16"/>
              </w:rPr>
              <w:t>Self-motivated</w:t>
            </w:r>
          </w:p>
        </w:tc>
        <w:tc>
          <w:tcPr>
            <w:tcW w:w="13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625A38" w14:textId="77777777" w:rsidR="00E708BA" w:rsidRPr="00190672" w:rsidRDefault="00E708BA" w:rsidP="00190672">
            <w:pPr>
              <w:tabs>
                <w:tab w:val="left" w:pos="1134"/>
              </w:tabs>
              <w:jc w:val="center"/>
              <w:rPr>
                <w:b/>
                <w:color w:val="215868" w:themeColor="accent5" w:themeShade="80"/>
                <w:sz w:val="16"/>
                <w:szCs w:val="16"/>
              </w:rPr>
            </w:pPr>
            <w:r w:rsidRPr="00190672">
              <w:rPr>
                <w:b/>
                <w:color w:val="215868" w:themeColor="accent5" w:themeShade="80"/>
                <w:sz w:val="16"/>
                <w:szCs w:val="16"/>
              </w:rPr>
              <w:t>HGA 2</w:t>
            </w:r>
          </w:p>
          <w:p w14:paraId="6B2BE6F7" w14:textId="77777777" w:rsidR="00E708BA" w:rsidRPr="00190672" w:rsidRDefault="00E708BA" w:rsidP="00190672">
            <w:pPr>
              <w:tabs>
                <w:tab w:val="left" w:pos="1134"/>
              </w:tabs>
              <w:jc w:val="center"/>
              <w:rPr>
                <w:b/>
                <w:color w:val="595959" w:themeColor="text1" w:themeTint="A6"/>
                <w:sz w:val="16"/>
                <w:szCs w:val="16"/>
              </w:rPr>
            </w:pPr>
            <w:r w:rsidRPr="00190672">
              <w:rPr>
                <w:b/>
                <w:color w:val="595959" w:themeColor="text1" w:themeTint="A6"/>
                <w:sz w:val="16"/>
                <w:szCs w:val="16"/>
              </w:rPr>
              <w:t>Commercially aware</w:t>
            </w:r>
          </w:p>
        </w:tc>
        <w:tc>
          <w:tcPr>
            <w:tcW w:w="13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487CA8" w14:textId="77777777" w:rsidR="00E708BA" w:rsidRPr="00190672" w:rsidRDefault="00E708BA" w:rsidP="00190672">
            <w:pPr>
              <w:tabs>
                <w:tab w:val="left" w:pos="1134"/>
              </w:tabs>
              <w:jc w:val="center"/>
              <w:rPr>
                <w:b/>
                <w:color w:val="215868" w:themeColor="accent5" w:themeShade="80"/>
                <w:sz w:val="16"/>
                <w:szCs w:val="16"/>
              </w:rPr>
            </w:pPr>
            <w:r w:rsidRPr="00190672">
              <w:rPr>
                <w:b/>
                <w:color w:val="215868" w:themeColor="accent5" w:themeShade="80"/>
                <w:sz w:val="16"/>
                <w:szCs w:val="16"/>
              </w:rPr>
              <w:t>HGA 3</w:t>
            </w:r>
          </w:p>
          <w:p w14:paraId="0DE2F44E" w14:textId="77777777" w:rsidR="00E708BA" w:rsidRPr="00190672" w:rsidRDefault="00E708BA" w:rsidP="00190672">
            <w:pPr>
              <w:tabs>
                <w:tab w:val="left" w:pos="1134"/>
              </w:tabs>
              <w:jc w:val="center"/>
              <w:rPr>
                <w:b/>
                <w:color w:val="595959" w:themeColor="text1" w:themeTint="A6"/>
                <w:sz w:val="16"/>
                <w:szCs w:val="16"/>
              </w:rPr>
            </w:pPr>
            <w:r w:rsidRPr="00190672">
              <w:rPr>
                <w:b/>
                <w:color w:val="595959" w:themeColor="text1" w:themeTint="A6"/>
                <w:sz w:val="16"/>
                <w:szCs w:val="16"/>
              </w:rPr>
              <w:t>Enterprising</w:t>
            </w:r>
          </w:p>
        </w:tc>
        <w:tc>
          <w:tcPr>
            <w:tcW w:w="13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C2FB73" w14:textId="77777777" w:rsidR="00E708BA" w:rsidRPr="00190672" w:rsidRDefault="00E708BA" w:rsidP="00190672">
            <w:pPr>
              <w:tabs>
                <w:tab w:val="left" w:pos="1134"/>
              </w:tabs>
              <w:jc w:val="center"/>
              <w:rPr>
                <w:b/>
                <w:color w:val="215868" w:themeColor="accent5" w:themeShade="80"/>
                <w:sz w:val="16"/>
                <w:szCs w:val="16"/>
              </w:rPr>
            </w:pPr>
            <w:r w:rsidRPr="00190672">
              <w:rPr>
                <w:b/>
                <w:color w:val="215868" w:themeColor="accent5" w:themeShade="80"/>
                <w:sz w:val="16"/>
                <w:szCs w:val="16"/>
              </w:rPr>
              <w:t>HGA 4</w:t>
            </w:r>
          </w:p>
          <w:p w14:paraId="11353D94" w14:textId="77777777" w:rsidR="00E708BA" w:rsidRPr="00190672" w:rsidRDefault="00E708BA" w:rsidP="00190672">
            <w:pPr>
              <w:tabs>
                <w:tab w:val="left" w:pos="1134"/>
              </w:tabs>
              <w:jc w:val="center"/>
              <w:rPr>
                <w:b/>
                <w:color w:val="595959" w:themeColor="text1" w:themeTint="A6"/>
                <w:sz w:val="16"/>
                <w:szCs w:val="16"/>
              </w:rPr>
            </w:pPr>
            <w:r w:rsidRPr="00190672">
              <w:rPr>
                <w:b/>
                <w:color w:val="595959" w:themeColor="text1" w:themeTint="A6"/>
                <w:sz w:val="16"/>
                <w:szCs w:val="16"/>
              </w:rPr>
              <w:t>Resilient</w:t>
            </w:r>
          </w:p>
        </w:tc>
        <w:tc>
          <w:tcPr>
            <w:tcW w:w="13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87FF3A" w14:textId="77777777" w:rsidR="00E708BA" w:rsidRPr="00190672" w:rsidRDefault="00E708BA" w:rsidP="00190672">
            <w:pPr>
              <w:tabs>
                <w:tab w:val="left" w:pos="1134"/>
              </w:tabs>
              <w:jc w:val="center"/>
              <w:rPr>
                <w:b/>
                <w:color w:val="215868" w:themeColor="accent5" w:themeShade="80"/>
                <w:sz w:val="16"/>
                <w:szCs w:val="16"/>
              </w:rPr>
            </w:pPr>
            <w:r w:rsidRPr="00190672">
              <w:rPr>
                <w:b/>
                <w:color w:val="215868" w:themeColor="accent5" w:themeShade="80"/>
                <w:sz w:val="16"/>
                <w:szCs w:val="16"/>
              </w:rPr>
              <w:t>HGA 5</w:t>
            </w:r>
          </w:p>
          <w:p w14:paraId="76573134" w14:textId="77777777" w:rsidR="00E708BA" w:rsidRPr="00190672" w:rsidRDefault="00E708BA" w:rsidP="00190672">
            <w:pPr>
              <w:tabs>
                <w:tab w:val="left" w:pos="1134"/>
              </w:tabs>
              <w:jc w:val="center"/>
              <w:rPr>
                <w:b/>
                <w:color w:val="595959" w:themeColor="text1" w:themeTint="A6"/>
                <w:sz w:val="16"/>
                <w:szCs w:val="16"/>
              </w:rPr>
            </w:pPr>
            <w:r w:rsidRPr="00190672">
              <w:rPr>
                <w:b/>
                <w:color w:val="595959" w:themeColor="text1" w:themeTint="A6"/>
                <w:sz w:val="16"/>
                <w:szCs w:val="16"/>
              </w:rPr>
              <w:t>Effective collaborator</w:t>
            </w:r>
          </w:p>
        </w:tc>
        <w:tc>
          <w:tcPr>
            <w:tcW w:w="13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078FA1" w14:textId="77777777" w:rsidR="00E708BA" w:rsidRPr="00190672" w:rsidRDefault="00E708BA" w:rsidP="00190672">
            <w:pPr>
              <w:tabs>
                <w:tab w:val="left" w:pos="1134"/>
              </w:tabs>
              <w:jc w:val="center"/>
              <w:rPr>
                <w:b/>
                <w:color w:val="215868" w:themeColor="accent5" w:themeShade="80"/>
                <w:sz w:val="16"/>
                <w:szCs w:val="16"/>
              </w:rPr>
            </w:pPr>
            <w:r w:rsidRPr="00190672">
              <w:rPr>
                <w:b/>
                <w:color w:val="215868" w:themeColor="accent5" w:themeShade="80"/>
                <w:sz w:val="16"/>
                <w:szCs w:val="16"/>
              </w:rPr>
              <w:t>HGA 6</w:t>
            </w:r>
          </w:p>
          <w:p w14:paraId="5F1DD127" w14:textId="77777777" w:rsidR="00E708BA" w:rsidRPr="00190672" w:rsidRDefault="00E708BA" w:rsidP="00190672">
            <w:pPr>
              <w:tabs>
                <w:tab w:val="left" w:pos="1134"/>
              </w:tabs>
              <w:jc w:val="center"/>
              <w:rPr>
                <w:b/>
                <w:color w:val="595959" w:themeColor="text1" w:themeTint="A6"/>
                <w:sz w:val="16"/>
                <w:szCs w:val="16"/>
              </w:rPr>
            </w:pPr>
            <w:r w:rsidRPr="00190672">
              <w:rPr>
                <w:b/>
                <w:color w:val="595959" w:themeColor="text1" w:themeTint="A6"/>
                <w:sz w:val="16"/>
                <w:szCs w:val="16"/>
              </w:rPr>
              <w:t>Confident leader</w:t>
            </w:r>
          </w:p>
        </w:tc>
        <w:tc>
          <w:tcPr>
            <w:tcW w:w="13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EDB1D1" w14:textId="77777777" w:rsidR="00E708BA" w:rsidRPr="00190672" w:rsidRDefault="00E708BA" w:rsidP="00190672">
            <w:pPr>
              <w:tabs>
                <w:tab w:val="left" w:pos="1134"/>
              </w:tabs>
              <w:jc w:val="center"/>
              <w:rPr>
                <w:b/>
                <w:color w:val="215868" w:themeColor="accent5" w:themeShade="80"/>
                <w:sz w:val="16"/>
                <w:szCs w:val="16"/>
              </w:rPr>
            </w:pPr>
            <w:r w:rsidRPr="00190672">
              <w:rPr>
                <w:b/>
                <w:color w:val="215868" w:themeColor="accent5" w:themeShade="80"/>
                <w:sz w:val="16"/>
                <w:szCs w:val="16"/>
              </w:rPr>
              <w:t>HGA 7</w:t>
            </w:r>
          </w:p>
          <w:p w14:paraId="5ACB60F0" w14:textId="77777777" w:rsidR="00E708BA" w:rsidRPr="00190672" w:rsidRDefault="00E708BA" w:rsidP="00190672">
            <w:pPr>
              <w:tabs>
                <w:tab w:val="left" w:pos="1134"/>
              </w:tabs>
              <w:jc w:val="center"/>
              <w:rPr>
                <w:b/>
                <w:color w:val="595959" w:themeColor="text1" w:themeTint="A6"/>
                <w:sz w:val="16"/>
                <w:szCs w:val="16"/>
              </w:rPr>
            </w:pPr>
            <w:r w:rsidRPr="00190672">
              <w:rPr>
                <w:b/>
                <w:color w:val="595959" w:themeColor="text1" w:themeTint="A6"/>
                <w:sz w:val="16"/>
                <w:szCs w:val="16"/>
              </w:rPr>
              <w:t>Globally &amp; socially aware</w:t>
            </w:r>
          </w:p>
        </w:tc>
        <w:tc>
          <w:tcPr>
            <w:tcW w:w="13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52B200" w14:textId="77777777" w:rsidR="00E708BA" w:rsidRPr="00190672" w:rsidRDefault="00E708BA" w:rsidP="00190672">
            <w:pPr>
              <w:tabs>
                <w:tab w:val="left" w:pos="1134"/>
              </w:tabs>
              <w:jc w:val="center"/>
              <w:rPr>
                <w:b/>
                <w:color w:val="215868" w:themeColor="accent5" w:themeShade="80"/>
                <w:sz w:val="16"/>
                <w:szCs w:val="16"/>
              </w:rPr>
            </w:pPr>
            <w:r w:rsidRPr="00190672">
              <w:rPr>
                <w:b/>
                <w:color w:val="215868" w:themeColor="accent5" w:themeShade="80"/>
                <w:sz w:val="16"/>
                <w:szCs w:val="16"/>
              </w:rPr>
              <w:t>HGA 8</w:t>
            </w:r>
          </w:p>
          <w:p w14:paraId="4A838989" w14:textId="6581619D" w:rsidR="00E708BA" w:rsidRPr="00190672" w:rsidRDefault="00E708BA" w:rsidP="00190672">
            <w:pPr>
              <w:tabs>
                <w:tab w:val="left" w:pos="1134"/>
              </w:tabs>
              <w:jc w:val="center"/>
              <w:rPr>
                <w:b/>
                <w:color w:val="595959" w:themeColor="text1" w:themeTint="A6"/>
                <w:sz w:val="16"/>
                <w:szCs w:val="16"/>
              </w:rPr>
            </w:pPr>
            <w:r w:rsidRPr="00190672">
              <w:rPr>
                <w:b/>
                <w:color w:val="595959" w:themeColor="text1" w:themeTint="A6"/>
                <w:sz w:val="16"/>
                <w:szCs w:val="16"/>
              </w:rPr>
              <w:t>Plans personal development</w:t>
            </w:r>
          </w:p>
        </w:tc>
      </w:tr>
      <w:tr w:rsidR="00C47B25" w14:paraId="364D8A8A" w14:textId="77777777" w:rsidTr="007F79C4">
        <w:trPr>
          <w:trHeight w:val="567"/>
        </w:trPr>
        <w:tc>
          <w:tcPr>
            <w:tcW w:w="4390" w:type="dxa"/>
            <w:tcBorders>
              <w:top w:val="single" w:sz="4" w:space="0" w:color="auto"/>
              <w:left w:val="single" w:sz="4" w:space="0" w:color="auto"/>
              <w:right w:val="single" w:sz="4" w:space="0" w:color="auto"/>
            </w:tcBorders>
            <w:shd w:val="clear" w:color="auto" w:fill="215868" w:themeFill="accent5" w:themeFillShade="80"/>
            <w:vAlign w:val="center"/>
          </w:tcPr>
          <w:p w14:paraId="3CBD3B60" w14:textId="79CE8CAB" w:rsidR="00C47B25" w:rsidRPr="007F79C4" w:rsidRDefault="00C47B25" w:rsidP="00A23E9B">
            <w:pPr>
              <w:tabs>
                <w:tab w:val="clear" w:pos="360"/>
              </w:tabs>
              <w:autoSpaceDE w:val="0"/>
              <w:autoSpaceDN w:val="0"/>
              <w:adjustRightInd w:val="0"/>
              <w:rPr>
                <w:b/>
                <w:color w:val="FFFFFF" w:themeColor="background1"/>
              </w:rPr>
            </w:pPr>
            <w:r w:rsidRPr="007F79C4">
              <w:rPr>
                <w:bCs w:val="0"/>
                <w:color w:val="FFFFFF" w:themeColor="background1"/>
                <w:sz w:val="22"/>
                <w:szCs w:val="22"/>
                <w:lang w:eastAsia="en-GB"/>
              </w:rPr>
              <w:t>TFA1011 Construction Business and Law</w:t>
            </w:r>
          </w:p>
        </w:tc>
        <w:tc>
          <w:tcPr>
            <w:tcW w:w="1364" w:type="dxa"/>
            <w:tcBorders>
              <w:top w:val="single" w:sz="4" w:space="0" w:color="auto"/>
              <w:left w:val="single" w:sz="4" w:space="0" w:color="auto"/>
              <w:bottom w:val="single" w:sz="4" w:space="0" w:color="auto"/>
              <w:right w:val="single" w:sz="4" w:space="0" w:color="auto"/>
            </w:tcBorders>
            <w:vAlign w:val="center"/>
          </w:tcPr>
          <w:p w14:paraId="429B9636" w14:textId="6866534B" w:rsidR="00C47B25" w:rsidRDefault="004A4803" w:rsidP="007F79C4">
            <w:pPr>
              <w:tabs>
                <w:tab w:val="left" w:pos="1134"/>
              </w:tabs>
              <w:spacing w:line="360" w:lineRule="auto"/>
              <w:jc w:val="center"/>
              <w:rPr>
                <w:color w:val="auto"/>
              </w:rPr>
            </w:pPr>
            <w:r>
              <w:rPr>
                <w:color w:val="auto"/>
              </w:rPr>
              <w:t>x</w:t>
            </w:r>
          </w:p>
        </w:tc>
        <w:tc>
          <w:tcPr>
            <w:tcW w:w="1364" w:type="dxa"/>
            <w:tcBorders>
              <w:top w:val="single" w:sz="4" w:space="0" w:color="auto"/>
              <w:left w:val="single" w:sz="4" w:space="0" w:color="auto"/>
              <w:right w:val="single" w:sz="4" w:space="0" w:color="auto"/>
            </w:tcBorders>
            <w:shd w:val="clear" w:color="auto" w:fill="C6D9F1" w:themeFill="text2" w:themeFillTint="33"/>
            <w:vAlign w:val="center"/>
          </w:tcPr>
          <w:p w14:paraId="65DE6244" w14:textId="145C83D8" w:rsidR="00C47B25" w:rsidRDefault="004A4803" w:rsidP="007F79C4">
            <w:pPr>
              <w:tabs>
                <w:tab w:val="left" w:pos="1134"/>
              </w:tabs>
              <w:spacing w:line="360" w:lineRule="auto"/>
              <w:jc w:val="center"/>
            </w:pPr>
            <w:r>
              <w:t>x</w:t>
            </w:r>
          </w:p>
        </w:tc>
        <w:tc>
          <w:tcPr>
            <w:tcW w:w="1365" w:type="dxa"/>
            <w:tcBorders>
              <w:top w:val="single" w:sz="4" w:space="0" w:color="auto"/>
              <w:left w:val="single" w:sz="4" w:space="0" w:color="auto"/>
              <w:right w:val="single" w:sz="4" w:space="0" w:color="auto"/>
            </w:tcBorders>
            <w:vAlign w:val="center"/>
          </w:tcPr>
          <w:p w14:paraId="1F6CC3F0" w14:textId="4776AA31" w:rsidR="00C47B25" w:rsidRDefault="004A4803" w:rsidP="007F79C4">
            <w:pPr>
              <w:tabs>
                <w:tab w:val="left" w:pos="1134"/>
              </w:tabs>
              <w:spacing w:line="360" w:lineRule="auto"/>
              <w:jc w:val="center"/>
            </w:pPr>
            <w:r>
              <w:t>x</w:t>
            </w:r>
          </w:p>
        </w:tc>
        <w:tc>
          <w:tcPr>
            <w:tcW w:w="1364" w:type="dxa"/>
            <w:tcBorders>
              <w:top w:val="single" w:sz="4" w:space="0" w:color="auto"/>
              <w:left w:val="single" w:sz="4" w:space="0" w:color="auto"/>
              <w:right w:val="single" w:sz="4" w:space="0" w:color="auto"/>
            </w:tcBorders>
            <w:shd w:val="clear" w:color="auto" w:fill="C6D9F1" w:themeFill="text2" w:themeFillTint="33"/>
            <w:vAlign w:val="center"/>
          </w:tcPr>
          <w:p w14:paraId="2AA5A3FB" w14:textId="22E5062D" w:rsidR="00C47B25" w:rsidRDefault="004A4803" w:rsidP="007F79C4">
            <w:pPr>
              <w:tabs>
                <w:tab w:val="left" w:pos="1134"/>
              </w:tabs>
              <w:spacing w:line="360" w:lineRule="auto"/>
              <w:jc w:val="center"/>
            </w:pPr>
            <w:r>
              <w:t>x</w:t>
            </w:r>
          </w:p>
        </w:tc>
        <w:tc>
          <w:tcPr>
            <w:tcW w:w="1364" w:type="dxa"/>
            <w:tcBorders>
              <w:top w:val="single" w:sz="4" w:space="0" w:color="auto"/>
              <w:left w:val="single" w:sz="4" w:space="0" w:color="auto"/>
              <w:right w:val="single" w:sz="4" w:space="0" w:color="auto"/>
            </w:tcBorders>
            <w:vAlign w:val="center"/>
          </w:tcPr>
          <w:p w14:paraId="2F90AD33" w14:textId="77777777" w:rsidR="00C47B25" w:rsidRDefault="00C47B25" w:rsidP="007F79C4">
            <w:pPr>
              <w:tabs>
                <w:tab w:val="left" w:pos="1134"/>
              </w:tabs>
              <w:spacing w:line="360" w:lineRule="auto"/>
              <w:jc w:val="center"/>
            </w:pPr>
          </w:p>
        </w:tc>
        <w:tc>
          <w:tcPr>
            <w:tcW w:w="1365" w:type="dxa"/>
            <w:tcBorders>
              <w:top w:val="single" w:sz="4" w:space="0" w:color="auto"/>
              <w:left w:val="single" w:sz="4" w:space="0" w:color="auto"/>
              <w:right w:val="single" w:sz="4" w:space="0" w:color="auto"/>
            </w:tcBorders>
            <w:shd w:val="clear" w:color="auto" w:fill="C6D9F1" w:themeFill="text2" w:themeFillTint="33"/>
            <w:vAlign w:val="center"/>
          </w:tcPr>
          <w:p w14:paraId="5C514F46" w14:textId="77777777" w:rsidR="00C47B25" w:rsidRDefault="00C47B25" w:rsidP="007F79C4">
            <w:pPr>
              <w:tabs>
                <w:tab w:val="left" w:pos="1134"/>
              </w:tabs>
              <w:spacing w:line="360" w:lineRule="auto"/>
              <w:jc w:val="center"/>
            </w:pPr>
          </w:p>
        </w:tc>
        <w:tc>
          <w:tcPr>
            <w:tcW w:w="1364" w:type="dxa"/>
            <w:tcBorders>
              <w:top w:val="single" w:sz="4" w:space="0" w:color="auto"/>
              <w:left w:val="single" w:sz="4" w:space="0" w:color="auto"/>
              <w:right w:val="single" w:sz="4" w:space="0" w:color="auto"/>
            </w:tcBorders>
            <w:vAlign w:val="center"/>
          </w:tcPr>
          <w:p w14:paraId="365B10CA" w14:textId="0A3F64F5" w:rsidR="00C47B25" w:rsidRDefault="004A4803" w:rsidP="007F79C4">
            <w:pPr>
              <w:tabs>
                <w:tab w:val="left" w:pos="1134"/>
              </w:tabs>
              <w:spacing w:line="360" w:lineRule="auto"/>
              <w:jc w:val="center"/>
            </w:pPr>
            <w:r>
              <w:t>x</w:t>
            </w:r>
          </w:p>
        </w:tc>
        <w:tc>
          <w:tcPr>
            <w:tcW w:w="1365" w:type="dxa"/>
            <w:tcBorders>
              <w:top w:val="single" w:sz="4" w:space="0" w:color="auto"/>
              <w:left w:val="single" w:sz="4" w:space="0" w:color="auto"/>
              <w:right w:val="single" w:sz="4" w:space="0" w:color="auto"/>
            </w:tcBorders>
            <w:shd w:val="clear" w:color="auto" w:fill="C6D9F1" w:themeFill="text2" w:themeFillTint="33"/>
            <w:vAlign w:val="center"/>
          </w:tcPr>
          <w:p w14:paraId="5E9FDF7C" w14:textId="7B447290" w:rsidR="00C47B25" w:rsidRDefault="00D4310D" w:rsidP="007F79C4">
            <w:pPr>
              <w:tabs>
                <w:tab w:val="left" w:pos="1134"/>
              </w:tabs>
              <w:spacing w:line="360" w:lineRule="auto"/>
              <w:jc w:val="center"/>
            </w:pPr>
            <w:r>
              <w:t>x</w:t>
            </w:r>
          </w:p>
        </w:tc>
      </w:tr>
      <w:tr w:rsidR="00C47B25" w14:paraId="3EC9A3A1" w14:textId="77777777" w:rsidTr="007F79C4">
        <w:trPr>
          <w:trHeight w:val="567"/>
        </w:trPr>
        <w:tc>
          <w:tcPr>
            <w:tcW w:w="4390" w:type="dxa"/>
            <w:tcBorders>
              <w:left w:val="single" w:sz="4" w:space="0" w:color="auto"/>
              <w:right w:val="single" w:sz="4" w:space="0" w:color="auto"/>
            </w:tcBorders>
            <w:shd w:val="clear" w:color="auto" w:fill="215868" w:themeFill="accent5" w:themeFillShade="80"/>
            <w:vAlign w:val="center"/>
          </w:tcPr>
          <w:p w14:paraId="0D25672A" w14:textId="7D8D65F8" w:rsidR="00C47B25" w:rsidRPr="007F79C4" w:rsidRDefault="00CD3359" w:rsidP="00A23E9B">
            <w:pPr>
              <w:tabs>
                <w:tab w:val="clear" w:pos="360"/>
              </w:tabs>
              <w:autoSpaceDE w:val="0"/>
              <w:autoSpaceDN w:val="0"/>
              <w:adjustRightInd w:val="0"/>
              <w:rPr>
                <w:bCs w:val="0"/>
                <w:color w:val="FFFFFF" w:themeColor="background1"/>
                <w:lang w:eastAsia="en-GB"/>
              </w:rPr>
            </w:pPr>
            <w:r w:rsidRPr="007F79C4">
              <w:rPr>
                <w:bCs w:val="0"/>
                <w:color w:val="FFFFFF" w:themeColor="background1"/>
                <w:sz w:val="22"/>
                <w:szCs w:val="22"/>
                <w:lang w:eastAsia="en-GB"/>
              </w:rPr>
              <w:t>TFA1016 Design &amp; Construction practice</w:t>
            </w:r>
          </w:p>
        </w:tc>
        <w:tc>
          <w:tcPr>
            <w:tcW w:w="1364" w:type="dxa"/>
            <w:tcBorders>
              <w:top w:val="single" w:sz="4" w:space="0" w:color="auto"/>
              <w:left w:val="single" w:sz="4" w:space="0" w:color="auto"/>
              <w:bottom w:val="single" w:sz="4" w:space="0" w:color="auto"/>
              <w:right w:val="single" w:sz="4" w:space="0" w:color="auto"/>
            </w:tcBorders>
            <w:vAlign w:val="center"/>
          </w:tcPr>
          <w:p w14:paraId="6EF37412" w14:textId="163EAC5E" w:rsidR="00C47B25" w:rsidRDefault="00D4310D" w:rsidP="007F79C4">
            <w:pPr>
              <w:tabs>
                <w:tab w:val="left" w:pos="1134"/>
              </w:tabs>
              <w:spacing w:line="360" w:lineRule="auto"/>
              <w:jc w:val="center"/>
              <w:rPr>
                <w:color w:val="auto"/>
              </w:rPr>
            </w:pPr>
            <w:r>
              <w:rPr>
                <w:color w:val="auto"/>
              </w:rPr>
              <w:t>x</w:t>
            </w:r>
          </w:p>
        </w:tc>
        <w:tc>
          <w:tcPr>
            <w:tcW w:w="1364" w:type="dxa"/>
            <w:tcBorders>
              <w:left w:val="single" w:sz="4" w:space="0" w:color="auto"/>
              <w:right w:val="single" w:sz="4" w:space="0" w:color="auto"/>
            </w:tcBorders>
            <w:shd w:val="clear" w:color="auto" w:fill="C6D9F1" w:themeFill="text2" w:themeFillTint="33"/>
            <w:vAlign w:val="center"/>
          </w:tcPr>
          <w:p w14:paraId="0CB8D120" w14:textId="727FC396" w:rsidR="00C47B25" w:rsidRDefault="00D4310D" w:rsidP="007F79C4">
            <w:pPr>
              <w:tabs>
                <w:tab w:val="left" w:pos="1134"/>
              </w:tabs>
              <w:spacing w:line="360" w:lineRule="auto"/>
              <w:jc w:val="center"/>
            </w:pPr>
            <w:r>
              <w:t>x</w:t>
            </w:r>
          </w:p>
        </w:tc>
        <w:tc>
          <w:tcPr>
            <w:tcW w:w="1365" w:type="dxa"/>
            <w:tcBorders>
              <w:left w:val="single" w:sz="4" w:space="0" w:color="auto"/>
              <w:right w:val="single" w:sz="4" w:space="0" w:color="auto"/>
            </w:tcBorders>
            <w:vAlign w:val="center"/>
          </w:tcPr>
          <w:p w14:paraId="293B7265" w14:textId="2EB3DE6B" w:rsidR="00C47B25" w:rsidRDefault="00D4310D" w:rsidP="007F79C4">
            <w:pPr>
              <w:tabs>
                <w:tab w:val="left" w:pos="1134"/>
              </w:tabs>
              <w:spacing w:line="360" w:lineRule="auto"/>
              <w:jc w:val="center"/>
            </w:pPr>
            <w:r>
              <w:t>x</w:t>
            </w:r>
          </w:p>
        </w:tc>
        <w:tc>
          <w:tcPr>
            <w:tcW w:w="1364" w:type="dxa"/>
            <w:tcBorders>
              <w:left w:val="single" w:sz="4" w:space="0" w:color="auto"/>
              <w:right w:val="single" w:sz="4" w:space="0" w:color="auto"/>
            </w:tcBorders>
            <w:shd w:val="clear" w:color="auto" w:fill="C6D9F1" w:themeFill="text2" w:themeFillTint="33"/>
            <w:vAlign w:val="center"/>
          </w:tcPr>
          <w:p w14:paraId="68A06840" w14:textId="6920A291" w:rsidR="00C47B25" w:rsidRDefault="00D4310D" w:rsidP="007F79C4">
            <w:pPr>
              <w:tabs>
                <w:tab w:val="left" w:pos="1134"/>
              </w:tabs>
              <w:spacing w:line="360" w:lineRule="auto"/>
              <w:jc w:val="center"/>
            </w:pPr>
            <w:r>
              <w:t>x</w:t>
            </w:r>
          </w:p>
        </w:tc>
        <w:tc>
          <w:tcPr>
            <w:tcW w:w="1364" w:type="dxa"/>
            <w:tcBorders>
              <w:left w:val="single" w:sz="4" w:space="0" w:color="auto"/>
              <w:right w:val="single" w:sz="4" w:space="0" w:color="auto"/>
            </w:tcBorders>
            <w:vAlign w:val="center"/>
          </w:tcPr>
          <w:p w14:paraId="6CCC5E1A" w14:textId="58849BEE" w:rsidR="00C47B25" w:rsidRDefault="00D4310D" w:rsidP="007F79C4">
            <w:pPr>
              <w:tabs>
                <w:tab w:val="left" w:pos="1134"/>
              </w:tabs>
              <w:spacing w:line="360" w:lineRule="auto"/>
              <w:jc w:val="center"/>
            </w:pPr>
            <w:r>
              <w:t>x</w:t>
            </w:r>
          </w:p>
        </w:tc>
        <w:tc>
          <w:tcPr>
            <w:tcW w:w="1365" w:type="dxa"/>
            <w:tcBorders>
              <w:left w:val="single" w:sz="4" w:space="0" w:color="auto"/>
              <w:right w:val="single" w:sz="4" w:space="0" w:color="auto"/>
            </w:tcBorders>
            <w:shd w:val="clear" w:color="auto" w:fill="C6D9F1" w:themeFill="text2" w:themeFillTint="33"/>
            <w:vAlign w:val="center"/>
          </w:tcPr>
          <w:p w14:paraId="7742F923" w14:textId="36892A0D" w:rsidR="00C47B25" w:rsidRDefault="00D4310D" w:rsidP="007F79C4">
            <w:pPr>
              <w:tabs>
                <w:tab w:val="left" w:pos="1134"/>
              </w:tabs>
              <w:spacing w:line="360" w:lineRule="auto"/>
              <w:jc w:val="center"/>
            </w:pPr>
            <w:r>
              <w:t>x</w:t>
            </w:r>
          </w:p>
        </w:tc>
        <w:tc>
          <w:tcPr>
            <w:tcW w:w="1364" w:type="dxa"/>
            <w:tcBorders>
              <w:left w:val="single" w:sz="4" w:space="0" w:color="auto"/>
              <w:right w:val="single" w:sz="4" w:space="0" w:color="auto"/>
            </w:tcBorders>
            <w:vAlign w:val="center"/>
          </w:tcPr>
          <w:p w14:paraId="5F5CB0EB" w14:textId="67099022" w:rsidR="00C47B25" w:rsidRDefault="00D4310D" w:rsidP="007F79C4">
            <w:pPr>
              <w:tabs>
                <w:tab w:val="left" w:pos="1134"/>
              </w:tabs>
              <w:spacing w:line="360" w:lineRule="auto"/>
              <w:jc w:val="center"/>
            </w:pPr>
            <w:r>
              <w:t>x</w:t>
            </w:r>
          </w:p>
        </w:tc>
        <w:tc>
          <w:tcPr>
            <w:tcW w:w="1365" w:type="dxa"/>
            <w:tcBorders>
              <w:left w:val="single" w:sz="4" w:space="0" w:color="auto"/>
              <w:right w:val="single" w:sz="4" w:space="0" w:color="auto"/>
            </w:tcBorders>
            <w:shd w:val="clear" w:color="auto" w:fill="C6D9F1" w:themeFill="text2" w:themeFillTint="33"/>
            <w:vAlign w:val="center"/>
          </w:tcPr>
          <w:p w14:paraId="01FC154C" w14:textId="77777777" w:rsidR="00C47B25" w:rsidRDefault="00C47B25" w:rsidP="007F79C4">
            <w:pPr>
              <w:tabs>
                <w:tab w:val="left" w:pos="1134"/>
              </w:tabs>
              <w:spacing w:line="360" w:lineRule="auto"/>
              <w:jc w:val="center"/>
            </w:pPr>
          </w:p>
        </w:tc>
      </w:tr>
      <w:tr w:rsidR="00C47B25" w14:paraId="07D2571F" w14:textId="77777777" w:rsidTr="007F79C4">
        <w:trPr>
          <w:trHeight w:val="567"/>
        </w:trPr>
        <w:tc>
          <w:tcPr>
            <w:tcW w:w="4390" w:type="dxa"/>
            <w:tcBorders>
              <w:left w:val="single" w:sz="4" w:space="0" w:color="auto"/>
              <w:bottom w:val="single" w:sz="4" w:space="0" w:color="auto"/>
              <w:right w:val="single" w:sz="4" w:space="0" w:color="auto"/>
            </w:tcBorders>
            <w:shd w:val="clear" w:color="auto" w:fill="215868" w:themeFill="accent5" w:themeFillShade="80"/>
            <w:vAlign w:val="center"/>
          </w:tcPr>
          <w:p w14:paraId="589738F9" w14:textId="6B3A57DB" w:rsidR="00C47B25" w:rsidRPr="007F79C4" w:rsidRDefault="00CD3359" w:rsidP="00A23E9B">
            <w:pPr>
              <w:tabs>
                <w:tab w:val="clear" w:pos="360"/>
              </w:tabs>
              <w:autoSpaceDE w:val="0"/>
              <w:autoSpaceDN w:val="0"/>
              <w:adjustRightInd w:val="0"/>
              <w:rPr>
                <w:bCs w:val="0"/>
                <w:color w:val="FFFFFF" w:themeColor="background1"/>
                <w:lang w:eastAsia="en-GB"/>
              </w:rPr>
            </w:pPr>
            <w:r w:rsidRPr="007F79C4">
              <w:rPr>
                <w:bCs w:val="0"/>
                <w:color w:val="FFFFFF" w:themeColor="background1"/>
                <w:sz w:val="22"/>
                <w:szCs w:val="22"/>
                <w:lang w:eastAsia="en-GB"/>
              </w:rPr>
              <w:t>TFA1015 Building Technology and Digital Communication</w:t>
            </w:r>
          </w:p>
        </w:tc>
        <w:tc>
          <w:tcPr>
            <w:tcW w:w="1364" w:type="dxa"/>
            <w:tcBorders>
              <w:top w:val="single" w:sz="4" w:space="0" w:color="auto"/>
              <w:left w:val="single" w:sz="4" w:space="0" w:color="auto"/>
              <w:bottom w:val="single" w:sz="4" w:space="0" w:color="auto"/>
              <w:right w:val="single" w:sz="4" w:space="0" w:color="auto"/>
            </w:tcBorders>
            <w:vAlign w:val="center"/>
          </w:tcPr>
          <w:p w14:paraId="3C717F00" w14:textId="4C98E3FA" w:rsidR="00C47B25" w:rsidRDefault="007C2A0D" w:rsidP="007F79C4">
            <w:pPr>
              <w:tabs>
                <w:tab w:val="left" w:pos="1134"/>
              </w:tabs>
              <w:spacing w:line="360" w:lineRule="auto"/>
              <w:jc w:val="center"/>
              <w:rPr>
                <w:color w:val="auto"/>
              </w:rPr>
            </w:pPr>
            <w:r>
              <w:rPr>
                <w:color w:val="auto"/>
              </w:rPr>
              <w:t>x</w:t>
            </w:r>
          </w:p>
        </w:tc>
        <w:tc>
          <w:tcPr>
            <w:tcW w:w="1364" w:type="dxa"/>
            <w:tcBorders>
              <w:left w:val="single" w:sz="4" w:space="0" w:color="auto"/>
              <w:bottom w:val="single" w:sz="4" w:space="0" w:color="auto"/>
              <w:right w:val="single" w:sz="4" w:space="0" w:color="auto"/>
            </w:tcBorders>
            <w:shd w:val="clear" w:color="auto" w:fill="C6D9F1" w:themeFill="text2" w:themeFillTint="33"/>
            <w:vAlign w:val="center"/>
          </w:tcPr>
          <w:p w14:paraId="6921F4F8" w14:textId="5C5A9248" w:rsidR="00C47B25" w:rsidRDefault="007C2A0D" w:rsidP="007F79C4">
            <w:pPr>
              <w:tabs>
                <w:tab w:val="left" w:pos="1134"/>
              </w:tabs>
              <w:spacing w:line="360" w:lineRule="auto"/>
              <w:jc w:val="center"/>
            </w:pPr>
            <w:r>
              <w:t>x</w:t>
            </w:r>
          </w:p>
        </w:tc>
        <w:tc>
          <w:tcPr>
            <w:tcW w:w="1365" w:type="dxa"/>
            <w:tcBorders>
              <w:left w:val="single" w:sz="4" w:space="0" w:color="auto"/>
              <w:bottom w:val="single" w:sz="4" w:space="0" w:color="auto"/>
              <w:right w:val="single" w:sz="4" w:space="0" w:color="auto"/>
            </w:tcBorders>
            <w:vAlign w:val="center"/>
          </w:tcPr>
          <w:p w14:paraId="56BFC35B" w14:textId="03BED064" w:rsidR="00C47B25" w:rsidRDefault="008D4506" w:rsidP="007F79C4">
            <w:pPr>
              <w:tabs>
                <w:tab w:val="left" w:pos="1134"/>
              </w:tabs>
              <w:spacing w:line="360" w:lineRule="auto"/>
              <w:jc w:val="center"/>
            </w:pPr>
            <w:r>
              <w:t>x</w:t>
            </w:r>
          </w:p>
        </w:tc>
        <w:tc>
          <w:tcPr>
            <w:tcW w:w="1364" w:type="dxa"/>
            <w:tcBorders>
              <w:left w:val="single" w:sz="4" w:space="0" w:color="auto"/>
              <w:bottom w:val="single" w:sz="4" w:space="0" w:color="auto"/>
              <w:right w:val="single" w:sz="4" w:space="0" w:color="auto"/>
            </w:tcBorders>
            <w:shd w:val="clear" w:color="auto" w:fill="C6D9F1" w:themeFill="text2" w:themeFillTint="33"/>
            <w:vAlign w:val="center"/>
          </w:tcPr>
          <w:p w14:paraId="15B65E2A" w14:textId="24289DE6" w:rsidR="00C47B25" w:rsidRDefault="007C2A0D" w:rsidP="007F79C4">
            <w:pPr>
              <w:tabs>
                <w:tab w:val="left" w:pos="1134"/>
              </w:tabs>
              <w:spacing w:line="360" w:lineRule="auto"/>
              <w:jc w:val="center"/>
            </w:pPr>
            <w:r>
              <w:t>x</w:t>
            </w:r>
          </w:p>
        </w:tc>
        <w:tc>
          <w:tcPr>
            <w:tcW w:w="1364" w:type="dxa"/>
            <w:tcBorders>
              <w:left w:val="single" w:sz="4" w:space="0" w:color="auto"/>
              <w:bottom w:val="single" w:sz="4" w:space="0" w:color="auto"/>
              <w:right w:val="single" w:sz="4" w:space="0" w:color="auto"/>
            </w:tcBorders>
            <w:vAlign w:val="center"/>
          </w:tcPr>
          <w:p w14:paraId="10473E83" w14:textId="7EA802F3" w:rsidR="00C47B25" w:rsidRDefault="007C2A0D" w:rsidP="007F79C4">
            <w:pPr>
              <w:tabs>
                <w:tab w:val="left" w:pos="1134"/>
              </w:tabs>
              <w:spacing w:line="360" w:lineRule="auto"/>
              <w:jc w:val="center"/>
            </w:pPr>
            <w:r>
              <w:t>x</w:t>
            </w:r>
          </w:p>
        </w:tc>
        <w:tc>
          <w:tcPr>
            <w:tcW w:w="1365" w:type="dxa"/>
            <w:tcBorders>
              <w:left w:val="single" w:sz="4" w:space="0" w:color="auto"/>
              <w:bottom w:val="single" w:sz="4" w:space="0" w:color="auto"/>
              <w:right w:val="single" w:sz="4" w:space="0" w:color="auto"/>
            </w:tcBorders>
            <w:shd w:val="clear" w:color="auto" w:fill="C6D9F1" w:themeFill="text2" w:themeFillTint="33"/>
            <w:vAlign w:val="center"/>
          </w:tcPr>
          <w:p w14:paraId="1835E57C" w14:textId="6C44DC53" w:rsidR="00C47B25" w:rsidRDefault="007C2A0D" w:rsidP="007F79C4">
            <w:pPr>
              <w:tabs>
                <w:tab w:val="left" w:pos="1134"/>
              </w:tabs>
              <w:spacing w:line="360" w:lineRule="auto"/>
              <w:jc w:val="center"/>
            </w:pPr>
            <w:r>
              <w:t>x</w:t>
            </w:r>
          </w:p>
        </w:tc>
        <w:tc>
          <w:tcPr>
            <w:tcW w:w="1364" w:type="dxa"/>
            <w:tcBorders>
              <w:left w:val="single" w:sz="4" w:space="0" w:color="auto"/>
              <w:bottom w:val="single" w:sz="4" w:space="0" w:color="auto"/>
              <w:right w:val="single" w:sz="4" w:space="0" w:color="auto"/>
            </w:tcBorders>
            <w:vAlign w:val="center"/>
          </w:tcPr>
          <w:p w14:paraId="66B17ADF" w14:textId="77777777" w:rsidR="00C47B25" w:rsidRDefault="00C47B25" w:rsidP="007F79C4">
            <w:pPr>
              <w:tabs>
                <w:tab w:val="left" w:pos="1134"/>
              </w:tabs>
              <w:spacing w:line="360" w:lineRule="auto"/>
              <w:jc w:val="center"/>
            </w:pPr>
          </w:p>
        </w:tc>
        <w:tc>
          <w:tcPr>
            <w:tcW w:w="1365" w:type="dxa"/>
            <w:tcBorders>
              <w:left w:val="single" w:sz="4" w:space="0" w:color="auto"/>
              <w:bottom w:val="single" w:sz="4" w:space="0" w:color="auto"/>
              <w:right w:val="single" w:sz="4" w:space="0" w:color="auto"/>
            </w:tcBorders>
            <w:shd w:val="clear" w:color="auto" w:fill="C6D9F1" w:themeFill="text2" w:themeFillTint="33"/>
            <w:vAlign w:val="center"/>
          </w:tcPr>
          <w:p w14:paraId="41C39906" w14:textId="77777777" w:rsidR="00C47B25" w:rsidRDefault="00C47B25" w:rsidP="007F79C4">
            <w:pPr>
              <w:tabs>
                <w:tab w:val="left" w:pos="1134"/>
              </w:tabs>
              <w:spacing w:line="360" w:lineRule="auto"/>
              <w:jc w:val="center"/>
            </w:pPr>
          </w:p>
        </w:tc>
      </w:tr>
      <w:tr w:rsidR="00C47B25" w14:paraId="6A46DCF6" w14:textId="77777777" w:rsidTr="007F79C4">
        <w:trPr>
          <w:trHeight w:val="567"/>
        </w:trPr>
        <w:tc>
          <w:tcPr>
            <w:tcW w:w="4390" w:type="dxa"/>
            <w:tcBorders>
              <w:top w:val="single" w:sz="4" w:space="0" w:color="auto"/>
              <w:left w:val="single" w:sz="4" w:space="0" w:color="auto"/>
              <w:right w:val="single" w:sz="4" w:space="0" w:color="auto"/>
            </w:tcBorders>
            <w:shd w:val="clear" w:color="auto" w:fill="215868" w:themeFill="accent5" w:themeFillShade="80"/>
            <w:vAlign w:val="center"/>
          </w:tcPr>
          <w:p w14:paraId="57C89896" w14:textId="2FDF1690" w:rsidR="00C47B25" w:rsidRPr="007F79C4" w:rsidRDefault="00C47B25" w:rsidP="00A23E9B">
            <w:pPr>
              <w:tabs>
                <w:tab w:val="clear" w:pos="360"/>
              </w:tabs>
              <w:autoSpaceDE w:val="0"/>
              <w:autoSpaceDN w:val="0"/>
              <w:adjustRightInd w:val="0"/>
              <w:rPr>
                <w:color w:val="FFFFFF" w:themeColor="background1"/>
              </w:rPr>
            </w:pPr>
            <w:r w:rsidRPr="007F79C4">
              <w:rPr>
                <w:bCs w:val="0"/>
                <w:color w:val="FFFFFF" w:themeColor="background1"/>
                <w:sz w:val="22"/>
                <w:szCs w:val="22"/>
                <w:lang w:eastAsia="en-GB"/>
              </w:rPr>
              <w:t>TIA102</w:t>
            </w:r>
            <w:r w:rsidR="00CD3359" w:rsidRPr="007F79C4">
              <w:rPr>
                <w:bCs w:val="0"/>
                <w:color w:val="FFFFFF" w:themeColor="background1"/>
                <w:sz w:val="22"/>
                <w:szCs w:val="22"/>
                <w:lang w:eastAsia="en-GB"/>
              </w:rPr>
              <w:t>9</w:t>
            </w:r>
            <w:r w:rsidRPr="007F79C4">
              <w:rPr>
                <w:bCs w:val="0"/>
                <w:color w:val="FFFFFF" w:themeColor="background1"/>
                <w:sz w:val="22"/>
                <w:szCs w:val="22"/>
                <w:lang w:eastAsia="en-GB"/>
              </w:rPr>
              <w:t xml:space="preserve"> Collaborative Project</w:t>
            </w:r>
            <w:r w:rsidR="00CD3359" w:rsidRPr="007F79C4">
              <w:rPr>
                <w:bCs w:val="0"/>
                <w:color w:val="FFFFFF" w:themeColor="background1"/>
                <w:sz w:val="22"/>
                <w:szCs w:val="22"/>
                <w:lang w:eastAsia="en-GB"/>
              </w:rPr>
              <w:t xml:space="preserve"> Built Environment</w:t>
            </w:r>
          </w:p>
        </w:tc>
        <w:tc>
          <w:tcPr>
            <w:tcW w:w="1364" w:type="dxa"/>
            <w:tcBorders>
              <w:top w:val="single" w:sz="4" w:space="0" w:color="auto"/>
              <w:left w:val="single" w:sz="4" w:space="0" w:color="auto"/>
              <w:bottom w:val="single" w:sz="4" w:space="0" w:color="auto"/>
              <w:right w:val="single" w:sz="4" w:space="0" w:color="auto"/>
            </w:tcBorders>
            <w:vAlign w:val="center"/>
          </w:tcPr>
          <w:p w14:paraId="4592A522" w14:textId="6E5D7896" w:rsidR="00C47B25" w:rsidRDefault="007C2A0D" w:rsidP="007F79C4">
            <w:pPr>
              <w:tabs>
                <w:tab w:val="left" w:pos="1134"/>
              </w:tabs>
              <w:spacing w:line="360" w:lineRule="auto"/>
              <w:jc w:val="center"/>
            </w:pPr>
            <w:r>
              <w:t>x</w:t>
            </w:r>
          </w:p>
        </w:tc>
        <w:tc>
          <w:tcPr>
            <w:tcW w:w="1364" w:type="dxa"/>
            <w:tcBorders>
              <w:top w:val="single" w:sz="4" w:space="0" w:color="auto"/>
              <w:left w:val="single" w:sz="4" w:space="0" w:color="auto"/>
              <w:right w:val="single" w:sz="4" w:space="0" w:color="auto"/>
            </w:tcBorders>
            <w:shd w:val="clear" w:color="auto" w:fill="C6D9F1" w:themeFill="text2" w:themeFillTint="33"/>
            <w:vAlign w:val="center"/>
          </w:tcPr>
          <w:p w14:paraId="25D5DFBF" w14:textId="0358CBD5" w:rsidR="00C47B25" w:rsidRDefault="007C2A0D" w:rsidP="007F79C4">
            <w:pPr>
              <w:tabs>
                <w:tab w:val="left" w:pos="1134"/>
              </w:tabs>
              <w:spacing w:line="360" w:lineRule="auto"/>
              <w:jc w:val="center"/>
            </w:pPr>
            <w:r>
              <w:t>x</w:t>
            </w:r>
          </w:p>
        </w:tc>
        <w:tc>
          <w:tcPr>
            <w:tcW w:w="1365" w:type="dxa"/>
            <w:tcBorders>
              <w:top w:val="single" w:sz="4" w:space="0" w:color="auto"/>
              <w:left w:val="single" w:sz="4" w:space="0" w:color="auto"/>
              <w:right w:val="single" w:sz="4" w:space="0" w:color="auto"/>
            </w:tcBorders>
            <w:vAlign w:val="center"/>
          </w:tcPr>
          <w:p w14:paraId="18F5666D" w14:textId="48EA583C" w:rsidR="00C47B25" w:rsidRDefault="007C2A0D" w:rsidP="007F79C4">
            <w:pPr>
              <w:tabs>
                <w:tab w:val="left" w:pos="1134"/>
              </w:tabs>
              <w:spacing w:line="360" w:lineRule="auto"/>
              <w:jc w:val="center"/>
            </w:pPr>
            <w:r>
              <w:t>x</w:t>
            </w:r>
          </w:p>
        </w:tc>
        <w:tc>
          <w:tcPr>
            <w:tcW w:w="1364" w:type="dxa"/>
            <w:tcBorders>
              <w:top w:val="single" w:sz="4" w:space="0" w:color="auto"/>
              <w:left w:val="single" w:sz="4" w:space="0" w:color="auto"/>
              <w:right w:val="single" w:sz="4" w:space="0" w:color="auto"/>
            </w:tcBorders>
            <w:shd w:val="clear" w:color="auto" w:fill="C6D9F1" w:themeFill="text2" w:themeFillTint="33"/>
            <w:vAlign w:val="center"/>
          </w:tcPr>
          <w:p w14:paraId="19671461" w14:textId="38FB8439" w:rsidR="00C47B25" w:rsidRDefault="007C2A0D" w:rsidP="007F79C4">
            <w:pPr>
              <w:tabs>
                <w:tab w:val="left" w:pos="1134"/>
              </w:tabs>
              <w:spacing w:line="360" w:lineRule="auto"/>
              <w:jc w:val="center"/>
            </w:pPr>
            <w:r>
              <w:t>x</w:t>
            </w:r>
          </w:p>
        </w:tc>
        <w:tc>
          <w:tcPr>
            <w:tcW w:w="1364" w:type="dxa"/>
            <w:tcBorders>
              <w:top w:val="single" w:sz="4" w:space="0" w:color="auto"/>
              <w:left w:val="single" w:sz="4" w:space="0" w:color="auto"/>
              <w:right w:val="single" w:sz="4" w:space="0" w:color="auto"/>
            </w:tcBorders>
            <w:vAlign w:val="center"/>
          </w:tcPr>
          <w:p w14:paraId="22858A3B" w14:textId="76E395C8" w:rsidR="00C47B25" w:rsidRDefault="007C2A0D" w:rsidP="007F79C4">
            <w:pPr>
              <w:tabs>
                <w:tab w:val="left" w:pos="1134"/>
              </w:tabs>
              <w:spacing w:line="360" w:lineRule="auto"/>
              <w:jc w:val="center"/>
            </w:pPr>
            <w:r>
              <w:t>x</w:t>
            </w:r>
          </w:p>
        </w:tc>
        <w:tc>
          <w:tcPr>
            <w:tcW w:w="1365" w:type="dxa"/>
            <w:tcBorders>
              <w:top w:val="single" w:sz="4" w:space="0" w:color="auto"/>
              <w:left w:val="single" w:sz="4" w:space="0" w:color="auto"/>
              <w:right w:val="single" w:sz="4" w:space="0" w:color="auto"/>
            </w:tcBorders>
            <w:shd w:val="clear" w:color="auto" w:fill="C6D9F1" w:themeFill="text2" w:themeFillTint="33"/>
            <w:vAlign w:val="center"/>
          </w:tcPr>
          <w:p w14:paraId="7814CDBA" w14:textId="6FAE8AFD" w:rsidR="00C47B25" w:rsidRDefault="007C2A0D" w:rsidP="007F79C4">
            <w:pPr>
              <w:tabs>
                <w:tab w:val="left" w:pos="1134"/>
              </w:tabs>
              <w:spacing w:line="360" w:lineRule="auto"/>
              <w:jc w:val="center"/>
            </w:pPr>
            <w:r>
              <w:t>x</w:t>
            </w:r>
          </w:p>
        </w:tc>
        <w:tc>
          <w:tcPr>
            <w:tcW w:w="1364" w:type="dxa"/>
            <w:tcBorders>
              <w:top w:val="single" w:sz="4" w:space="0" w:color="auto"/>
              <w:left w:val="single" w:sz="4" w:space="0" w:color="auto"/>
              <w:right w:val="single" w:sz="4" w:space="0" w:color="auto"/>
            </w:tcBorders>
            <w:vAlign w:val="center"/>
          </w:tcPr>
          <w:p w14:paraId="51253FAC" w14:textId="7C8724E6" w:rsidR="00C47B25" w:rsidRDefault="007C2A0D" w:rsidP="007F79C4">
            <w:pPr>
              <w:tabs>
                <w:tab w:val="left" w:pos="1134"/>
              </w:tabs>
              <w:spacing w:line="360" w:lineRule="auto"/>
              <w:jc w:val="center"/>
            </w:pPr>
            <w:r>
              <w:t>x</w:t>
            </w:r>
          </w:p>
        </w:tc>
        <w:tc>
          <w:tcPr>
            <w:tcW w:w="1365" w:type="dxa"/>
            <w:tcBorders>
              <w:top w:val="single" w:sz="4" w:space="0" w:color="auto"/>
              <w:left w:val="single" w:sz="4" w:space="0" w:color="auto"/>
              <w:right w:val="single" w:sz="4" w:space="0" w:color="auto"/>
            </w:tcBorders>
            <w:shd w:val="clear" w:color="auto" w:fill="C6D9F1" w:themeFill="text2" w:themeFillTint="33"/>
            <w:vAlign w:val="center"/>
          </w:tcPr>
          <w:p w14:paraId="1D0880EE" w14:textId="77777777" w:rsidR="00C47B25" w:rsidRDefault="00C47B25" w:rsidP="007F79C4">
            <w:pPr>
              <w:tabs>
                <w:tab w:val="left" w:pos="1134"/>
              </w:tabs>
              <w:spacing w:line="360" w:lineRule="auto"/>
              <w:jc w:val="center"/>
            </w:pPr>
          </w:p>
        </w:tc>
      </w:tr>
      <w:tr w:rsidR="00C47B25" w14:paraId="4F874740" w14:textId="77777777" w:rsidTr="007F79C4">
        <w:trPr>
          <w:trHeight w:val="567"/>
        </w:trPr>
        <w:tc>
          <w:tcPr>
            <w:tcW w:w="4390" w:type="dxa"/>
            <w:tcBorders>
              <w:left w:val="single" w:sz="4" w:space="0" w:color="auto"/>
              <w:right w:val="single" w:sz="4" w:space="0" w:color="auto"/>
            </w:tcBorders>
            <w:shd w:val="clear" w:color="auto" w:fill="215868" w:themeFill="accent5" w:themeFillShade="80"/>
            <w:vAlign w:val="center"/>
          </w:tcPr>
          <w:p w14:paraId="7DE09C80" w14:textId="78F3CC97" w:rsidR="00C47B25" w:rsidRPr="007F79C4" w:rsidRDefault="00C47B25" w:rsidP="00A23E9B">
            <w:pPr>
              <w:tabs>
                <w:tab w:val="clear" w:pos="360"/>
              </w:tabs>
              <w:autoSpaceDE w:val="0"/>
              <w:autoSpaceDN w:val="0"/>
              <w:adjustRightInd w:val="0"/>
              <w:rPr>
                <w:bCs w:val="0"/>
                <w:color w:val="FFFFFF" w:themeColor="background1"/>
                <w:sz w:val="22"/>
                <w:szCs w:val="22"/>
                <w:lang w:eastAsia="en-GB"/>
              </w:rPr>
            </w:pPr>
            <w:r w:rsidRPr="007F79C4">
              <w:rPr>
                <w:bCs w:val="0"/>
                <w:color w:val="FFFFFF" w:themeColor="background1"/>
                <w:sz w:val="22"/>
                <w:szCs w:val="22"/>
                <w:lang w:eastAsia="en-GB"/>
              </w:rPr>
              <w:t>TIA1800 Applied architectural Tech 2</w:t>
            </w:r>
          </w:p>
        </w:tc>
        <w:tc>
          <w:tcPr>
            <w:tcW w:w="1364" w:type="dxa"/>
            <w:tcBorders>
              <w:top w:val="single" w:sz="4" w:space="0" w:color="auto"/>
              <w:left w:val="single" w:sz="4" w:space="0" w:color="auto"/>
              <w:bottom w:val="single" w:sz="4" w:space="0" w:color="auto"/>
              <w:right w:val="single" w:sz="4" w:space="0" w:color="auto"/>
            </w:tcBorders>
            <w:vAlign w:val="center"/>
          </w:tcPr>
          <w:p w14:paraId="2CE0DFE0" w14:textId="1601B246" w:rsidR="00C47B25" w:rsidRDefault="007C2A0D" w:rsidP="007F79C4">
            <w:pPr>
              <w:tabs>
                <w:tab w:val="left" w:pos="1134"/>
              </w:tabs>
              <w:spacing w:line="360" w:lineRule="auto"/>
              <w:jc w:val="center"/>
            </w:pPr>
            <w:r>
              <w:t>x</w:t>
            </w:r>
          </w:p>
        </w:tc>
        <w:tc>
          <w:tcPr>
            <w:tcW w:w="1364" w:type="dxa"/>
            <w:tcBorders>
              <w:left w:val="single" w:sz="4" w:space="0" w:color="auto"/>
              <w:right w:val="single" w:sz="4" w:space="0" w:color="auto"/>
            </w:tcBorders>
            <w:shd w:val="clear" w:color="auto" w:fill="C6D9F1" w:themeFill="text2" w:themeFillTint="33"/>
            <w:vAlign w:val="center"/>
          </w:tcPr>
          <w:p w14:paraId="49F95424" w14:textId="4334ED71" w:rsidR="00C47B25" w:rsidRDefault="007C2A0D" w:rsidP="007F79C4">
            <w:pPr>
              <w:tabs>
                <w:tab w:val="left" w:pos="1134"/>
              </w:tabs>
              <w:spacing w:line="360" w:lineRule="auto"/>
              <w:jc w:val="center"/>
            </w:pPr>
            <w:r>
              <w:t>x</w:t>
            </w:r>
          </w:p>
        </w:tc>
        <w:tc>
          <w:tcPr>
            <w:tcW w:w="1365" w:type="dxa"/>
            <w:tcBorders>
              <w:left w:val="single" w:sz="4" w:space="0" w:color="auto"/>
              <w:right w:val="single" w:sz="4" w:space="0" w:color="auto"/>
            </w:tcBorders>
            <w:vAlign w:val="center"/>
          </w:tcPr>
          <w:p w14:paraId="7D1DB2A8" w14:textId="77777777" w:rsidR="00C47B25" w:rsidRDefault="00C47B25" w:rsidP="007F79C4">
            <w:pPr>
              <w:tabs>
                <w:tab w:val="left" w:pos="1134"/>
              </w:tabs>
              <w:spacing w:line="360" w:lineRule="auto"/>
              <w:jc w:val="center"/>
            </w:pPr>
          </w:p>
        </w:tc>
        <w:tc>
          <w:tcPr>
            <w:tcW w:w="1364" w:type="dxa"/>
            <w:tcBorders>
              <w:left w:val="single" w:sz="4" w:space="0" w:color="auto"/>
              <w:right w:val="single" w:sz="4" w:space="0" w:color="auto"/>
            </w:tcBorders>
            <w:shd w:val="clear" w:color="auto" w:fill="C6D9F1" w:themeFill="text2" w:themeFillTint="33"/>
            <w:vAlign w:val="center"/>
          </w:tcPr>
          <w:p w14:paraId="775BBF1B" w14:textId="1EF60D49" w:rsidR="00C47B25" w:rsidRDefault="007C2A0D" w:rsidP="007F79C4">
            <w:pPr>
              <w:tabs>
                <w:tab w:val="left" w:pos="1134"/>
              </w:tabs>
              <w:spacing w:line="360" w:lineRule="auto"/>
              <w:jc w:val="center"/>
            </w:pPr>
            <w:r>
              <w:t>x</w:t>
            </w:r>
          </w:p>
        </w:tc>
        <w:tc>
          <w:tcPr>
            <w:tcW w:w="1364" w:type="dxa"/>
            <w:tcBorders>
              <w:left w:val="single" w:sz="4" w:space="0" w:color="auto"/>
              <w:right w:val="single" w:sz="4" w:space="0" w:color="auto"/>
            </w:tcBorders>
            <w:vAlign w:val="center"/>
          </w:tcPr>
          <w:p w14:paraId="15BF5431" w14:textId="77777777" w:rsidR="00C47B25" w:rsidRDefault="00C47B25" w:rsidP="007F79C4">
            <w:pPr>
              <w:tabs>
                <w:tab w:val="left" w:pos="1134"/>
              </w:tabs>
              <w:spacing w:line="360" w:lineRule="auto"/>
              <w:jc w:val="center"/>
            </w:pPr>
          </w:p>
        </w:tc>
        <w:tc>
          <w:tcPr>
            <w:tcW w:w="1365" w:type="dxa"/>
            <w:tcBorders>
              <w:left w:val="single" w:sz="4" w:space="0" w:color="auto"/>
              <w:right w:val="single" w:sz="4" w:space="0" w:color="auto"/>
            </w:tcBorders>
            <w:shd w:val="clear" w:color="auto" w:fill="C6D9F1" w:themeFill="text2" w:themeFillTint="33"/>
            <w:vAlign w:val="center"/>
          </w:tcPr>
          <w:p w14:paraId="680D8622" w14:textId="77777777" w:rsidR="00C47B25" w:rsidRDefault="00C47B25" w:rsidP="007F79C4">
            <w:pPr>
              <w:tabs>
                <w:tab w:val="left" w:pos="1134"/>
              </w:tabs>
              <w:spacing w:line="360" w:lineRule="auto"/>
              <w:jc w:val="center"/>
            </w:pPr>
          </w:p>
        </w:tc>
        <w:tc>
          <w:tcPr>
            <w:tcW w:w="1364" w:type="dxa"/>
            <w:tcBorders>
              <w:left w:val="single" w:sz="4" w:space="0" w:color="auto"/>
              <w:right w:val="single" w:sz="4" w:space="0" w:color="auto"/>
            </w:tcBorders>
            <w:vAlign w:val="center"/>
          </w:tcPr>
          <w:p w14:paraId="69DFB83E" w14:textId="197C9575" w:rsidR="00C47B25" w:rsidRDefault="007C2A0D" w:rsidP="007F79C4">
            <w:pPr>
              <w:tabs>
                <w:tab w:val="left" w:pos="1134"/>
              </w:tabs>
              <w:spacing w:line="360" w:lineRule="auto"/>
              <w:jc w:val="center"/>
            </w:pPr>
            <w:r>
              <w:t>x</w:t>
            </w:r>
          </w:p>
        </w:tc>
        <w:tc>
          <w:tcPr>
            <w:tcW w:w="1365" w:type="dxa"/>
            <w:tcBorders>
              <w:left w:val="single" w:sz="4" w:space="0" w:color="auto"/>
              <w:right w:val="single" w:sz="4" w:space="0" w:color="auto"/>
            </w:tcBorders>
            <w:shd w:val="clear" w:color="auto" w:fill="C6D9F1" w:themeFill="text2" w:themeFillTint="33"/>
            <w:vAlign w:val="center"/>
          </w:tcPr>
          <w:p w14:paraId="46ABFFF5" w14:textId="77777777" w:rsidR="00C47B25" w:rsidRDefault="00C47B25" w:rsidP="007F79C4">
            <w:pPr>
              <w:tabs>
                <w:tab w:val="left" w:pos="1134"/>
              </w:tabs>
              <w:spacing w:line="360" w:lineRule="auto"/>
              <w:jc w:val="center"/>
            </w:pPr>
          </w:p>
        </w:tc>
      </w:tr>
      <w:tr w:rsidR="00C47B25" w14:paraId="2A80A306" w14:textId="77777777" w:rsidTr="007F79C4">
        <w:trPr>
          <w:trHeight w:val="567"/>
        </w:trPr>
        <w:tc>
          <w:tcPr>
            <w:tcW w:w="4390" w:type="dxa"/>
            <w:tcBorders>
              <w:left w:val="single" w:sz="4" w:space="0" w:color="auto"/>
              <w:bottom w:val="single" w:sz="4" w:space="0" w:color="auto"/>
              <w:right w:val="single" w:sz="4" w:space="0" w:color="auto"/>
            </w:tcBorders>
            <w:shd w:val="clear" w:color="auto" w:fill="215868" w:themeFill="accent5" w:themeFillShade="80"/>
            <w:vAlign w:val="center"/>
          </w:tcPr>
          <w:p w14:paraId="13C535A6" w14:textId="5EA55CAB" w:rsidR="00C47B25" w:rsidRPr="007F79C4" w:rsidRDefault="00CD3359" w:rsidP="00A23E9B">
            <w:pPr>
              <w:tabs>
                <w:tab w:val="clear" w:pos="360"/>
              </w:tabs>
              <w:autoSpaceDE w:val="0"/>
              <w:autoSpaceDN w:val="0"/>
              <w:adjustRightInd w:val="0"/>
              <w:rPr>
                <w:bCs w:val="0"/>
                <w:color w:val="FFFFFF" w:themeColor="background1"/>
                <w:sz w:val="22"/>
                <w:szCs w:val="22"/>
                <w:lang w:eastAsia="en-GB"/>
              </w:rPr>
            </w:pPr>
            <w:r w:rsidRPr="007F79C4">
              <w:rPr>
                <w:bCs w:val="0"/>
                <w:color w:val="FFFFFF" w:themeColor="background1"/>
                <w:sz w:val="22"/>
                <w:szCs w:val="22"/>
                <w:lang w:eastAsia="en-GB"/>
              </w:rPr>
              <w:t>TIA1037 Building technology and digital detailing</w:t>
            </w:r>
          </w:p>
        </w:tc>
        <w:tc>
          <w:tcPr>
            <w:tcW w:w="1364" w:type="dxa"/>
            <w:tcBorders>
              <w:top w:val="single" w:sz="4" w:space="0" w:color="auto"/>
              <w:left w:val="single" w:sz="4" w:space="0" w:color="auto"/>
              <w:bottom w:val="single" w:sz="4" w:space="0" w:color="auto"/>
              <w:right w:val="single" w:sz="4" w:space="0" w:color="auto"/>
            </w:tcBorders>
            <w:vAlign w:val="center"/>
          </w:tcPr>
          <w:p w14:paraId="0FA7DB27" w14:textId="71199693" w:rsidR="00C47B25" w:rsidRDefault="007C2A0D" w:rsidP="007F79C4">
            <w:pPr>
              <w:tabs>
                <w:tab w:val="left" w:pos="1134"/>
              </w:tabs>
              <w:spacing w:line="360" w:lineRule="auto"/>
              <w:jc w:val="center"/>
            </w:pPr>
            <w:r>
              <w:t>x</w:t>
            </w:r>
          </w:p>
        </w:tc>
        <w:tc>
          <w:tcPr>
            <w:tcW w:w="1364" w:type="dxa"/>
            <w:tcBorders>
              <w:left w:val="single" w:sz="4" w:space="0" w:color="auto"/>
              <w:bottom w:val="single" w:sz="4" w:space="0" w:color="auto"/>
              <w:right w:val="single" w:sz="4" w:space="0" w:color="auto"/>
            </w:tcBorders>
            <w:shd w:val="clear" w:color="auto" w:fill="C6D9F1" w:themeFill="text2" w:themeFillTint="33"/>
            <w:vAlign w:val="center"/>
          </w:tcPr>
          <w:p w14:paraId="358F2356" w14:textId="41E901D4" w:rsidR="00C47B25" w:rsidRDefault="007C2A0D" w:rsidP="007F79C4">
            <w:pPr>
              <w:tabs>
                <w:tab w:val="left" w:pos="1134"/>
              </w:tabs>
              <w:spacing w:line="360" w:lineRule="auto"/>
              <w:jc w:val="center"/>
            </w:pPr>
            <w:r>
              <w:t>x</w:t>
            </w:r>
          </w:p>
        </w:tc>
        <w:tc>
          <w:tcPr>
            <w:tcW w:w="1365" w:type="dxa"/>
            <w:tcBorders>
              <w:left w:val="single" w:sz="4" w:space="0" w:color="auto"/>
              <w:bottom w:val="single" w:sz="4" w:space="0" w:color="auto"/>
              <w:right w:val="single" w:sz="4" w:space="0" w:color="auto"/>
            </w:tcBorders>
            <w:vAlign w:val="center"/>
          </w:tcPr>
          <w:p w14:paraId="4F4B6E9C" w14:textId="74191641" w:rsidR="00C47B25" w:rsidRDefault="008D4506" w:rsidP="007F79C4">
            <w:pPr>
              <w:tabs>
                <w:tab w:val="left" w:pos="1134"/>
              </w:tabs>
              <w:spacing w:line="360" w:lineRule="auto"/>
              <w:jc w:val="center"/>
            </w:pPr>
            <w:r>
              <w:t>x</w:t>
            </w:r>
          </w:p>
        </w:tc>
        <w:tc>
          <w:tcPr>
            <w:tcW w:w="1364" w:type="dxa"/>
            <w:tcBorders>
              <w:left w:val="single" w:sz="4" w:space="0" w:color="auto"/>
              <w:bottom w:val="single" w:sz="4" w:space="0" w:color="auto"/>
              <w:right w:val="single" w:sz="4" w:space="0" w:color="auto"/>
            </w:tcBorders>
            <w:shd w:val="clear" w:color="auto" w:fill="C6D9F1" w:themeFill="text2" w:themeFillTint="33"/>
            <w:vAlign w:val="center"/>
          </w:tcPr>
          <w:p w14:paraId="1BDF44BE" w14:textId="3353DD0F" w:rsidR="00C47B25" w:rsidRDefault="00FA7809" w:rsidP="007F79C4">
            <w:pPr>
              <w:tabs>
                <w:tab w:val="left" w:pos="1134"/>
              </w:tabs>
              <w:spacing w:line="360" w:lineRule="auto"/>
              <w:jc w:val="center"/>
            </w:pPr>
            <w:r>
              <w:t>x</w:t>
            </w:r>
          </w:p>
        </w:tc>
        <w:tc>
          <w:tcPr>
            <w:tcW w:w="1364" w:type="dxa"/>
            <w:tcBorders>
              <w:left w:val="single" w:sz="4" w:space="0" w:color="auto"/>
              <w:bottom w:val="single" w:sz="4" w:space="0" w:color="auto"/>
              <w:right w:val="single" w:sz="4" w:space="0" w:color="auto"/>
            </w:tcBorders>
            <w:vAlign w:val="center"/>
          </w:tcPr>
          <w:p w14:paraId="5F5D0058" w14:textId="77777777" w:rsidR="00C47B25" w:rsidRDefault="00C47B25" w:rsidP="007F79C4">
            <w:pPr>
              <w:tabs>
                <w:tab w:val="left" w:pos="1134"/>
              </w:tabs>
              <w:spacing w:line="360" w:lineRule="auto"/>
              <w:jc w:val="center"/>
            </w:pPr>
          </w:p>
        </w:tc>
        <w:tc>
          <w:tcPr>
            <w:tcW w:w="1365" w:type="dxa"/>
            <w:tcBorders>
              <w:left w:val="single" w:sz="4" w:space="0" w:color="auto"/>
              <w:bottom w:val="single" w:sz="4" w:space="0" w:color="auto"/>
              <w:right w:val="single" w:sz="4" w:space="0" w:color="auto"/>
            </w:tcBorders>
            <w:shd w:val="clear" w:color="auto" w:fill="C6D9F1" w:themeFill="text2" w:themeFillTint="33"/>
            <w:vAlign w:val="center"/>
          </w:tcPr>
          <w:p w14:paraId="0DE30936" w14:textId="77777777" w:rsidR="00C47B25" w:rsidRDefault="00C47B25" w:rsidP="007F79C4">
            <w:pPr>
              <w:tabs>
                <w:tab w:val="left" w:pos="1134"/>
              </w:tabs>
              <w:spacing w:line="360" w:lineRule="auto"/>
              <w:jc w:val="center"/>
            </w:pPr>
          </w:p>
        </w:tc>
        <w:tc>
          <w:tcPr>
            <w:tcW w:w="1364" w:type="dxa"/>
            <w:tcBorders>
              <w:left w:val="single" w:sz="4" w:space="0" w:color="auto"/>
              <w:bottom w:val="single" w:sz="4" w:space="0" w:color="auto"/>
              <w:right w:val="single" w:sz="4" w:space="0" w:color="auto"/>
            </w:tcBorders>
            <w:vAlign w:val="center"/>
          </w:tcPr>
          <w:p w14:paraId="59E51CE8" w14:textId="16D290BD" w:rsidR="00C47B25" w:rsidRDefault="00D72663" w:rsidP="007F79C4">
            <w:pPr>
              <w:tabs>
                <w:tab w:val="left" w:pos="1134"/>
              </w:tabs>
              <w:spacing w:line="360" w:lineRule="auto"/>
              <w:jc w:val="center"/>
            </w:pPr>
            <w:r>
              <w:t>x</w:t>
            </w:r>
          </w:p>
        </w:tc>
        <w:tc>
          <w:tcPr>
            <w:tcW w:w="1365" w:type="dxa"/>
            <w:tcBorders>
              <w:left w:val="single" w:sz="4" w:space="0" w:color="auto"/>
              <w:bottom w:val="single" w:sz="4" w:space="0" w:color="auto"/>
              <w:right w:val="single" w:sz="4" w:space="0" w:color="auto"/>
            </w:tcBorders>
            <w:shd w:val="clear" w:color="auto" w:fill="C6D9F1" w:themeFill="text2" w:themeFillTint="33"/>
            <w:vAlign w:val="center"/>
          </w:tcPr>
          <w:p w14:paraId="4592C447" w14:textId="77777777" w:rsidR="00C47B25" w:rsidRDefault="00C47B25" w:rsidP="007F79C4">
            <w:pPr>
              <w:tabs>
                <w:tab w:val="left" w:pos="1134"/>
              </w:tabs>
              <w:spacing w:line="360" w:lineRule="auto"/>
              <w:jc w:val="center"/>
            </w:pPr>
          </w:p>
        </w:tc>
      </w:tr>
      <w:tr w:rsidR="003C6245" w14:paraId="7F8A0715" w14:textId="77777777" w:rsidTr="007F79C4">
        <w:trPr>
          <w:trHeight w:val="567"/>
        </w:trPr>
        <w:tc>
          <w:tcPr>
            <w:tcW w:w="4390" w:type="dxa"/>
            <w:tcBorders>
              <w:top w:val="single" w:sz="4" w:space="0" w:color="auto"/>
              <w:left w:val="single" w:sz="4" w:space="0" w:color="auto"/>
              <w:bottom w:val="single" w:sz="4" w:space="0" w:color="auto"/>
              <w:right w:val="single" w:sz="4" w:space="0" w:color="auto"/>
            </w:tcBorders>
            <w:shd w:val="clear" w:color="auto" w:fill="215868" w:themeFill="accent5" w:themeFillShade="80"/>
            <w:vAlign w:val="center"/>
          </w:tcPr>
          <w:p w14:paraId="3B97B38B" w14:textId="64758539" w:rsidR="00D3560C" w:rsidRPr="007F79C4" w:rsidRDefault="00C47B25" w:rsidP="00A23E9B">
            <w:pPr>
              <w:tabs>
                <w:tab w:val="clear" w:pos="360"/>
              </w:tabs>
              <w:autoSpaceDE w:val="0"/>
              <w:autoSpaceDN w:val="0"/>
              <w:adjustRightInd w:val="0"/>
              <w:rPr>
                <w:color w:val="FFFFFF" w:themeColor="background1"/>
              </w:rPr>
            </w:pPr>
            <w:r w:rsidRPr="007F79C4">
              <w:rPr>
                <w:bCs w:val="0"/>
                <w:color w:val="FFFFFF" w:themeColor="background1"/>
                <w:sz w:val="22"/>
                <w:szCs w:val="22"/>
                <w:lang w:eastAsia="en-GB"/>
              </w:rPr>
              <w:t>THA1030 Professional Practice</w:t>
            </w:r>
          </w:p>
        </w:tc>
        <w:tc>
          <w:tcPr>
            <w:tcW w:w="1364" w:type="dxa"/>
            <w:tcBorders>
              <w:top w:val="single" w:sz="4" w:space="0" w:color="auto"/>
              <w:left w:val="single" w:sz="4" w:space="0" w:color="auto"/>
              <w:bottom w:val="single" w:sz="4" w:space="0" w:color="auto"/>
              <w:right w:val="single" w:sz="4" w:space="0" w:color="auto"/>
            </w:tcBorders>
            <w:vAlign w:val="center"/>
          </w:tcPr>
          <w:p w14:paraId="45CF9DBC" w14:textId="024CF9DD" w:rsidR="00D3560C" w:rsidRDefault="007C2A0D" w:rsidP="007F79C4">
            <w:pPr>
              <w:tabs>
                <w:tab w:val="left" w:pos="1134"/>
              </w:tabs>
              <w:spacing w:line="360" w:lineRule="auto"/>
              <w:jc w:val="center"/>
            </w:pPr>
            <w:r>
              <w:t>x</w:t>
            </w:r>
          </w:p>
        </w:tc>
        <w:tc>
          <w:tcPr>
            <w:tcW w:w="136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8E2FEA7" w14:textId="07124DF2" w:rsidR="00D3560C" w:rsidRDefault="007C2A0D" w:rsidP="007F79C4">
            <w:pPr>
              <w:tabs>
                <w:tab w:val="left" w:pos="1134"/>
              </w:tabs>
              <w:spacing w:line="360" w:lineRule="auto"/>
              <w:jc w:val="center"/>
            </w:pPr>
            <w:r>
              <w:t>x</w:t>
            </w:r>
          </w:p>
        </w:tc>
        <w:tc>
          <w:tcPr>
            <w:tcW w:w="1365" w:type="dxa"/>
            <w:tcBorders>
              <w:top w:val="single" w:sz="4" w:space="0" w:color="auto"/>
              <w:left w:val="single" w:sz="4" w:space="0" w:color="auto"/>
              <w:bottom w:val="single" w:sz="4" w:space="0" w:color="auto"/>
              <w:right w:val="single" w:sz="4" w:space="0" w:color="auto"/>
            </w:tcBorders>
            <w:vAlign w:val="center"/>
          </w:tcPr>
          <w:p w14:paraId="47501FD7" w14:textId="5BA2FD4F" w:rsidR="00D3560C" w:rsidRDefault="007C2A0D" w:rsidP="007F79C4">
            <w:pPr>
              <w:tabs>
                <w:tab w:val="left" w:pos="1134"/>
              </w:tabs>
              <w:spacing w:line="360" w:lineRule="auto"/>
              <w:jc w:val="center"/>
            </w:pPr>
            <w:r>
              <w:t>x</w:t>
            </w:r>
          </w:p>
        </w:tc>
        <w:tc>
          <w:tcPr>
            <w:tcW w:w="136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7E24668" w14:textId="2FFD702D" w:rsidR="00D3560C" w:rsidRDefault="00FA7809" w:rsidP="007F79C4">
            <w:pPr>
              <w:tabs>
                <w:tab w:val="left" w:pos="1134"/>
              </w:tabs>
              <w:spacing w:line="360" w:lineRule="auto"/>
              <w:jc w:val="center"/>
            </w:pPr>
            <w:r>
              <w:t>x</w:t>
            </w:r>
          </w:p>
        </w:tc>
        <w:tc>
          <w:tcPr>
            <w:tcW w:w="1364" w:type="dxa"/>
            <w:tcBorders>
              <w:top w:val="single" w:sz="4" w:space="0" w:color="auto"/>
              <w:left w:val="single" w:sz="4" w:space="0" w:color="auto"/>
              <w:bottom w:val="single" w:sz="4" w:space="0" w:color="auto"/>
              <w:right w:val="single" w:sz="4" w:space="0" w:color="auto"/>
            </w:tcBorders>
            <w:vAlign w:val="center"/>
          </w:tcPr>
          <w:p w14:paraId="6EB3F2AC" w14:textId="5056EA48" w:rsidR="00D3560C" w:rsidRDefault="00D72663" w:rsidP="007F79C4">
            <w:pPr>
              <w:tabs>
                <w:tab w:val="left" w:pos="1134"/>
              </w:tabs>
              <w:spacing w:line="360" w:lineRule="auto"/>
              <w:jc w:val="center"/>
            </w:pPr>
            <w:r>
              <w:t>x</w:t>
            </w:r>
          </w:p>
        </w:tc>
        <w:tc>
          <w:tcPr>
            <w:tcW w:w="136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871AA19" w14:textId="77777777" w:rsidR="00D3560C" w:rsidRDefault="00D3560C" w:rsidP="007F79C4">
            <w:pPr>
              <w:tabs>
                <w:tab w:val="left" w:pos="1134"/>
              </w:tabs>
              <w:spacing w:line="360" w:lineRule="auto"/>
              <w:jc w:val="center"/>
            </w:pPr>
          </w:p>
        </w:tc>
        <w:tc>
          <w:tcPr>
            <w:tcW w:w="1364" w:type="dxa"/>
            <w:tcBorders>
              <w:top w:val="single" w:sz="4" w:space="0" w:color="auto"/>
              <w:left w:val="single" w:sz="4" w:space="0" w:color="auto"/>
              <w:bottom w:val="single" w:sz="4" w:space="0" w:color="auto"/>
              <w:right w:val="single" w:sz="4" w:space="0" w:color="auto"/>
            </w:tcBorders>
            <w:vAlign w:val="center"/>
          </w:tcPr>
          <w:p w14:paraId="0B972D12" w14:textId="17E67422" w:rsidR="00D3560C" w:rsidRDefault="00D72663" w:rsidP="007F79C4">
            <w:pPr>
              <w:tabs>
                <w:tab w:val="left" w:pos="1134"/>
              </w:tabs>
              <w:spacing w:line="360" w:lineRule="auto"/>
              <w:jc w:val="center"/>
            </w:pPr>
            <w:r>
              <w:t>x</w:t>
            </w:r>
          </w:p>
        </w:tc>
        <w:tc>
          <w:tcPr>
            <w:tcW w:w="136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1A8B08E" w14:textId="776F4909" w:rsidR="00D3560C" w:rsidRDefault="00CC1A55" w:rsidP="007F79C4">
            <w:pPr>
              <w:tabs>
                <w:tab w:val="left" w:pos="1134"/>
              </w:tabs>
              <w:spacing w:line="360" w:lineRule="auto"/>
              <w:jc w:val="center"/>
            </w:pPr>
            <w:r>
              <w:t>x</w:t>
            </w:r>
          </w:p>
        </w:tc>
      </w:tr>
      <w:tr w:rsidR="003C6245" w14:paraId="27E8999F" w14:textId="77777777" w:rsidTr="007F79C4">
        <w:trPr>
          <w:trHeight w:val="567"/>
        </w:trPr>
        <w:tc>
          <w:tcPr>
            <w:tcW w:w="4390" w:type="dxa"/>
            <w:tcBorders>
              <w:top w:val="single" w:sz="4" w:space="0" w:color="auto"/>
              <w:left w:val="single" w:sz="4" w:space="0" w:color="auto"/>
              <w:bottom w:val="single" w:sz="4" w:space="0" w:color="auto"/>
              <w:right w:val="single" w:sz="4" w:space="0" w:color="auto"/>
            </w:tcBorders>
            <w:shd w:val="clear" w:color="auto" w:fill="215868" w:themeFill="accent5" w:themeFillShade="80"/>
            <w:vAlign w:val="center"/>
          </w:tcPr>
          <w:p w14:paraId="6D3EA61D" w14:textId="603FA64F" w:rsidR="00D3560C" w:rsidRPr="007F79C4" w:rsidRDefault="00C47B25" w:rsidP="00A23E9B">
            <w:pPr>
              <w:tabs>
                <w:tab w:val="clear" w:pos="360"/>
              </w:tabs>
              <w:autoSpaceDE w:val="0"/>
              <w:autoSpaceDN w:val="0"/>
              <w:adjustRightInd w:val="0"/>
              <w:rPr>
                <w:color w:val="FFFFFF" w:themeColor="background1"/>
              </w:rPr>
            </w:pPr>
            <w:r w:rsidRPr="007F79C4">
              <w:rPr>
                <w:bCs w:val="0"/>
                <w:color w:val="FFFFFF" w:themeColor="background1"/>
                <w:sz w:val="22"/>
                <w:szCs w:val="22"/>
                <w:lang w:eastAsia="en-GB"/>
              </w:rPr>
              <w:t>THA1032 Major Project</w:t>
            </w:r>
          </w:p>
        </w:tc>
        <w:tc>
          <w:tcPr>
            <w:tcW w:w="1364" w:type="dxa"/>
            <w:tcBorders>
              <w:top w:val="single" w:sz="4" w:space="0" w:color="auto"/>
              <w:left w:val="single" w:sz="4" w:space="0" w:color="auto"/>
              <w:bottom w:val="single" w:sz="4" w:space="0" w:color="auto"/>
              <w:right w:val="single" w:sz="4" w:space="0" w:color="auto"/>
            </w:tcBorders>
            <w:vAlign w:val="center"/>
          </w:tcPr>
          <w:p w14:paraId="17779F8C" w14:textId="4FA6612A" w:rsidR="00D3560C" w:rsidRDefault="007C2A0D" w:rsidP="007F79C4">
            <w:pPr>
              <w:tabs>
                <w:tab w:val="left" w:pos="1134"/>
              </w:tabs>
              <w:spacing w:line="360" w:lineRule="auto"/>
              <w:jc w:val="center"/>
            </w:pPr>
            <w:r>
              <w:t>x</w:t>
            </w:r>
          </w:p>
        </w:tc>
        <w:tc>
          <w:tcPr>
            <w:tcW w:w="136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3307ED2" w14:textId="7B32AD14" w:rsidR="00D3560C" w:rsidRDefault="007C2A0D" w:rsidP="007F79C4">
            <w:pPr>
              <w:tabs>
                <w:tab w:val="left" w:pos="1134"/>
              </w:tabs>
              <w:spacing w:line="360" w:lineRule="auto"/>
              <w:jc w:val="center"/>
            </w:pPr>
            <w:r>
              <w:t>x</w:t>
            </w:r>
          </w:p>
        </w:tc>
        <w:tc>
          <w:tcPr>
            <w:tcW w:w="1365" w:type="dxa"/>
            <w:tcBorders>
              <w:top w:val="single" w:sz="4" w:space="0" w:color="auto"/>
              <w:left w:val="single" w:sz="4" w:space="0" w:color="auto"/>
              <w:bottom w:val="single" w:sz="4" w:space="0" w:color="auto"/>
              <w:right w:val="single" w:sz="4" w:space="0" w:color="auto"/>
            </w:tcBorders>
            <w:vAlign w:val="center"/>
          </w:tcPr>
          <w:p w14:paraId="567E2AA2" w14:textId="7977EDB5" w:rsidR="00D3560C" w:rsidRDefault="008D4506" w:rsidP="007F79C4">
            <w:pPr>
              <w:tabs>
                <w:tab w:val="left" w:pos="1134"/>
              </w:tabs>
              <w:spacing w:line="360" w:lineRule="auto"/>
              <w:jc w:val="center"/>
            </w:pPr>
            <w:r>
              <w:t>x</w:t>
            </w:r>
          </w:p>
        </w:tc>
        <w:tc>
          <w:tcPr>
            <w:tcW w:w="136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1367BB8" w14:textId="0A2D9467" w:rsidR="00D3560C" w:rsidRDefault="00FA7809" w:rsidP="007F79C4">
            <w:pPr>
              <w:tabs>
                <w:tab w:val="left" w:pos="1134"/>
              </w:tabs>
              <w:spacing w:line="360" w:lineRule="auto"/>
              <w:jc w:val="center"/>
            </w:pPr>
            <w:r>
              <w:t>x</w:t>
            </w:r>
          </w:p>
        </w:tc>
        <w:tc>
          <w:tcPr>
            <w:tcW w:w="1364" w:type="dxa"/>
            <w:tcBorders>
              <w:top w:val="single" w:sz="4" w:space="0" w:color="auto"/>
              <w:left w:val="single" w:sz="4" w:space="0" w:color="auto"/>
              <w:bottom w:val="single" w:sz="4" w:space="0" w:color="auto"/>
              <w:right w:val="single" w:sz="4" w:space="0" w:color="auto"/>
            </w:tcBorders>
            <w:vAlign w:val="center"/>
          </w:tcPr>
          <w:p w14:paraId="623506C7" w14:textId="255CEB91" w:rsidR="00D3560C" w:rsidRDefault="00FA7809" w:rsidP="007F79C4">
            <w:pPr>
              <w:tabs>
                <w:tab w:val="left" w:pos="1134"/>
              </w:tabs>
              <w:spacing w:line="360" w:lineRule="auto"/>
              <w:jc w:val="center"/>
            </w:pPr>
            <w:r>
              <w:t>x</w:t>
            </w:r>
          </w:p>
        </w:tc>
        <w:tc>
          <w:tcPr>
            <w:tcW w:w="136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751DE54" w14:textId="77777777" w:rsidR="00D3560C" w:rsidRDefault="00D3560C" w:rsidP="007F79C4">
            <w:pPr>
              <w:tabs>
                <w:tab w:val="left" w:pos="1134"/>
              </w:tabs>
              <w:spacing w:line="360" w:lineRule="auto"/>
              <w:jc w:val="center"/>
            </w:pPr>
          </w:p>
        </w:tc>
        <w:tc>
          <w:tcPr>
            <w:tcW w:w="1364" w:type="dxa"/>
            <w:tcBorders>
              <w:top w:val="single" w:sz="4" w:space="0" w:color="auto"/>
              <w:left w:val="single" w:sz="4" w:space="0" w:color="auto"/>
              <w:bottom w:val="single" w:sz="4" w:space="0" w:color="auto"/>
              <w:right w:val="single" w:sz="4" w:space="0" w:color="auto"/>
            </w:tcBorders>
            <w:vAlign w:val="center"/>
          </w:tcPr>
          <w:p w14:paraId="0ACB14C9" w14:textId="4D4B1394" w:rsidR="00D3560C" w:rsidRDefault="00D72663" w:rsidP="007F79C4">
            <w:pPr>
              <w:tabs>
                <w:tab w:val="left" w:pos="1134"/>
              </w:tabs>
              <w:spacing w:line="360" w:lineRule="auto"/>
              <w:jc w:val="center"/>
            </w:pPr>
            <w:r>
              <w:t>x</w:t>
            </w:r>
          </w:p>
        </w:tc>
        <w:tc>
          <w:tcPr>
            <w:tcW w:w="136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BE91573" w14:textId="77777777" w:rsidR="00D3560C" w:rsidRDefault="00D3560C" w:rsidP="007F79C4">
            <w:pPr>
              <w:tabs>
                <w:tab w:val="left" w:pos="1134"/>
              </w:tabs>
              <w:spacing w:line="360" w:lineRule="auto"/>
              <w:jc w:val="center"/>
            </w:pPr>
          </w:p>
        </w:tc>
      </w:tr>
      <w:tr w:rsidR="003C6245" w14:paraId="25B3E78A" w14:textId="77777777" w:rsidTr="007F79C4">
        <w:trPr>
          <w:trHeight w:val="567"/>
        </w:trPr>
        <w:tc>
          <w:tcPr>
            <w:tcW w:w="4390" w:type="dxa"/>
            <w:tcBorders>
              <w:top w:val="single" w:sz="4" w:space="0" w:color="auto"/>
              <w:left w:val="single" w:sz="4" w:space="0" w:color="auto"/>
              <w:bottom w:val="single" w:sz="4" w:space="0" w:color="auto"/>
              <w:right w:val="single" w:sz="4" w:space="0" w:color="auto"/>
            </w:tcBorders>
            <w:shd w:val="clear" w:color="auto" w:fill="215868" w:themeFill="accent5" w:themeFillShade="80"/>
            <w:vAlign w:val="center"/>
          </w:tcPr>
          <w:p w14:paraId="215A2F1F" w14:textId="447E9C0E" w:rsidR="00D3560C" w:rsidRPr="007F79C4" w:rsidRDefault="00CD3359" w:rsidP="00A23E9B">
            <w:pPr>
              <w:tabs>
                <w:tab w:val="clear" w:pos="360"/>
              </w:tabs>
              <w:autoSpaceDE w:val="0"/>
              <w:autoSpaceDN w:val="0"/>
              <w:adjustRightInd w:val="0"/>
              <w:rPr>
                <w:color w:val="FFFFFF" w:themeColor="background1"/>
              </w:rPr>
            </w:pPr>
            <w:r w:rsidRPr="007F79C4">
              <w:rPr>
                <w:bCs w:val="0"/>
                <w:color w:val="FFFFFF" w:themeColor="background1"/>
                <w:sz w:val="22"/>
                <w:szCs w:val="22"/>
                <w:lang w:eastAsia="en-GB"/>
              </w:rPr>
              <w:t>THA1040 Advanced digital detailing &amp; sustainability</w:t>
            </w:r>
          </w:p>
        </w:tc>
        <w:tc>
          <w:tcPr>
            <w:tcW w:w="1364" w:type="dxa"/>
            <w:tcBorders>
              <w:top w:val="single" w:sz="4" w:space="0" w:color="auto"/>
              <w:left w:val="single" w:sz="4" w:space="0" w:color="auto"/>
              <w:bottom w:val="single" w:sz="4" w:space="0" w:color="auto"/>
              <w:right w:val="single" w:sz="4" w:space="0" w:color="auto"/>
            </w:tcBorders>
            <w:vAlign w:val="center"/>
          </w:tcPr>
          <w:p w14:paraId="1BCE813F" w14:textId="76D58FBF" w:rsidR="00D3560C" w:rsidRDefault="007C2A0D" w:rsidP="007F79C4">
            <w:pPr>
              <w:tabs>
                <w:tab w:val="left" w:pos="1134"/>
              </w:tabs>
              <w:spacing w:line="360" w:lineRule="auto"/>
              <w:jc w:val="center"/>
            </w:pPr>
            <w:r>
              <w:t>x</w:t>
            </w:r>
          </w:p>
        </w:tc>
        <w:tc>
          <w:tcPr>
            <w:tcW w:w="136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C40FE37" w14:textId="14876CE6" w:rsidR="00D3560C" w:rsidRDefault="007C2A0D" w:rsidP="007F79C4">
            <w:pPr>
              <w:tabs>
                <w:tab w:val="left" w:pos="1134"/>
              </w:tabs>
              <w:spacing w:line="360" w:lineRule="auto"/>
              <w:jc w:val="center"/>
            </w:pPr>
            <w:r>
              <w:t>x</w:t>
            </w:r>
          </w:p>
        </w:tc>
        <w:tc>
          <w:tcPr>
            <w:tcW w:w="1365" w:type="dxa"/>
            <w:tcBorders>
              <w:top w:val="single" w:sz="4" w:space="0" w:color="auto"/>
              <w:left w:val="single" w:sz="4" w:space="0" w:color="auto"/>
              <w:bottom w:val="single" w:sz="4" w:space="0" w:color="auto"/>
              <w:right w:val="single" w:sz="4" w:space="0" w:color="auto"/>
            </w:tcBorders>
            <w:vAlign w:val="center"/>
          </w:tcPr>
          <w:p w14:paraId="446563E4" w14:textId="77777777" w:rsidR="00D3560C" w:rsidRDefault="00D3560C" w:rsidP="007F79C4">
            <w:pPr>
              <w:tabs>
                <w:tab w:val="left" w:pos="1134"/>
              </w:tabs>
              <w:spacing w:line="360" w:lineRule="auto"/>
              <w:jc w:val="center"/>
            </w:pPr>
          </w:p>
        </w:tc>
        <w:tc>
          <w:tcPr>
            <w:tcW w:w="136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0B5E87D" w14:textId="71E72EBE" w:rsidR="00D3560C" w:rsidRDefault="00FA7809" w:rsidP="007F79C4">
            <w:pPr>
              <w:tabs>
                <w:tab w:val="left" w:pos="1134"/>
              </w:tabs>
              <w:spacing w:line="360" w:lineRule="auto"/>
              <w:jc w:val="center"/>
            </w:pPr>
            <w:r>
              <w:t>x</w:t>
            </w:r>
          </w:p>
        </w:tc>
        <w:tc>
          <w:tcPr>
            <w:tcW w:w="1364" w:type="dxa"/>
            <w:tcBorders>
              <w:top w:val="single" w:sz="4" w:space="0" w:color="auto"/>
              <w:left w:val="single" w:sz="4" w:space="0" w:color="auto"/>
              <w:bottom w:val="single" w:sz="4" w:space="0" w:color="auto"/>
              <w:right w:val="single" w:sz="4" w:space="0" w:color="auto"/>
            </w:tcBorders>
            <w:vAlign w:val="center"/>
          </w:tcPr>
          <w:p w14:paraId="5DA4C1E6" w14:textId="77777777" w:rsidR="00D3560C" w:rsidRDefault="00D3560C" w:rsidP="007F79C4">
            <w:pPr>
              <w:tabs>
                <w:tab w:val="left" w:pos="1134"/>
              </w:tabs>
              <w:spacing w:line="360" w:lineRule="auto"/>
              <w:jc w:val="center"/>
            </w:pPr>
          </w:p>
        </w:tc>
        <w:tc>
          <w:tcPr>
            <w:tcW w:w="136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4AF8121" w14:textId="77777777" w:rsidR="00D3560C" w:rsidRDefault="00D3560C" w:rsidP="007F79C4">
            <w:pPr>
              <w:tabs>
                <w:tab w:val="left" w:pos="1134"/>
              </w:tabs>
              <w:spacing w:line="360" w:lineRule="auto"/>
              <w:jc w:val="center"/>
            </w:pPr>
          </w:p>
        </w:tc>
        <w:tc>
          <w:tcPr>
            <w:tcW w:w="1364" w:type="dxa"/>
            <w:tcBorders>
              <w:top w:val="single" w:sz="4" w:space="0" w:color="auto"/>
              <w:left w:val="single" w:sz="4" w:space="0" w:color="auto"/>
              <w:bottom w:val="single" w:sz="4" w:space="0" w:color="auto"/>
              <w:right w:val="single" w:sz="4" w:space="0" w:color="auto"/>
            </w:tcBorders>
            <w:vAlign w:val="center"/>
          </w:tcPr>
          <w:p w14:paraId="2BF9957F" w14:textId="7491FC45" w:rsidR="00D3560C" w:rsidRDefault="00D72663" w:rsidP="007F79C4">
            <w:pPr>
              <w:tabs>
                <w:tab w:val="left" w:pos="1134"/>
              </w:tabs>
              <w:spacing w:line="360" w:lineRule="auto"/>
              <w:jc w:val="center"/>
            </w:pPr>
            <w:r>
              <w:t>x</w:t>
            </w:r>
          </w:p>
        </w:tc>
        <w:tc>
          <w:tcPr>
            <w:tcW w:w="136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0E9000E" w14:textId="77777777" w:rsidR="00D3560C" w:rsidRDefault="00D3560C" w:rsidP="007F79C4">
            <w:pPr>
              <w:tabs>
                <w:tab w:val="left" w:pos="1134"/>
              </w:tabs>
              <w:spacing w:line="360" w:lineRule="auto"/>
              <w:jc w:val="center"/>
            </w:pPr>
          </w:p>
        </w:tc>
      </w:tr>
      <w:tr w:rsidR="003C6245" w14:paraId="24C752E6" w14:textId="77777777" w:rsidTr="007F79C4">
        <w:trPr>
          <w:trHeight w:val="567"/>
        </w:trPr>
        <w:tc>
          <w:tcPr>
            <w:tcW w:w="4390" w:type="dxa"/>
            <w:tcBorders>
              <w:top w:val="single" w:sz="4" w:space="0" w:color="auto"/>
              <w:left w:val="single" w:sz="4" w:space="0" w:color="auto"/>
              <w:bottom w:val="single" w:sz="4" w:space="0" w:color="auto"/>
              <w:right w:val="single" w:sz="4" w:space="0" w:color="auto"/>
            </w:tcBorders>
            <w:shd w:val="clear" w:color="auto" w:fill="215868" w:themeFill="accent5" w:themeFillShade="80"/>
            <w:vAlign w:val="center"/>
          </w:tcPr>
          <w:p w14:paraId="01C6536E" w14:textId="69C2DA76" w:rsidR="00D3560C" w:rsidRPr="007F79C4" w:rsidRDefault="00CD3359" w:rsidP="00A23E9B">
            <w:pPr>
              <w:tabs>
                <w:tab w:val="clear" w:pos="360"/>
              </w:tabs>
              <w:autoSpaceDE w:val="0"/>
              <w:autoSpaceDN w:val="0"/>
              <w:adjustRightInd w:val="0"/>
              <w:rPr>
                <w:color w:val="FFFFFF" w:themeColor="background1"/>
              </w:rPr>
            </w:pPr>
            <w:r w:rsidRPr="007F79C4">
              <w:rPr>
                <w:bCs w:val="0"/>
                <w:color w:val="FFFFFF" w:themeColor="background1"/>
                <w:sz w:val="22"/>
                <w:szCs w:val="22"/>
                <w:lang w:eastAsia="en-GB"/>
              </w:rPr>
              <w:t>THA1043 Procurement &amp; contract Admin</w:t>
            </w:r>
          </w:p>
        </w:tc>
        <w:tc>
          <w:tcPr>
            <w:tcW w:w="1364" w:type="dxa"/>
            <w:tcBorders>
              <w:top w:val="single" w:sz="4" w:space="0" w:color="auto"/>
              <w:left w:val="single" w:sz="4" w:space="0" w:color="auto"/>
              <w:bottom w:val="single" w:sz="4" w:space="0" w:color="auto"/>
              <w:right w:val="single" w:sz="4" w:space="0" w:color="auto"/>
            </w:tcBorders>
            <w:vAlign w:val="center"/>
          </w:tcPr>
          <w:p w14:paraId="307B6294" w14:textId="397F1576" w:rsidR="00D3560C" w:rsidRDefault="007C2A0D" w:rsidP="007F79C4">
            <w:pPr>
              <w:tabs>
                <w:tab w:val="left" w:pos="1134"/>
              </w:tabs>
              <w:spacing w:line="360" w:lineRule="auto"/>
              <w:jc w:val="center"/>
            </w:pPr>
            <w:r>
              <w:t>x</w:t>
            </w:r>
          </w:p>
        </w:tc>
        <w:tc>
          <w:tcPr>
            <w:tcW w:w="136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881836A" w14:textId="77B77959" w:rsidR="00D3560C" w:rsidRDefault="007C2A0D" w:rsidP="007F79C4">
            <w:pPr>
              <w:tabs>
                <w:tab w:val="left" w:pos="1134"/>
              </w:tabs>
              <w:spacing w:line="360" w:lineRule="auto"/>
              <w:jc w:val="center"/>
            </w:pPr>
            <w:r>
              <w:t>x</w:t>
            </w:r>
          </w:p>
        </w:tc>
        <w:tc>
          <w:tcPr>
            <w:tcW w:w="1365" w:type="dxa"/>
            <w:tcBorders>
              <w:top w:val="single" w:sz="4" w:space="0" w:color="auto"/>
              <w:left w:val="single" w:sz="4" w:space="0" w:color="auto"/>
              <w:bottom w:val="single" w:sz="4" w:space="0" w:color="auto"/>
              <w:right w:val="single" w:sz="4" w:space="0" w:color="auto"/>
            </w:tcBorders>
            <w:vAlign w:val="center"/>
          </w:tcPr>
          <w:p w14:paraId="6B9B3419" w14:textId="298B0396" w:rsidR="00D3560C" w:rsidRDefault="008D4506" w:rsidP="007F79C4">
            <w:pPr>
              <w:tabs>
                <w:tab w:val="left" w:pos="1134"/>
              </w:tabs>
              <w:spacing w:line="360" w:lineRule="auto"/>
              <w:jc w:val="center"/>
            </w:pPr>
            <w:r>
              <w:t>x</w:t>
            </w:r>
          </w:p>
        </w:tc>
        <w:tc>
          <w:tcPr>
            <w:tcW w:w="136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C2AA4EF" w14:textId="24B75C84" w:rsidR="00D3560C" w:rsidRDefault="00FA7809" w:rsidP="007F79C4">
            <w:pPr>
              <w:tabs>
                <w:tab w:val="left" w:pos="1134"/>
              </w:tabs>
              <w:spacing w:line="360" w:lineRule="auto"/>
              <w:jc w:val="center"/>
            </w:pPr>
            <w:r>
              <w:t>x</w:t>
            </w:r>
          </w:p>
        </w:tc>
        <w:tc>
          <w:tcPr>
            <w:tcW w:w="1364" w:type="dxa"/>
            <w:tcBorders>
              <w:top w:val="single" w:sz="4" w:space="0" w:color="auto"/>
              <w:left w:val="single" w:sz="4" w:space="0" w:color="auto"/>
              <w:bottom w:val="single" w:sz="4" w:space="0" w:color="auto"/>
              <w:right w:val="single" w:sz="4" w:space="0" w:color="auto"/>
            </w:tcBorders>
            <w:vAlign w:val="center"/>
          </w:tcPr>
          <w:p w14:paraId="4B06366C" w14:textId="77777777" w:rsidR="00D3560C" w:rsidRDefault="00D3560C" w:rsidP="007F79C4">
            <w:pPr>
              <w:tabs>
                <w:tab w:val="left" w:pos="1134"/>
              </w:tabs>
              <w:spacing w:line="360" w:lineRule="auto"/>
              <w:jc w:val="center"/>
            </w:pPr>
          </w:p>
        </w:tc>
        <w:tc>
          <w:tcPr>
            <w:tcW w:w="136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8629FA8" w14:textId="77777777" w:rsidR="00D3560C" w:rsidRDefault="00D3560C" w:rsidP="007F79C4">
            <w:pPr>
              <w:tabs>
                <w:tab w:val="left" w:pos="1134"/>
              </w:tabs>
              <w:spacing w:line="360" w:lineRule="auto"/>
              <w:jc w:val="center"/>
            </w:pPr>
          </w:p>
        </w:tc>
        <w:tc>
          <w:tcPr>
            <w:tcW w:w="1364" w:type="dxa"/>
            <w:tcBorders>
              <w:top w:val="single" w:sz="4" w:space="0" w:color="auto"/>
              <w:left w:val="single" w:sz="4" w:space="0" w:color="auto"/>
              <w:bottom w:val="single" w:sz="4" w:space="0" w:color="auto"/>
              <w:right w:val="single" w:sz="4" w:space="0" w:color="auto"/>
            </w:tcBorders>
            <w:vAlign w:val="center"/>
          </w:tcPr>
          <w:p w14:paraId="0A93C262" w14:textId="2A8088F3" w:rsidR="00D3560C" w:rsidRDefault="00D72663" w:rsidP="007F79C4">
            <w:pPr>
              <w:tabs>
                <w:tab w:val="left" w:pos="1134"/>
              </w:tabs>
              <w:spacing w:line="360" w:lineRule="auto"/>
              <w:jc w:val="center"/>
            </w:pPr>
            <w:r>
              <w:t>x</w:t>
            </w:r>
          </w:p>
        </w:tc>
        <w:tc>
          <w:tcPr>
            <w:tcW w:w="136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194CE9D" w14:textId="77777777" w:rsidR="00D3560C" w:rsidRDefault="00D3560C" w:rsidP="007F79C4">
            <w:pPr>
              <w:tabs>
                <w:tab w:val="left" w:pos="1134"/>
              </w:tabs>
              <w:spacing w:line="360" w:lineRule="auto"/>
              <w:jc w:val="center"/>
            </w:pPr>
          </w:p>
        </w:tc>
      </w:tr>
    </w:tbl>
    <w:p w14:paraId="0C420CAA" w14:textId="77777777" w:rsidR="00A23E9B" w:rsidRPr="00A23E9B" w:rsidRDefault="00A23E9B" w:rsidP="00A23E9B">
      <w:pPr>
        <w:pStyle w:val="ListParagraph"/>
        <w:tabs>
          <w:tab w:val="clear" w:pos="360"/>
          <w:tab w:val="clear" w:pos="720"/>
          <w:tab w:val="clear" w:pos="1080"/>
          <w:tab w:val="clear" w:pos="1440"/>
          <w:tab w:val="left" w:pos="1134"/>
        </w:tabs>
        <w:spacing w:line="360" w:lineRule="auto"/>
        <w:rPr>
          <w:rFonts w:ascii="Times New Roman" w:hAnsi="Times New Roman"/>
          <w:b/>
          <w:color w:val="244061" w:themeColor="accent1" w:themeShade="80"/>
          <w:lang w:eastAsia="en-GB"/>
        </w:rPr>
      </w:pPr>
    </w:p>
    <w:p w14:paraId="03143DA6" w14:textId="32309147" w:rsidR="00E708BA" w:rsidRDefault="00E708BA" w:rsidP="00673B76">
      <w:pPr>
        <w:pStyle w:val="ListParagraph"/>
        <w:numPr>
          <w:ilvl w:val="0"/>
          <w:numId w:val="15"/>
        </w:numPr>
        <w:tabs>
          <w:tab w:val="clear" w:pos="360"/>
          <w:tab w:val="clear" w:pos="720"/>
          <w:tab w:val="clear" w:pos="1080"/>
          <w:tab w:val="clear" w:pos="1440"/>
          <w:tab w:val="left" w:pos="1134"/>
        </w:tabs>
        <w:spacing w:line="360" w:lineRule="auto"/>
        <w:rPr>
          <w:rFonts w:ascii="Times New Roman" w:hAnsi="Times New Roman"/>
          <w:b/>
          <w:color w:val="244061" w:themeColor="accent1" w:themeShade="80"/>
          <w:lang w:eastAsia="en-GB"/>
        </w:rPr>
      </w:pPr>
      <w:r>
        <w:rPr>
          <w:color w:val="244061" w:themeColor="accent1" w:themeShade="80"/>
        </w:rPr>
        <w:t xml:space="preserve">Please map all modules per award, including option and sandwich modules, where these meet one or more of the HGAs </w:t>
      </w:r>
      <w:r>
        <w:rPr>
          <w:rFonts w:ascii="Segoe UI Symbol" w:hAnsi="Segoe UI Symbol" w:cs="Segoe UI Symbol"/>
          <w:b/>
          <w:color w:val="244061" w:themeColor="accent1" w:themeShade="80"/>
        </w:rPr>
        <w:t>✓</w:t>
      </w:r>
    </w:p>
    <w:p w14:paraId="3A8DC998" w14:textId="77777777" w:rsidR="00E708BA" w:rsidRDefault="00E708BA" w:rsidP="00673B76">
      <w:pPr>
        <w:pStyle w:val="ListParagraph"/>
        <w:numPr>
          <w:ilvl w:val="0"/>
          <w:numId w:val="15"/>
        </w:numPr>
        <w:tabs>
          <w:tab w:val="clear" w:pos="360"/>
          <w:tab w:val="clear" w:pos="720"/>
          <w:tab w:val="clear" w:pos="1080"/>
          <w:tab w:val="clear" w:pos="1440"/>
          <w:tab w:val="left" w:pos="1134"/>
        </w:tabs>
        <w:spacing w:line="360" w:lineRule="auto"/>
        <w:rPr>
          <w:b/>
          <w:color w:val="244061" w:themeColor="accent1" w:themeShade="80"/>
        </w:rPr>
      </w:pPr>
      <w:r>
        <w:rPr>
          <w:color w:val="244061" w:themeColor="accent1" w:themeShade="80"/>
        </w:rPr>
        <w:t>This applies to all UG and PGT awards</w:t>
      </w:r>
    </w:p>
    <w:p w14:paraId="6C7BA037" w14:textId="77777777" w:rsidR="00E708BA" w:rsidRDefault="00E708BA" w:rsidP="00673B76">
      <w:pPr>
        <w:pStyle w:val="ListParagraph"/>
        <w:numPr>
          <w:ilvl w:val="0"/>
          <w:numId w:val="15"/>
        </w:numPr>
        <w:tabs>
          <w:tab w:val="clear" w:pos="360"/>
          <w:tab w:val="clear" w:pos="720"/>
          <w:tab w:val="clear" w:pos="1080"/>
          <w:tab w:val="clear" w:pos="1440"/>
          <w:tab w:val="left" w:pos="1134"/>
        </w:tabs>
        <w:spacing w:line="360" w:lineRule="auto"/>
        <w:rPr>
          <w:b/>
          <w:color w:val="31849B" w:themeColor="accent5" w:themeShade="BF"/>
        </w:rPr>
      </w:pPr>
      <w:r>
        <w:rPr>
          <w:color w:val="244061" w:themeColor="accent1" w:themeShade="80"/>
        </w:rPr>
        <w:t xml:space="preserve">Please use this mapping in conjunction with section 23 of the </w:t>
      </w:r>
      <w:hyperlink r:id="rId18" w:history="1">
        <w:r>
          <w:rPr>
            <w:rStyle w:val="Hyperlink"/>
          </w:rPr>
          <w:t>MSD</w:t>
        </w:r>
      </w:hyperlink>
      <w:r>
        <w:t xml:space="preserve"> </w:t>
      </w:r>
      <w:r>
        <w:rPr>
          <w:color w:val="244061" w:themeColor="accent1" w:themeShade="80"/>
        </w:rPr>
        <w:t xml:space="preserve">and the </w:t>
      </w:r>
      <w:hyperlink r:id="rId19" w:history="1">
        <w:r>
          <w:rPr>
            <w:rStyle w:val="Hyperlink"/>
          </w:rPr>
          <w:t>HGA Mapping Guide</w:t>
        </w:r>
      </w:hyperlink>
      <w:r>
        <w:t xml:space="preserve"> </w:t>
      </w:r>
    </w:p>
    <w:p w14:paraId="5DBE4036" w14:textId="77777777" w:rsidR="00E708BA" w:rsidRDefault="00E708BA" w:rsidP="00E708BA">
      <w:pPr>
        <w:pStyle w:val="ListParagraph"/>
        <w:tabs>
          <w:tab w:val="left" w:pos="1134"/>
        </w:tabs>
        <w:spacing w:line="360" w:lineRule="auto"/>
        <w:rPr>
          <w:b/>
          <w:color w:val="31849B" w:themeColor="accent5" w:themeShade="BF"/>
        </w:rPr>
      </w:pP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15388"/>
      </w:tblGrid>
      <w:tr w:rsidR="00E708BA" w14:paraId="003FE34E" w14:textId="77777777" w:rsidTr="00E708BA">
        <w:tc>
          <w:tcPr>
            <w:tcW w:w="15388"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C6D9F1" w:themeFill="text2" w:themeFillTint="33"/>
          </w:tcPr>
          <w:p w14:paraId="66B2368D" w14:textId="77777777" w:rsidR="00E708BA" w:rsidRDefault="00E708BA">
            <w:pPr>
              <w:tabs>
                <w:tab w:val="left" w:pos="1134"/>
              </w:tabs>
              <w:spacing w:line="360" w:lineRule="auto"/>
              <w:rPr>
                <w:color w:val="215868" w:themeColor="accent5" w:themeShade="80"/>
              </w:rPr>
            </w:pPr>
            <w:r>
              <w:rPr>
                <w:color w:val="215868" w:themeColor="accent5" w:themeShade="80"/>
              </w:rPr>
              <w:lastRenderedPageBreak/>
              <w:t>If any modules have met an attribute against ‘other’ rather than one of the subcomponents on the MSD please add the module code and the details of how this has been met below:</w:t>
            </w:r>
          </w:p>
          <w:p w14:paraId="5DE39E61" w14:textId="77777777" w:rsidR="00E708BA" w:rsidRDefault="00E708BA">
            <w:pPr>
              <w:tabs>
                <w:tab w:val="left" w:pos="1134"/>
              </w:tabs>
              <w:spacing w:line="360" w:lineRule="auto"/>
              <w:rPr>
                <w:rFonts w:ascii="Calibri" w:hAnsi="Calibri" w:cs="Times New Roman"/>
                <w:color w:val="auto"/>
              </w:rPr>
            </w:pPr>
          </w:p>
        </w:tc>
      </w:tr>
    </w:tbl>
    <w:p w14:paraId="2DFFE8AD" w14:textId="77777777" w:rsidR="00E708BA" w:rsidRDefault="00E708BA" w:rsidP="00E708BA">
      <w:pPr>
        <w:spacing w:line="360" w:lineRule="auto"/>
        <w:ind w:left="357" w:hanging="357"/>
        <w:rPr>
          <w:sz w:val="22"/>
          <w:szCs w:val="22"/>
          <w:lang w:eastAsia="en-GB"/>
        </w:rPr>
      </w:pPr>
    </w:p>
    <w:p w14:paraId="30D8F55E" w14:textId="77777777" w:rsidR="00E708BA" w:rsidRPr="00A250B4" w:rsidRDefault="00E708BA" w:rsidP="00A250B4">
      <w:pPr>
        <w:ind w:left="360"/>
        <w:rPr>
          <w:sz w:val="22"/>
          <w:szCs w:val="22"/>
        </w:rPr>
      </w:pPr>
    </w:p>
    <w:sectPr w:rsidR="00E708BA" w:rsidRPr="00A250B4" w:rsidSect="00610B6D">
      <w:pgSz w:w="16840" w:h="11907" w:orient="landscape" w:code="9"/>
      <w:pgMar w:top="993" w:right="425" w:bottom="720" w:left="720" w:header="431" w:footer="431"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Debra Derose" w:date="2023-07-14T08:46:00Z" w:initials="DD">
    <w:p w14:paraId="0AC3304A" w14:textId="7D843FE2" w:rsidR="1030DCE9" w:rsidRDefault="1030DCE9">
      <w:pPr>
        <w:pStyle w:val="CommentText"/>
      </w:pPr>
      <w:r>
        <w:t>need to show whether modules are T1, T2 or Yearlong in this table</w:t>
      </w:r>
      <w:r>
        <w:rPr>
          <w:rStyle w:val="CommentReference"/>
        </w:rPr>
        <w:annotationRef/>
      </w:r>
      <w:r>
        <w:rPr>
          <w:rStyle w:val="CommentReference"/>
        </w:rPr>
        <w:annotationRef/>
      </w:r>
    </w:p>
  </w:comment>
  <w:comment w:id="2" w:author="Debra Derose" w:date="2023-07-14T08:50:00Z" w:initials="DD">
    <w:p w14:paraId="660AC3CD" w14:textId="44ED1A53" w:rsidR="1030DCE9" w:rsidRDefault="1030DCE9">
      <w:pPr>
        <w:pStyle w:val="CommentText"/>
      </w:pPr>
      <w:r>
        <w:t>UCAS 120 point - is this correct?</w:t>
      </w:r>
      <w:r>
        <w:rPr>
          <w:rStyle w:val="CommentReference"/>
        </w:rPr>
        <w:annotationRef/>
      </w:r>
      <w:r>
        <w:rPr>
          <w:rStyle w:val="CommentReference"/>
        </w:rPr>
        <w:annotationRef/>
      </w:r>
    </w:p>
  </w:comment>
  <w:comment w:id="3" w:author="Steven Jan" w:date="2023-07-14T14:54:00Z" w:initials="SJ">
    <w:p w14:paraId="7C94D91B" w14:textId="77777777" w:rsidR="00F23485" w:rsidRDefault="00F23485" w:rsidP="004E33F5">
      <w:pPr>
        <w:pStyle w:val="CommentText"/>
      </w:pPr>
      <w:r>
        <w:rPr>
          <w:rStyle w:val="CommentReference"/>
        </w:rPr>
        <w:annotationRef/>
      </w:r>
      <w:r>
        <w:t>Cut this.</w:t>
      </w:r>
      <w:r>
        <w:rPr>
          <w:rStyle w:val="CommentReference"/>
        </w:rPr>
        <w:annotationRef/>
      </w:r>
    </w:p>
  </w:comment>
  <w:comment w:id="4" w:author="Steven Jan" w:date="2023-07-14T14:57:00Z" w:initials="SJ">
    <w:p w14:paraId="54B8D2FD" w14:textId="77777777" w:rsidR="005E37E0" w:rsidRDefault="005E37E0" w:rsidP="00130D4A">
      <w:pPr>
        <w:pStyle w:val="CommentText"/>
      </w:pPr>
      <w:r>
        <w:rPr>
          <w:rStyle w:val="CommentReference"/>
        </w:rPr>
        <w:annotationRef/>
      </w:r>
      <w:r>
        <w:t>Explain abbreviations.</w:t>
      </w:r>
      <w:r>
        <w:rPr>
          <w:rStyle w:val="CommentReference"/>
        </w:rPr>
        <w:annotationRef/>
      </w:r>
    </w:p>
  </w:comment>
  <w:comment w:id="5" w:author="Ezri Hayat" w:date="2023-07-18T14:22:00Z" w:initials="EH">
    <w:p w14:paraId="7F5F2024" w14:textId="78EC34EE" w:rsidR="0F57C653" w:rsidRDefault="0F57C653">
      <w:pPr>
        <w:pStyle w:val="CommentText"/>
      </w:pPr>
      <w:r>
        <w:t>module names</w:t>
      </w:r>
      <w:r>
        <w:rPr>
          <w:rStyle w:val="CommentReference"/>
        </w:rPr>
        <w:annotationRef/>
      </w:r>
    </w:p>
  </w:comment>
  <w:comment w:id="6" w:author="Debra Derose" w:date="2023-07-14T08:52:00Z" w:initials="DD">
    <w:p w14:paraId="1F3187B9" w14:textId="2B25A778" w:rsidR="1030DCE9" w:rsidRDefault="1030DCE9">
      <w:pPr>
        <w:pStyle w:val="CommentText"/>
      </w:pPr>
      <w:r>
        <w:t>Please use latest template for assessment schedule as per QS and CPM.</w:t>
      </w:r>
      <w:r>
        <w:rPr>
          <w:rStyle w:val="CommentReference"/>
        </w:rPr>
        <w:annotationRef/>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AC3304A" w15:done="1"/>
  <w15:commentEx w15:paraId="660AC3CD" w15:done="1"/>
  <w15:commentEx w15:paraId="7C94D91B" w15:done="1"/>
  <w15:commentEx w15:paraId="54B8D2FD" w15:done="1"/>
  <w15:commentEx w15:paraId="7F5F2024" w15:paraIdParent="54B8D2FD" w15:done="1"/>
  <w15:commentEx w15:paraId="1F3187B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612E381" w16cex:dateUtc="2023-07-14T07:46:00Z">
    <w16cex:extLst>
      <w16:ext xmlns="" w16:uri="{CE6994B0-6A32-4C9F-8C6B-6E91EDA988CE}">
        <cr:reactions xmlns:cr="http://schemas.microsoft.com/office/comments/2020/reactions">
          <cr:reaction reactionType="1">
            <cr:reactionInfo dateUtc="2023-07-18T13:22:27.396Z">
              <cr:user userId="S::e.hayat@hud.ac.uk::0ef705ad-5833-4c84-a68b-b7b21758c5e0" userProvider="AD" userName="Ezri Hayat"/>
            </cr:reactionInfo>
          </cr:reaction>
        </cr:reactions>
      </w16:ext>
    </w16cex:extLst>
  </w16cex:commentExtensible>
  <w16cex:commentExtensible w16cex:durableId="4D0E840F" w16cex:dateUtc="2023-07-14T07:50:00Z">
    <w16cex:extLst>
      <w16:ext xmlns="" w16:uri="{CE6994B0-6A32-4C9F-8C6B-6E91EDA988CE}">
        <cr:reactions xmlns:cr="http://schemas.microsoft.com/office/comments/2020/reactions">
          <cr:reaction reactionType="1">
            <cr:reactionInfo dateUtc="2023-07-18T13:22:29.315Z">
              <cr:user userId="S::e.hayat@hud.ac.uk::0ef705ad-5833-4c84-a68b-b7b21758c5e0" userProvider="AD" userName="Ezri Hayat"/>
            </cr:reactionInfo>
          </cr:reaction>
        </cr:reactions>
      </w16:ext>
    </w16cex:extLst>
  </w16cex:commentExtensible>
  <w16cex:commentExtensible w16cex:durableId="285BE012" w16cex:dateUtc="2023-07-14T13:54:00Z">
    <w16cex:extLst>
      <w16:ext xmlns="" w16:uri="{CE6994B0-6A32-4C9F-8C6B-6E91EDA988CE}">
        <cr:reactions xmlns:cr="http://schemas.microsoft.com/office/comments/2020/reactions">
          <cr:reaction reactionType="1">
            <cr:reactionInfo dateUtc="2023-07-18T13:22:41.644Z">
              <cr:user userId="S::e.hayat@hud.ac.uk::0ef705ad-5833-4c84-a68b-b7b21758c5e0" userProvider="AD" userName="Ezri Hayat"/>
            </cr:reactionInfo>
          </cr:reaction>
        </cr:reactions>
      </w16:ext>
    </w16cex:extLst>
  </w16cex:commentExtensible>
  <w16cex:commentExtensible w16cex:durableId="285BE0E9" w16cex:dateUtc="2023-07-14T13:57:00Z">
    <w16cex:extLst>
      <w16:ext xmlns="" w16:uri="{CE6994B0-6A32-4C9F-8C6B-6E91EDA988CE}">
        <cr:reactions xmlns:cr="http://schemas.microsoft.com/office/comments/2020/reactions">
          <cr:reaction reactionType="1">
            <cr:reactionInfo dateUtc="2023-07-18T13:33:01.015Z">
              <cr:user userId="S::e.hayat@hud.ac.uk::0ef705ad-5833-4c84-a68b-b7b21758c5e0" userProvider="AD" userName="Ezri Hayat"/>
            </cr:reactionInfo>
          </cr:reaction>
        </cr:reactions>
      </w16:ext>
    </w16cex:extLst>
  </w16cex:commentExtensible>
  <w16cex:commentExtensible w16cex:durableId="70950F45" w16cex:dateUtc="2023-07-18T13:22:00Z"/>
  <w16cex:commentExtensible w16cex:durableId="67CDF416" w16cex:dateUtc="2023-07-14T07:52:00Z">
    <w16cex:extLst>
      <w16:ext xmlns="" w16:uri="{CE6994B0-6A32-4C9F-8C6B-6E91EDA988CE}">
        <cr:reactions xmlns:cr="http://schemas.microsoft.com/office/comments/2020/reactions">
          <cr:reaction reactionType="1">
            <cr:reactionInfo dateUtc="2023-07-18T13:33:04.058Z">
              <cr:user userId="S::e.hayat@hud.ac.uk::0ef705ad-5833-4c84-a68b-b7b21758c5e0" userProvider="AD" userName="Ezri Hayat"/>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C3304A" w16cid:durableId="0612E381"/>
  <w16cid:commentId w16cid:paraId="660AC3CD" w16cid:durableId="4D0E840F"/>
  <w16cid:commentId w16cid:paraId="7C94D91B" w16cid:durableId="285BE012"/>
  <w16cid:commentId w16cid:paraId="54B8D2FD" w16cid:durableId="285BE0E9"/>
  <w16cid:commentId w16cid:paraId="7F5F2024" w16cid:durableId="70950F45"/>
  <w16cid:commentId w16cid:paraId="1F3187B9" w16cid:durableId="67CDF4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C1B0B" w14:textId="77777777" w:rsidR="00836A0C" w:rsidRDefault="00836A0C" w:rsidP="00074294">
      <w:r>
        <w:separator/>
      </w:r>
    </w:p>
  </w:endnote>
  <w:endnote w:type="continuationSeparator" w:id="0">
    <w:p w14:paraId="1F551400" w14:textId="77777777" w:rsidR="00836A0C" w:rsidRDefault="00836A0C" w:rsidP="00074294">
      <w:r>
        <w:continuationSeparator/>
      </w:r>
    </w:p>
  </w:endnote>
  <w:endnote w:type="continuationNotice" w:id="1">
    <w:p w14:paraId="2A9C09EE" w14:textId="77777777" w:rsidR="00836A0C" w:rsidRDefault="00836A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ison Neue">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ison Neue Book">
    <w:altName w:val="Calibri"/>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BCA19" w14:textId="0A0E97B2" w:rsidR="003839A7" w:rsidRDefault="0099494D" w:rsidP="00074294">
    <w:pPr>
      <w:pStyle w:val="Footer"/>
      <w:jc w:val="right"/>
      <w:rPr>
        <w:sz w:val="16"/>
        <w:szCs w:val="16"/>
      </w:rPr>
    </w:pPr>
    <w:r>
      <w:rPr>
        <w:sz w:val="16"/>
        <w:szCs w:val="16"/>
      </w:rPr>
      <w:t>Approved at SAVP</w:t>
    </w:r>
    <w:r w:rsidR="00136E90">
      <w:rPr>
        <w:sz w:val="16"/>
        <w:szCs w:val="16"/>
      </w:rPr>
      <w:t xml:space="preserve">, Version </w:t>
    </w:r>
    <w:r w:rsidR="000F7E30">
      <w:rPr>
        <w:sz w:val="16"/>
        <w:szCs w:val="16"/>
      </w:rPr>
      <w:t>1</w:t>
    </w:r>
    <w:r w:rsidR="007F79C4">
      <w:rPr>
        <w:sz w:val="16"/>
        <w:szCs w:val="16"/>
      </w:rPr>
      <w:t>1</w:t>
    </w:r>
    <w:r w:rsidR="00136E90">
      <w:rPr>
        <w:sz w:val="16"/>
        <w:szCs w:val="16"/>
      </w:rPr>
      <w:t xml:space="preserve">, </w:t>
    </w:r>
    <w:r w:rsidR="003839A7">
      <w:rPr>
        <w:sz w:val="16"/>
        <w:szCs w:val="16"/>
      </w:rPr>
      <w:t>BSc (Hons) Architectural Technology,</w:t>
    </w:r>
    <w:r w:rsidR="00136E90">
      <w:rPr>
        <w:sz w:val="16"/>
        <w:szCs w:val="16"/>
      </w:rPr>
      <w:t xml:space="preserve"> </w:t>
    </w:r>
    <w:r w:rsidR="00A34A5F">
      <w:rPr>
        <w:sz w:val="16"/>
        <w:szCs w:val="16"/>
      </w:rPr>
      <w:t xml:space="preserve">SAVP </w:t>
    </w:r>
    <w:r w:rsidR="000F7E30">
      <w:rPr>
        <w:sz w:val="16"/>
        <w:szCs w:val="16"/>
      </w:rPr>
      <w:t>July</w:t>
    </w:r>
    <w:r w:rsidR="007217B4">
      <w:rPr>
        <w:sz w:val="16"/>
        <w:szCs w:val="16"/>
      </w:rPr>
      <w:t xml:space="preserve"> </w:t>
    </w:r>
    <w:r w:rsidR="007F79C4">
      <w:rPr>
        <w:sz w:val="16"/>
        <w:szCs w:val="16"/>
      </w:rPr>
      <w:t>2023</w:t>
    </w:r>
    <w:r w:rsidR="00136E90">
      <w:rPr>
        <w:sz w:val="16"/>
        <w:szCs w:val="16"/>
      </w:rPr>
      <w:t>,</w:t>
    </w:r>
    <w:r w:rsidR="003839A7">
      <w:rPr>
        <w:sz w:val="16"/>
        <w:szCs w:val="16"/>
      </w:rPr>
      <w:t xml:space="preserve"> </w:t>
    </w:r>
    <w:r w:rsidR="003839A7" w:rsidRPr="00455D91">
      <w:rPr>
        <w:sz w:val="16"/>
        <w:szCs w:val="16"/>
      </w:rPr>
      <w:t xml:space="preserve">Page </w:t>
    </w:r>
    <w:r w:rsidR="00366598" w:rsidRPr="00455D91">
      <w:rPr>
        <w:sz w:val="16"/>
        <w:szCs w:val="16"/>
      </w:rPr>
      <w:fldChar w:fldCharType="begin"/>
    </w:r>
    <w:r w:rsidR="003839A7" w:rsidRPr="00455D91">
      <w:rPr>
        <w:sz w:val="16"/>
        <w:szCs w:val="16"/>
      </w:rPr>
      <w:instrText xml:space="preserve"> PAGE </w:instrText>
    </w:r>
    <w:r w:rsidR="00366598" w:rsidRPr="00455D91">
      <w:rPr>
        <w:sz w:val="16"/>
        <w:szCs w:val="16"/>
      </w:rPr>
      <w:fldChar w:fldCharType="separate"/>
    </w:r>
    <w:r w:rsidR="005F4503">
      <w:rPr>
        <w:noProof/>
        <w:sz w:val="16"/>
        <w:szCs w:val="16"/>
      </w:rPr>
      <w:t>9</w:t>
    </w:r>
    <w:r w:rsidR="00366598" w:rsidRPr="00455D91">
      <w:rPr>
        <w:sz w:val="16"/>
        <w:szCs w:val="16"/>
      </w:rPr>
      <w:fldChar w:fldCharType="end"/>
    </w:r>
    <w:r w:rsidR="003839A7" w:rsidRPr="00455D91">
      <w:rPr>
        <w:sz w:val="16"/>
        <w:szCs w:val="16"/>
      </w:rPr>
      <w:t xml:space="preserve"> of </w:t>
    </w:r>
    <w:r w:rsidR="00366598" w:rsidRPr="00455D91">
      <w:rPr>
        <w:sz w:val="16"/>
        <w:szCs w:val="16"/>
      </w:rPr>
      <w:fldChar w:fldCharType="begin"/>
    </w:r>
    <w:r w:rsidR="003839A7" w:rsidRPr="00455D91">
      <w:rPr>
        <w:sz w:val="16"/>
        <w:szCs w:val="16"/>
      </w:rPr>
      <w:instrText xml:space="preserve"> NUMPAGES </w:instrText>
    </w:r>
    <w:r w:rsidR="00366598" w:rsidRPr="00455D91">
      <w:rPr>
        <w:sz w:val="16"/>
        <w:szCs w:val="16"/>
      </w:rPr>
      <w:fldChar w:fldCharType="separate"/>
    </w:r>
    <w:r w:rsidR="005F4503">
      <w:rPr>
        <w:noProof/>
        <w:sz w:val="16"/>
        <w:szCs w:val="16"/>
      </w:rPr>
      <w:t>10</w:t>
    </w:r>
    <w:r w:rsidR="00366598" w:rsidRPr="00455D91">
      <w:rPr>
        <w:sz w:val="16"/>
        <w:szCs w:val="16"/>
      </w:rPr>
      <w:fldChar w:fldCharType="end"/>
    </w:r>
  </w:p>
  <w:p w14:paraId="70F51585" w14:textId="77777777" w:rsidR="003839A7" w:rsidRDefault="003839A7">
    <w:pPr>
      <w:pStyle w:val="Footer"/>
    </w:pPr>
  </w:p>
  <w:p w14:paraId="054773A6" w14:textId="77777777" w:rsidR="003839A7" w:rsidRDefault="003839A7" w:rsidP="000D1B2F">
    <w:pPr>
      <w:pStyle w:val="Footer"/>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B3919" w14:textId="77777777" w:rsidR="00836A0C" w:rsidRDefault="00836A0C" w:rsidP="00074294">
      <w:r>
        <w:separator/>
      </w:r>
    </w:p>
  </w:footnote>
  <w:footnote w:type="continuationSeparator" w:id="0">
    <w:p w14:paraId="47A9F693" w14:textId="77777777" w:rsidR="00836A0C" w:rsidRDefault="00836A0C" w:rsidP="00074294">
      <w:r>
        <w:continuationSeparator/>
      </w:r>
    </w:p>
  </w:footnote>
  <w:footnote w:type="continuationNotice" w:id="1">
    <w:p w14:paraId="6F2948D2" w14:textId="77777777" w:rsidR="00836A0C" w:rsidRDefault="00836A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0A895" w14:textId="77777777" w:rsidR="00770D02" w:rsidRDefault="00770D02" w:rsidP="00770D02">
    <w:pPr>
      <w:pStyle w:val="Header"/>
      <w:rPr>
        <w:i/>
        <w:sz w:val="20"/>
        <w:szCs w:val="20"/>
      </w:rPr>
    </w:pPr>
    <w:r>
      <w:rPr>
        <w:i/>
      </w:rPr>
      <w:t>For information only – this document does not form part of the student contract</w:t>
    </w:r>
  </w:p>
  <w:p w14:paraId="77A05C8E" w14:textId="77777777" w:rsidR="00770D02" w:rsidRDefault="00770D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56DD8" w14:textId="77777777" w:rsidR="003839A7" w:rsidRDefault="003839A7">
    <w:pPr>
      <w:pStyle w:val="Footer"/>
      <w:jc w:val="right"/>
    </w:pPr>
  </w:p>
  <w:p w14:paraId="02B3CFAA" w14:textId="77777777" w:rsidR="003839A7" w:rsidRDefault="003839A7">
    <w:pPr>
      <w:pStyle w:val="Footer"/>
      <w:jc w:val="right"/>
      <w:rPr>
        <w:sz w:val="16"/>
      </w:rPr>
    </w:pPr>
  </w:p>
  <w:p w14:paraId="47325837" w14:textId="77777777" w:rsidR="003839A7" w:rsidRDefault="003839A7">
    <w:pPr>
      <w:pStyle w:val="Footer"/>
      <w:rPr>
        <w:sz w:val="16"/>
      </w:rPr>
    </w:pPr>
  </w:p>
  <w:p w14:paraId="716F1D4E" w14:textId="77777777" w:rsidR="003839A7" w:rsidRDefault="003839A7">
    <w:pPr>
      <w:pStyle w:val="Footer"/>
      <w:jc w:val="right"/>
      <w:rPr>
        <w:sz w:val="16"/>
      </w:rPr>
    </w:pPr>
    <w:r>
      <w:rPr>
        <w:sz w:val="16"/>
      </w:rPr>
      <w:t xml:space="preserve">Page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4032A"/>
    <w:multiLevelType w:val="hybridMultilevel"/>
    <w:tmpl w:val="9C74A58A"/>
    <w:lvl w:ilvl="0" w:tplc="F872BF08">
      <w:start w:val="1"/>
      <w:numFmt w:val="bullet"/>
      <w:lvlText w:val=""/>
      <w:lvlJc w:val="left"/>
      <w:pPr>
        <w:tabs>
          <w:tab w:val="num" w:pos="360"/>
        </w:tabs>
        <w:ind w:left="360" w:hanging="360"/>
      </w:pPr>
      <w:rPr>
        <w:rFonts w:ascii="Symbol" w:hAnsi="Symbol" w:hint="default"/>
        <w:sz w:val="16"/>
      </w:rPr>
    </w:lvl>
    <w:lvl w:ilvl="1" w:tplc="49F23652">
      <w:start w:val="1"/>
      <w:numFmt w:val="bullet"/>
      <w:lvlText w:val=""/>
      <w:lvlJc w:val="left"/>
      <w:pPr>
        <w:tabs>
          <w:tab w:val="num" w:pos="1440"/>
        </w:tabs>
        <w:ind w:left="1440" w:hanging="360"/>
      </w:pPr>
      <w:rPr>
        <w:rFonts w:ascii="Symbol" w:hAnsi="Symbol" w:hint="default"/>
      </w:rPr>
    </w:lvl>
    <w:lvl w:ilvl="2" w:tplc="704C8818" w:tentative="1">
      <w:start w:val="1"/>
      <w:numFmt w:val="lowerRoman"/>
      <w:lvlText w:val="%3."/>
      <w:lvlJc w:val="right"/>
      <w:pPr>
        <w:tabs>
          <w:tab w:val="num" w:pos="2160"/>
        </w:tabs>
        <w:ind w:left="2160" w:hanging="180"/>
      </w:pPr>
      <w:rPr>
        <w:rFonts w:cs="Times New Roman"/>
      </w:rPr>
    </w:lvl>
    <w:lvl w:ilvl="3" w:tplc="7CB242A4" w:tentative="1">
      <w:start w:val="1"/>
      <w:numFmt w:val="decimal"/>
      <w:lvlText w:val="%4."/>
      <w:lvlJc w:val="left"/>
      <w:pPr>
        <w:tabs>
          <w:tab w:val="num" w:pos="2880"/>
        </w:tabs>
        <w:ind w:left="2880" w:hanging="360"/>
      </w:pPr>
      <w:rPr>
        <w:rFonts w:cs="Times New Roman"/>
      </w:rPr>
    </w:lvl>
    <w:lvl w:ilvl="4" w:tplc="F760A3B2" w:tentative="1">
      <w:start w:val="1"/>
      <w:numFmt w:val="lowerLetter"/>
      <w:lvlText w:val="%5."/>
      <w:lvlJc w:val="left"/>
      <w:pPr>
        <w:tabs>
          <w:tab w:val="num" w:pos="3600"/>
        </w:tabs>
        <w:ind w:left="3600" w:hanging="360"/>
      </w:pPr>
      <w:rPr>
        <w:rFonts w:cs="Times New Roman"/>
      </w:rPr>
    </w:lvl>
    <w:lvl w:ilvl="5" w:tplc="5F769718" w:tentative="1">
      <w:start w:val="1"/>
      <w:numFmt w:val="lowerRoman"/>
      <w:lvlText w:val="%6."/>
      <w:lvlJc w:val="right"/>
      <w:pPr>
        <w:tabs>
          <w:tab w:val="num" w:pos="4320"/>
        </w:tabs>
        <w:ind w:left="4320" w:hanging="180"/>
      </w:pPr>
      <w:rPr>
        <w:rFonts w:cs="Times New Roman"/>
      </w:rPr>
    </w:lvl>
    <w:lvl w:ilvl="6" w:tplc="18F034A6" w:tentative="1">
      <w:start w:val="1"/>
      <w:numFmt w:val="decimal"/>
      <w:lvlText w:val="%7."/>
      <w:lvlJc w:val="left"/>
      <w:pPr>
        <w:tabs>
          <w:tab w:val="num" w:pos="5040"/>
        </w:tabs>
        <w:ind w:left="5040" w:hanging="360"/>
      </w:pPr>
      <w:rPr>
        <w:rFonts w:cs="Times New Roman"/>
      </w:rPr>
    </w:lvl>
    <w:lvl w:ilvl="7" w:tplc="0D4C7196" w:tentative="1">
      <w:start w:val="1"/>
      <w:numFmt w:val="lowerLetter"/>
      <w:lvlText w:val="%8."/>
      <w:lvlJc w:val="left"/>
      <w:pPr>
        <w:tabs>
          <w:tab w:val="num" w:pos="5760"/>
        </w:tabs>
        <w:ind w:left="5760" w:hanging="360"/>
      </w:pPr>
      <w:rPr>
        <w:rFonts w:cs="Times New Roman"/>
      </w:rPr>
    </w:lvl>
    <w:lvl w:ilvl="8" w:tplc="E100576E" w:tentative="1">
      <w:start w:val="1"/>
      <w:numFmt w:val="lowerRoman"/>
      <w:lvlText w:val="%9."/>
      <w:lvlJc w:val="right"/>
      <w:pPr>
        <w:tabs>
          <w:tab w:val="num" w:pos="6480"/>
        </w:tabs>
        <w:ind w:left="6480" w:hanging="180"/>
      </w:pPr>
      <w:rPr>
        <w:rFonts w:cs="Times New Roman"/>
      </w:rPr>
    </w:lvl>
  </w:abstractNum>
  <w:abstractNum w:abstractNumId="1" w15:restartNumberingAfterBreak="0">
    <w:nsid w:val="03B903C6"/>
    <w:multiLevelType w:val="hybridMultilevel"/>
    <w:tmpl w:val="CEB44648"/>
    <w:lvl w:ilvl="0" w:tplc="EBE8E180">
      <w:start w:val="1"/>
      <w:numFmt w:val="decimal"/>
      <w:lvlText w:val="C%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7577A"/>
    <w:multiLevelType w:val="hybridMultilevel"/>
    <w:tmpl w:val="4B3A71AE"/>
    <w:lvl w:ilvl="0" w:tplc="4EFED58E">
      <w:start w:val="1"/>
      <w:numFmt w:val="bullet"/>
      <w:lvlText w:val=""/>
      <w:lvlJc w:val="left"/>
      <w:pPr>
        <w:tabs>
          <w:tab w:val="num" w:pos="360"/>
        </w:tabs>
        <w:ind w:left="360" w:hanging="360"/>
      </w:pPr>
      <w:rPr>
        <w:rFonts w:ascii="Symbol" w:hAnsi="Symbol" w:hint="default"/>
        <w:sz w:val="16"/>
      </w:rPr>
    </w:lvl>
    <w:lvl w:ilvl="1" w:tplc="680CEDFC" w:tentative="1">
      <w:start w:val="1"/>
      <w:numFmt w:val="bullet"/>
      <w:lvlText w:val="o"/>
      <w:lvlJc w:val="left"/>
      <w:pPr>
        <w:tabs>
          <w:tab w:val="num" w:pos="1440"/>
        </w:tabs>
        <w:ind w:left="1440" w:hanging="360"/>
      </w:pPr>
      <w:rPr>
        <w:rFonts w:ascii="Courier New" w:hAnsi="Courier New" w:hint="default"/>
      </w:rPr>
    </w:lvl>
    <w:lvl w:ilvl="2" w:tplc="84ECD00E" w:tentative="1">
      <w:start w:val="1"/>
      <w:numFmt w:val="bullet"/>
      <w:lvlText w:val=""/>
      <w:lvlJc w:val="left"/>
      <w:pPr>
        <w:tabs>
          <w:tab w:val="num" w:pos="2160"/>
        </w:tabs>
        <w:ind w:left="2160" w:hanging="360"/>
      </w:pPr>
      <w:rPr>
        <w:rFonts w:ascii="Wingdings" w:hAnsi="Wingdings" w:hint="default"/>
      </w:rPr>
    </w:lvl>
    <w:lvl w:ilvl="3" w:tplc="50C02EF2" w:tentative="1">
      <w:start w:val="1"/>
      <w:numFmt w:val="bullet"/>
      <w:lvlText w:val=""/>
      <w:lvlJc w:val="left"/>
      <w:pPr>
        <w:tabs>
          <w:tab w:val="num" w:pos="2880"/>
        </w:tabs>
        <w:ind w:left="2880" w:hanging="360"/>
      </w:pPr>
      <w:rPr>
        <w:rFonts w:ascii="Symbol" w:hAnsi="Symbol" w:hint="default"/>
      </w:rPr>
    </w:lvl>
    <w:lvl w:ilvl="4" w:tplc="738E9EA2" w:tentative="1">
      <w:start w:val="1"/>
      <w:numFmt w:val="bullet"/>
      <w:lvlText w:val="o"/>
      <w:lvlJc w:val="left"/>
      <w:pPr>
        <w:tabs>
          <w:tab w:val="num" w:pos="3600"/>
        </w:tabs>
        <w:ind w:left="3600" w:hanging="360"/>
      </w:pPr>
      <w:rPr>
        <w:rFonts w:ascii="Courier New" w:hAnsi="Courier New" w:hint="default"/>
      </w:rPr>
    </w:lvl>
    <w:lvl w:ilvl="5" w:tplc="41B0873E" w:tentative="1">
      <w:start w:val="1"/>
      <w:numFmt w:val="bullet"/>
      <w:lvlText w:val=""/>
      <w:lvlJc w:val="left"/>
      <w:pPr>
        <w:tabs>
          <w:tab w:val="num" w:pos="4320"/>
        </w:tabs>
        <w:ind w:left="4320" w:hanging="360"/>
      </w:pPr>
      <w:rPr>
        <w:rFonts w:ascii="Wingdings" w:hAnsi="Wingdings" w:hint="default"/>
      </w:rPr>
    </w:lvl>
    <w:lvl w:ilvl="6" w:tplc="D28A7A2E" w:tentative="1">
      <w:start w:val="1"/>
      <w:numFmt w:val="bullet"/>
      <w:lvlText w:val=""/>
      <w:lvlJc w:val="left"/>
      <w:pPr>
        <w:tabs>
          <w:tab w:val="num" w:pos="5040"/>
        </w:tabs>
        <w:ind w:left="5040" w:hanging="360"/>
      </w:pPr>
      <w:rPr>
        <w:rFonts w:ascii="Symbol" w:hAnsi="Symbol" w:hint="default"/>
      </w:rPr>
    </w:lvl>
    <w:lvl w:ilvl="7" w:tplc="D9BC9838" w:tentative="1">
      <w:start w:val="1"/>
      <w:numFmt w:val="bullet"/>
      <w:lvlText w:val="o"/>
      <w:lvlJc w:val="left"/>
      <w:pPr>
        <w:tabs>
          <w:tab w:val="num" w:pos="5760"/>
        </w:tabs>
        <w:ind w:left="5760" w:hanging="360"/>
      </w:pPr>
      <w:rPr>
        <w:rFonts w:ascii="Courier New" w:hAnsi="Courier New" w:hint="default"/>
      </w:rPr>
    </w:lvl>
    <w:lvl w:ilvl="8" w:tplc="0AB051F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09177C"/>
    <w:multiLevelType w:val="hybridMultilevel"/>
    <w:tmpl w:val="3C2239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3A969D0"/>
    <w:multiLevelType w:val="multilevel"/>
    <w:tmpl w:val="5A32C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954A35"/>
    <w:multiLevelType w:val="hybridMultilevel"/>
    <w:tmpl w:val="3F2CD4D0"/>
    <w:lvl w:ilvl="0" w:tplc="A61274F6">
      <w:start w:val="1"/>
      <w:numFmt w:val="bullet"/>
      <w:lvlText w:val=""/>
      <w:lvlJc w:val="left"/>
      <w:pPr>
        <w:ind w:left="720" w:hanging="360"/>
      </w:pPr>
      <w:rPr>
        <w:rFonts w:ascii="Symbol" w:hAnsi="Symbol" w:hint="default"/>
      </w:rPr>
    </w:lvl>
    <w:lvl w:ilvl="1" w:tplc="7918237A">
      <w:start w:val="1"/>
      <w:numFmt w:val="bullet"/>
      <w:lvlText w:val="o"/>
      <w:lvlJc w:val="left"/>
      <w:pPr>
        <w:ind w:left="1440" w:hanging="360"/>
      </w:pPr>
      <w:rPr>
        <w:rFonts w:ascii="Courier New" w:hAnsi="Courier New" w:hint="default"/>
      </w:rPr>
    </w:lvl>
    <w:lvl w:ilvl="2" w:tplc="637AA49C">
      <w:start w:val="1"/>
      <w:numFmt w:val="bullet"/>
      <w:lvlText w:val=""/>
      <w:lvlJc w:val="left"/>
      <w:pPr>
        <w:ind w:left="2160" w:hanging="360"/>
      </w:pPr>
      <w:rPr>
        <w:rFonts w:ascii="Wingdings" w:hAnsi="Wingdings" w:hint="default"/>
      </w:rPr>
    </w:lvl>
    <w:lvl w:ilvl="3" w:tplc="7C02C096">
      <w:start w:val="1"/>
      <w:numFmt w:val="bullet"/>
      <w:lvlText w:val=""/>
      <w:lvlJc w:val="left"/>
      <w:pPr>
        <w:ind w:left="2880" w:hanging="360"/>
      </w:pPr>
      <w:rPr>
        <w:rFonts w:ascii="Symbol" w:hAnsi="Symbol" w:hint="default"/>
      </w:rPr>
    </w:lvl>
    <w:lvl w:ilvl="4" w:tplc="EAE292AE">
      <w:start w:val="1"/>
      <w:numFmt w:val="bullet"/>
      <w:lvlText w:val="o"/>
      <w:lvlJc w:val="left"/>
      <w:pPr>
        <w:ind w:left="3600" w:hanging="360"/>
      </w:pPr>
      <w:rPr>
        <w:rFonts w:ascii="Courier New" w:hAnsi="Courier New" w:hint="default"/>
      </w:rPr>
    </w:lvl>
    <w:lvl w:ilvl="5" w:tplc="CAD4AB0C">
      <w:start w:val="1"/>
      <w:numFmt w:val="bullet"/>
      <w:lvlText w:val=""/>
      <w:lvlJc w:val="left"/>
      <w:pPr>
        <w:ind w:left="4320" w:hanging="360"/>
      </w:pPr>
      <w:rPr>
        <w:rFonts w:ascii="Wingdings" w:hAnsi="Wingdings" w:hint="default"/>
      </w:rPr>
    </w:lvl>
    <w:lvl w:ilvl="6" w:tplc="74928CD6">
      <w:start w:val="1"/>
      <w:numFmt w:val="bullet"/>
      <w:lvlText w:val=""/>
      <w:lvlJc w:val="left"/>
      <w:pPr>
        <w:ind w:left="5040" w:hanging="360"/>
      </w:pPr>
      <w:rPr>
        <w:rFonts w:ascii="Symbol" w:hAnsi="Symbol" w:hint="default"/>
      </w:rPr>
    </w:lvl>
    <w:lvl w:ilvl="7" w:tplc="67E09066">
      <w:start w:val="1"/>
      <w:numFmt w:val="bullet"/>
      <w:lvlText w:val="o"/>
      <w:lvlJc w:val="left"/>
      <w:pPr>
        <w:ind w:left="5760" w:hanging="360"/>
      </w:pPr>
      <w:rPr>
        <w:rFonts w:ascii="Courier New" w:hAnsi="Courier New" w:hint="default"/>
      </w:rPr>
    </w:lvl>
    <w:lvl w:ilvl="8" w:tplc="44BE970E">
      <w:start w:val="1"/>
      <w:numFmt w:val="bullet"/>
      <w:lvlText w:val=""/>
      <w:lvlJc w:val="left"/>
      <w:pPr>
        <w:ind w:left="6480" w:hanging="360"/>
      </w:pPr>
      <w:rPr>
        <w:rFonts w:ascii="Wingdings" w:hAnsi="Wingdings" w:hint="default"/>
      </w:rPr>
    </w:lvl>
  </w:abstractNum>
  <w:abstractNum w:abstractNumId="6" w15:restartNumberingAfterBreak="0">
    <w:nsid w:val="193535F9"/>
    <w:multiLevelType w:val="hybridMultilevel"/>
    <w:tmpl w:val="9F8AEAF4"/>
    <w:lvl w:ilvl="0" w:tplc="5A4CB238">
      <w:start w:val="1"/>
      <w:numFmt w:val="bullet"/>
      <w:lvlText w:val=""/>
      <w:lvlJc w:val="left"/>
      <w:pPr>
        <w:tabs>
          <w:tab w:val="num" w:pos="360"/>
        </w:tabs>
        <w:ind w:left="360" w:hanging="360"/>
      </w:pPr>
      <w:rPr>
        <w:rFonts w:ascii="Symbol" w:hAnsi="Symbol" w:hint="default"/>
        <w:sz w:val="16"/>
      </w:rPr>
    </w:lvl>
    <w:lvl w:ilvl="1" w:tplc="9D72A712" w:tentative="1">
      <w:start w:val="1"/>
      <w:numFmt w:val="bullet"/>
      <w:lvlText w:val="o"/>
      <w:lvlJc w:val="left"/>
      <w:pPr>
        <w:tabs>
          <w:tab w:val="num" w:pos="1440"/>
        </w:tabs>
        <w:ind w:left="1440" w:hanging="360"/>
      </w:pPr>
      <w:rPr>
        <w:rFonts w:ascii="Courier New" w:hAnsi="Courier New" w:hint="default"/>
      </w:rPr>
    </w:lvl>
    <w:lvl w:ilvl="2" w:tplc="E76A5ABE" w:tentative="1">
      <w:start w:val="1"/>
      <w:numFmt w:val="bullet"/>
      <w:lvlText w:val=""/>
      <w:lvlJc w:val="left"/>
      <w:pPr>
        <w:tabs>
          <w:tab w:val="num" w:pos="2160"/>
        </w:tabs>
        <w:ind w:left="2160" w:hanging="360"/>
      </w:pPr>
      <w:rPr>
        <w:rFonts w:ascii="Wingdings" w:hAnsi="Wingdings" w:hint="default"/>
      </w:rPr>
    </w:lvl>
    <w:lvl w:ilvl="3" w:tplc="821CCFF0" w:tentative="1">
      <w:start w:val="1"/>
      <w:numFmt w:val="bullet"/>
      <w:lvlText w:val=""/>
      <w:lvlJc w:val="left"/>
      <w:pPr>
        <w:tabs>
          <w:tab w:val="num" w:pos="2880"/>
        </w:tabs>
        <w:ind w:left="2880" w:hanging="360"/>
      </w:pPr>
      <w:rPr>
        <w:rFonts w:ascii="Symbol" w:hAnsi="Symbol" w:hint="default"/>
      </w:rPr>
    </w:lvl>
    <w:lvl w:ilvl="4" w:tplc="E16C79D0" w:tentative="1">
      <w:start w:val="1"/>
      <w:numFmt w:val="bullet"/>
      <w:lvlText w:val="o"/>
      <w:lvlJc w:val="left"/>
      <w:pPr>
        <w:tabs>
          <w:tab w:val="num" w:pos="3600"/>
        </w:tabs>
        <w:ind w:left="3600" w:hanging="360"/>
      </w:pPr>
      <w:rPr>
        <w:rFonts w:ascii="Courier New" w:hAnsi="Courier New" w:hint="default"/>
      </w:rPr>
    </w:lvl>
    <w:lvl w:ilvl="5" w:tplc="89F047DC" w:tentative="1">
      <w:start w:val="1"/>
      <w:numFmt w:val="bullet"/>
      <w:lvlText w:val=""/>
      <w:lvlJc w:val="left"/>
      <w:pPr>
        <w:tabs>
          <w:tab w:val="num" w:pos="4320"/>
        </w:tabs>
        <w:ind w:left="4320" w:hanging="360"/>
      </w:pPr>
      <w:rPr>
        <w:rFonts w:ascii="Wingdings" w:hAnsi="Wingdings" w:hint="default"/>
      </w:rPr>
    </w:lvl>
    <w:lvl w:ilvl="6" w:tplc="1DE43CEA" w:tentative="1">
      <w:start w:val="1"/>
      <w:numFmt w:val="bullet"/>
      <w:lvlText w:val=""/>
      <w:lvlJc w:val="left"/>
      <w:pPr>
        <w:tabs>
          <w:tab w:val="num" w:pos="5040"/>
        </w:tabs>
        <w:ind w:left="5040" w:hanging="360"/>
      </w:pPr>
      <w:rPr>
        <w:rFonts w:ascii="Symbol" w:hAnsi="Symbol" w:hint="default"/>
      </w:rPr>
    </w:lvl>
    <w:lvl w:ilvl="7" w:tplc="61AC9582" w:tentative="1">
      <w:start w:val="1"/>
      <w:numFmt w:val="bullet"/>
      <w:lvlText w:val="o"/>
      <w:lvlJc w:val="left"/>
      <w:pPr>
        <w:tabs>
          <w:tab w:val="num" w:pos="5760"/>
        </w:tabs>
        <w:ind w:left="5760" w:hanging="360"/>
      </w:pPr>
      <w:rPr>
        <w:rFonts w:ascii="Courier New" w:hAnsi="Courier New" w:hint="default"/>
      </w:rPr>
    </w:lvl>
    <w:lvl w:ilvl="8" w:tplc="1A24384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526B52"/>
    <w:multiLevelType w:val="hybridMultilevel"/>
    <w:tmpl w:val="0AB4E52E"/>
    <w:lvl w:ilvl="0" w:tplc="45DA3590">
      <w:start w:val="1"/>
      <w:numFmt w:val="bullet"/>
      <w:lvlText w:val=""/>
      <w:lvlJc w:val="left"/>
      <w:pPr>
        <w:tabs>
          <w:tab w:val="num" w:pos="717"/>
        </w:tabs>
        <w:ind w:left="717" w:hanging="360"/>
      </w:pPr>
      <w:rPr>
        <w:rFonts w:ascii="Wingdings" w:hAnsi="Wingdings" w:hint="default"/>
      </w:rPr>
    </w:lvl>
    <w:lvl w:ilvl="1" w:tplc="4AA4DB4E" w:tentative="1">
      <w:start w:val="1"/>
      <w:numFmt w:val="bullet"/>
      <w:lvlText w:val="o"/>
      <w:lvlJc w:val="left"/>
      <w:pPr>
        <w:tabs>
          <w:tab w:val="num" w:pos="1437"/>
        </w:tabs>
        <w:ind w:left="1437" w:hanging="360"/>
      </w:pPr>
      <w:rPr>
        <w:rFonts w:ascii="Courier New" w:hAnsi="Courier New" w:hint="default"/>
      </w:rPr>
    </w:lvl>
    <w:lvl w:ilvl="2" w:tplc="BD4475CC" w:tentative="1">
      <w:start w:val="1"/>
      <w:numFmt w:val="bullet"/>
      <w:lvlText w:val=""/>
      <w:lvlJc w:val="left"/>
      <w:pPr>
        <w:tabs>
          <w:tab w:val="num" w:pos="2157"/>
        </w:tabs>
        <w:ind w:left="2157" w:hanging="360"/>
      </w:pPr>
      <w:rPr>
        <w:rFonts w:ascii="Wingdings" w:hAnsi="Wingdings" w:hint="default"/>
      </w:rPr>
    </w:lvl>
    <w:lvl w:ilvl="3" w:tplc="A0E62F30" w:tentative="1">
      <w:start w:val="1"/>
      <w:numFmt w:val="bullet"/>
      <w:lvlText w:val=""/>
      <w:lvlJc w:val="left"/>
      <w:pPr>
        <w:tabs>
          <w:tab w:val="num" w:pos="2877"/>
        </w:tabs>
        <w:ind w:left="2877" w:hanging="360"/>
      </w:pPr>
      <w:rPr>
        <w:rFonts w:ascii="Symbol" w:hAnsi="Symbol" w:hint="default"/>
      </w:rPr>
    </w:lvl>
    <w:lvl w:ilvl="4" w:tplc="C5222160" w:tentative="1">
      <w:start w:val="1"/>
      <w:numFmt w:val="bullet"/>
      <w:lvlText w:val="o"/>
      <w:lvlJc w:val="left"/>
      <w:pPr>
        <w:tabs>
          <w:tab w:val="num" w:pos="3597"/>
        </w:tabs>
        <w:ind w:left="3597" w:hanging="360"/>
      </w:pPr>
      <w:rPr>
        <w:rFonts w:ascii="Courier New" w:hAnsi="Courier New" w:hint="default"/>
      </w:rPr>
    </w:lvl>
    <w:lvl w:ilvl="5" w:tplc="A57054C8" w:tentative="1">
      <w:start w:val="1"/>
      <w:numFmt w:val="bullet"/>
      <w:lvlText w:val=""/>
      <w:lvlJc w:val="left"/>
      <w:pPr>
        <w:tabs>
          <w:tab w:val="num" w:pos="4317"/>
        </w:tabs>
        <w:ind w:left="4317" w:hanging="360"/>
      </w:pPr>
      <w:rPr>
        <w:rFonts w:ascii="Wingdings" w:hAnsi="Wingdings" w:hint="default"/>
      </w:rPr>
    </w:lvl>
    <w:lvl w:ilvl="6" w:tplc="10723398" w:tentative="1">
      <w:start w:val="1"/>
      <w:numFmt w:val="bullet"/>
      <w:lvlText w:val=""/>
      <w:lvlJc w:val="left"/>
      <w:pPr>
        <w:tabs>
          <w:tab w:val="num" w:pos="5037"/>
        </w:tabs>
        <w:ind w:left="5037" w:hanging="360"/>
      </w:pPr>
      <w:rPr>
        <w:rFonts w:ascii="Symbol" w:hAnsi="Symbol" w:hint="default"/>
      </w:rPr>
    </w:lvl>
    <w:lvl w:ilvl="7" w:tplc="9C20FF04" w:tentative="1">
      <w:start w:val="1"/>
      <w:numFmt w:val="bullet"/>
      <w:lvlText w:val="o"/>
      <w:lvlJc w:val="left"/>
      <w:pPr>
        <w:tabs>
          <w:tab w:val="num" w:pos="5757"/>
        </w:tabs>
        <w:ind w:left="5757" w:hanging="360"/>
      </w:pPr>
      <w:rPr>
        <w:rFonts w:ascii="Courier New" w:hAnsi="Courier New" w:hint="default"/>
      </w:rPr>
    </w:lvl>
    <w:lvl w:ilvl="8" w:tplc="FCBEC322" w:tentative="1">
      <w:start w:val="1"/>
      <w:numFmt w:val="bullet"/>
      <w:lvlText w:val=""/>
      <w:lvlJc w:val="left"/>
      <w:pPr>
        <w:tabs>
          <w:tab w:val="num" w:pos="6477"/>
        </w:tabs>
        <w:ind w:left="6477" w:hanging="360"/>
      </w:pPr>
      <w:rPr>
        <w:rFonts w:ascii="Wingdings" w:hAnsi="Wingdings" w:hint="default"/>
      </w:rPr>
    </w:lvl>
  </w:abstractNum>
  <w:abstractNum w:abstractNumId="8" w15:restartNumberingAfterBreak="0">
    <w:nsid w:val="28876E30"/>
    <w:multiLevelType w:val="hybridMultilevel"/>
    <w:tmpl w:val="9C74A58A"/>
    <w:lvl w:ilvl="0" w:tplc="C0841C86">
      <w:start w:val="1"/>
      <w:numFmt w:val="bullet"/>
      <w:lvlText w:val=""/>
      <w:lvlJc w:val="left"/>
      <w:pPr>
        <w:tabs>
          <w:tab w:val="num" w:pos="360"/>
        </w:tabs>
        <w:ind w:left="360" w:hanging="360"/>
      </w:pPr>
      <w:rPr>
        <w:rFonts w:ascii="Symbol" w:hAnsi="Symbol" w:hint="default"/>
        <w:sz w:val="16"/>
      </w:rPr>
    </w:lvl>
    <w:lvl w:ilvl="1" w:tplc="AB3CCB86">
      <w:start w:val="1"/>
      <w:numFmt w:val="bullet"/>
      <w:lvlText w:val=""/>
      <w:lvlJc w:val="left"/>
      <w:pPr>
        <w:tabs>
          <w:tab w:val="num" w:pos="1440"/>
        </w:tabs>
        <w:ind w:left="1440" w:hanging="360"/>
      </w:pPr>
      <w:rPr>
        <w:rFonts w:ascii="Symbol" w:hAnsi="Symbol" w:hint="default"/>
      </w:rPr>
    </w:lvl>
    <w:lvl w:ilvl="2" w:tplc="81F896AE" w:tentative="1">
      <w:start w:val="1"/>
      <w:numFmt w:val="lowerRoman"/>
      <w:lvlText w:val="%3."/>
      <w:lvlJc w:val="right"/>
      <w:pPr>
        <w:tabs>
          <w:tab w:val="num" w:pos="2160"/>
        </w:tabs>
        <w:ind w:left="2160" w:hanging="180"/>
      </w:pPr>
      <w:rPr>
        <w:rFonts w:cs="Times New Roman"/>
      </w:rPr>
    </w:lvl>
    <w:lvl w:ilvl="3" w:tplc="F83EFF2A" w:tentative="1">
      <w:start w:val="1"/>
      <w:numFmt w:val="decimal"/>
      <w:lvlText w:val="%4."/>
      <w:lvlJc w:val="left"/>
      <w:pPr>
        <w:tabs>
          <w:tab w:val="num" w:pos="2880"/>
        </w:tabs>
        <w:ind w:left="2880" w:hanging="360"/>
      </w:pPr>
      <w:rPr>
        <w:rFonts w:cs="Times New Roman"/>
      </w:rPr>
    </w:lvl>
    <w:lvl w:ilvl="4" w:tplc="B5EC9050" w:tentative="1">
      <w:start w:val="1"/>
      <w:numFmt w:val="lowerLetter"/>
      <w:lvlText w:val="%5."/>
      <w:lvlJc w:val="left"/>
      <w:pPr>
        <w:tabs>
          <w:tab w:val="num" w:pos="3600"/>
        </w:tabs>
        <w:ind w:left="3600" w:hanging="360"/>
      </w:pPr>
      <w:rPr>
        <w:rFonts w:cs="Times New Roman"/>
      </w:rPr>
    </w:lvl>
    <w:lvl w:ilvl="5" w:tplc="F8905326" w:tentative="1">
      <w:start w:val="1"/>
      <w:numFmt w:val="lowerRoman"/>
      <w:lvlText w:val="%6."/>
      <w:lvlJc w:val="right"/>
      <w:pPr>
        <w:tabs>
          <w:tab w:val="num" w:pos="4320"/>
        </w:tabs>
        <w:ind w:left="4320" w:hanging="180"/>
      </w:pPr>
      <w:rPr>
        <w:rFonts w:cs="Times New Roman"/>
      </w:rPr>
    </w:lvl>
    <w:lvl w:ilvl="6" w:tplc="4252A776" w:tentative="1">
      <w:start w:val="1"/>
      <w:numFmt w:val="decimal"/>
      <w:lvlText w:val="%7."/>
      <w:lvlJc w:val="left"/>
      <w:pPr>
        <w:tabs>
          <w:tab w:val="num" w:pos="5040"/>
        </w:tabs>
        <w:ind w:left="5040" w:hanging="360"/>
      </w:pPr>
      <w:rPr>
        <w:rFonts w:cs="Times New Roman"/>
      </w:rPr>
    </w:lvl>
    <w:lvl w:ilvl="7" w:tplc="07D6FDDA" w:tentative="1">
      <w:start w:val="1"/>
      <w:numFmt w:val="lowerLetter"/>
      <w:lvlText w:val="%8."/>
      <w:lvlJc w:val="left"/>
      <w:pPr>
        <w:tabs>
          <w:tab w:val="num" w:pos="5760"/>
        </w:tabs>
        <w:ind w:left="5760" w:hanging="360"/>
      </w:pPr>
      <w:rPr>
        <w:rFonts w:cs="Times New Roman"/>
      </w:rPr>
    </w:lvl>
    <w:lvl w:ilvl="8" w:tplc="264A6CA0" w:tentative="1">
      <w:start w:val="1"/>
      <w:numFmt w:val="lowerRoman"/>
      <w:lvlText w:val="%9."/>
      <w:lvlJc w:val="right"/>
      <w:pPr>
        <w:tabs>
          <w:tab w:val="num" w:pos="6480"/>
        </w:tabs>
        <w:ind w:left="6480" w:hanging="180"/>
      </w:pPr>
      <w:rPr>
        <w:rFonts w:cs="Times New Roman"/>
      </w:rPr>
    </w:lvl>
  </w:abstractNum>
  <w:abstractNum w:abstractNumId="9" w15:restartNumberingAfterBreak="0">
    <w:nsid w:val="2CB43D40"/>
    <w:multiLevelType w:val="hybridMultilevel"/>
    <w:tmpl w:val="15F480B8"/>
    <w:lvl w:ilvl="0" w:tplc="770C887E">
      <w:start w:val="1"/>
      <w:numFmt w:val="bullet"/>
      <w:lvlText w:val=""/>
      <w:lvlJc w:val="left"/>
      <w:pPr>
        <w:tabs>
          <w:tab w:val="num" w:pos="360"/>
        </w:tabs>
        <w:ind w:left="360" w:hanging="360"/>
      </w:pPr>
      <w:rPr>
        <w:rFonts w:ascii="Symbol" w:hAnsi="Symbol" w:hint="default"/>
        <w:sz w:val="16"/>
      </w:rPr>
    </w:lvl>
    <w:lvl w:ilvl="1" w:tplc="D72897C4" w:tentative="1">
      <w:start w:val="1"/>
      <w:numFmt w:val="bullet"/>
      <w:lvlText w:val="o"/>
      <w:lvlJc w:val="left"/>
      <w:pPr>
        <w:tabs>
          <w:tab w:val="num" w:pos="1080"/>
        </w:tabs>
        <w:ind w:left="1080" w:hanging="360"/>
      </w:pPr>
      <w:rPr>
        <w:rFonts w:ascii="Courier New" w:hAnsi="Courier New" w:hint="default"/>
      </w:rPr>
    </w:lvl>
    <w:lvl w:ilvl="2" w:tplc="E6DC222A" w:tentative="1">
      <w:start w:val="1"/>
      <w:numFmt w:val="bullet"/>
      <w:lvlText w:val=""/>
      <w:lvlJc w:val="left"/>
      <w:pPr>
        <w:tabs>
          <w:tab w:val="num" w:pos="1800"/>
        </w:tabs>
        <w:ind w:left="1800" w:hanging="360"/>
      </w:pPr>
      <w:rPr>
        <w:rFonts w:ascii="Wingdings" w:hAnsi="Wingdings" w:hint="default"/>
      </w:rPr>
    </w:lvl>
    <w:lvl w:ilvl="3" w:tplc="F5263546" w:tentative="1">
      <w:start w:val="1"/>
      <w:numFmt w:val="bullet"/>
      <w:lvlText w:val=""/>
      <w:lvlJc w:val="left"/>
      <w:pPr>
        <w:tabs>
          <w:tab w:val="num" w:pos="2520"/>
        </w:tabs>
        <w:ind w:left="2520" w:hanging="360"/>
      </w:pPr>
      <w:rPr>
        <w:rFonts w:ascii="Symbol" w:hAnsi="Symbol" w:hint="default"/>
      </w:rPr>
    </w:lvl>
    <w:lvl w:ilvl="4" w:tplc="38601F9E" w:tentative="1">
      <w:start w:val="1"/>
      <w:numFmt w:val="bullet"/>
      <w:lvlText w:val="o"/>
      <w:lvlJc w:val="left"/>
      <w:pPr>
        <w:tabs>
          <w:tab w:val="num" w:pos="3240"/>
        </w:tabs>
        <w:ind w:left="3240" w:hanging="360"/>
      </w:pPr>
      <w:rPr>
        <w:rFonts w:ascii="Courier New" w:hAnsi="Courier New" w:hint="default"/>
      </w:rPr>
    </w:lvl>
    <w:lvl w:ilvl="5" w:tplc="74C41BE6" w:tentative="1">
      <w:start w:val="1"/>
      <w:numFmt w:val="bullet"/>
      <w:lvlText w:val=""/>
      <w:lvlJc w:val="left"/>
      <w:pPr>
        <w:tabs>
          <w:tab w:val="num" w:pos="3960"/>
        </w:tabs>
        <w:ind w:left="3960" w:hanging="360"/>
      </w:pPr>
      <w:rPr>
        <w:rFonts w:ascii="Wingdings" w:hAnsi="Wingdings" w:hint="default"/>
      </w:rPr>
    </w:lvl>
    <w:lvl w:ilvl="6" w:tplc="86281958" w:tentative="1">
      <w:start w:val="1"/>
      <w:numFmt w:val="bullet"/>
      <w:lvlText w:val=""/>
      <w:lvlJc w:val="left"/>
      <w:pPr>
        <w:tabs>
          <w:tab w:val="num" w:pos="4680"/>
        </w:tabs>
        <w:ind w:left="4680" w:hanging="360"/>
      </w:pPr>
      <w:rPr>
        <w:rFonts w:ascii="Symbol" w:hAnsi="Symbol" w:hint="default"/>
      </w:rPr>
    </w:lvl>
    <w:lvl w:ilvl="7" w:tplc="CD48FEFC" w:tentative="1">
      <w:start w:val="1"/>
      <w:numFmt w:val="bullet"/>
      <w:lvlText w:val="o"/>
      <w:lvlJc w:val="left"/>
      <w:pPr>
        <w:tabs>
          <w:tab w:val="num" w:pos="5400"/>
        </w:tabs>
        <w:ind w:left="5400" w:hanging="360"/>
      </w:pPr>
      <w:rPr>
        <w:rFonts w:ascii="Courier New" w:hAnsi="Courier New" w:hint="default"/>
      </w:rPr>
    </w:lvl>
    <w:lvl w:ilvl="8" w:tplc="9C260A72"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89611DF"/>
    <w:multiLevelType w:val="hybridMultilevel"/>
    <w:tmpl w:val="9C74A58A"/>
    <w:lvl w:ilvl="0" w:tplc="4F2A68DC">
      <w:start w:val="1"/>
      <w:numFmt w:val="bullet"/>
      <w:lvlText w:val=""/>
      <w:lvlJc w:val="left"/>
      <w:pPr>
        <w:tabs>
          <w:tab w:val="num" w:pos="360"/>
        </w:tabs>
        <w:ind w:left="360" w:hanging="360"/>
      </w:pPr>
      <w:rPr>
        <w:rFonts w:ascii="Symbol" w:hAnsi="Symbol" w:hint="default"/>
        <w:sz w:val="16"/>
      </w:rPr>
    </w:lvl>
    <w:lvl w:ilvl="1" w:tplc="20C23C0A">
      <w:start w:val="1"/>
      <w:numFmt w:val="bullet"/>
      <w:lvlText w:val=""/>
      <w:lvlJc w:val="left"/>
      <w:pPr>
        <w:tabs>
          <w:tab w:val="num" w:pos="1440"/>
        </w:tabs>
        <w:ind w:left="1440" w:hanging="360"/>
      </w:pPr>
      <w:rPr>
        <w:rFonts w:ascii="Symbol" w:hAnsi="Symbol" w:hint="default"/>
      </w:rPr>
    </w:lvl>
    <w:lvl w:ilvl="2" w:tplc="BE6836C4" w:tentative="1">
      <w:start w:val="1"/>
      <w:numFmt w:val="lowerRoman"/>
      <w:lvlText w:val="%3."/>
      <w:lvlJc w:val="right"/>
      <w:pPr>
        <w:tabs>
          <w:tab w:val="num" w:pos="2160"/>
        </w:tabs>
        <w:ind w:left="2160" w:hanging="180"/>
      </w:pPr>
      <w:rPr>
        <w:rFonts w:cs="Times New Roman"/>
      </w:rPr>
    </w:lvl>
    <w:lvl w:ilvl="3" w:tplc="478AFC56" w:tentative="1">
      <w:start w:val="1"/>
      <w:numFmt w:val="decimal"/>
      <w:lvlText w:val="%4."/>
      <w:lvlJc w:val="left"/>
      <w:pPr>
        <w:tabs>
          <w:tab w:val="num" w:pos="2880"/>
        </w:tabs>
        <w:ind w:left="2880" w:hanging="360"/>
      </w:pPr>
      <w:rPr>
        <w:rFonts w:cs="Times New Roman"/>
      </w:rPr>
    </w:lvl>
    <w:lvl w:ilvl="4" w:tplc="091CF1FC" w:tentative="1">
      <w:start w:val="1"/>
      <w:numFmt w:val="lowerLetter"/>
      <w:lvlText w:val="%5."/>
      <w:lvlJc w:val="left"/>
      <w:pPr>
        <w:tabs>
          <w:tab w:val="num" w:pos="3600"/>
        </w:tabs>
        <w:ind w:left="3600" w:hanging="360"/>
      </w:pPr>
      <w:rPr>
        <w:rFonts w:cs="Times New Roman"/>
      </w:rPr>
    </w:lvl>
    <w:lvl w:ilvl="5" w:tplc="01F20D84" w:tentative="1">
      <w:start w:val="1"/>
      <w:numFmt w:val="lowerRoman"/>
      <w:lvlText w:val="%6."/>
      <w:lvlJc w:val="right"/>
      <w:pPr>
        <w:tabs>
          <w:tab w:val="num" w:pos="4320"/>
        </w:tabs>
        <w:ind w:left="4320" w:hanging="180"/>
      </w:pPr>
      <w:rPr>
        <w:rFonts w:cs="Times New Roman"/>
      </w:rPr>
    </w:lvl>
    <w:lvl w:ilvl="6" w:tplc="D23CC764" w:tentative="1">
      <w:start w:val="1"/>
      <w:numFmt w:val="decimal"/>
      <w:lvlText w:val="%7."/>
      <w:lvlJc w:val="left"/>
      <w:pPr>
        <w:tabs>
          <w:tab w:val="num" w:pos="5040"/>
        </w:tabs>
        <w:ind w:left="5040" w:hanging="360"/>
      </w:pPr>
      <w:rPr>
        <w:rFonts w:cs="Times New Roman"/>
      </w:rPr>
    </w:lvl>
    <w:lvl w:ilvl="7" w:tplc="E83262BC" w:tentative="1">
      <w:start w:val="1"/>
      <w:numFmt w:val="lowerLetter"/>
      <w:lvlText w:val="%8."/>
      <w:lvlJc w:val="left"/>
      <w:pPr>
        <w:tabs>
          <w:tab w:val="num" w:pos="5760"/>
        </w:tabs>
        <w:ind w:left="5760" w:hanging="360"/>
      </w:pPr>
      <w:rPr>
        <w:rFonts w:cs="Times New Roman"/>
      </w:rPr>
    </w:lvl>
    <w:lvl w:ilvl="8" w:tplc="5AD053B2" w:tentative="1">
      <w:start w:val="1"/>
      <w:numFmt w:val="lowerRoman"/>
      <w:lvlText w:val="%9."/>
      <w:lvlJc w:val="right"/>
      <w:pPr>
        <w:tabs>
          <w:tab w:val="num" w:pos="6480"/>
        </w:tabs>
        <w:ind w:left="6480" w:hanging="180"/>
      </w:pPr>
      <w:rPr>
        <w:rFonts w:cs="Times New Roman"/>
      </w:rPr>
    </w:lvl>
  </w:abstractNum>
  <w:abstractNum w:abstractNumId="11" w15:restartNumberingAfterBreak="0">
    <w:nsid w:val="39635018"/>
    <w:multiLevelType w:val="hybridMultilevel"/>
    <w:tmpl w:val="CF9C2F0A"/>
    <w:lvl w:ilvl="0" w:tplc="1B783844">
      <w:start w:val="1"/>
      <w:numFmt w:val="bullet"/>
      <w:lvlText w:val=""/>
      <w:lvlJc w:val="left"/>
      <w:pPr>
        <w:tabs>
          <w:tab w:val="num" w:pos="360"/>
        </w:tabs>
        <w:ind w:left="360" w:hanging="360"/>
      </w:pPr>
      <w:rPr>
        <w:rFonts w:ascii="Symbol" w:hAnsi="Symbol" w:hint="default"/>
        <w:sz w:val="16"/>
      </w:rPr>
    </w:lvl>
    <w:lvl w:ilvl="1" w:tplc="DE224358" w:tentative="1">
      <w:start w:val="1"/>
      <w:numFmt w:val="bullet"/>
      <w:lvlText w:val="o"/>
      <w:lvlJc w:val="left"/>
      <w:pPr>
        <w:tabs>
          <w:tab w:val="num" w:pos="1080"/>
        </w:tabs>
        <w:ind w:left="1080" w:hanging="360"/>
      </w:pPr>
      <w:rPr>
        <w:rFonts w:ascii="Courier New" w:hAnsi="Courier New" w:hint="default"/>
      </w:rPr>
    </w:lvl>
    <w:lvl w:ilvl="2" w:tplc="FE0842BE" w:tentative="1">
      <w:start w:val="1"/>
      <w:numFmt w:val="bullet"/>
      <w:lvlText w:val=""/>
      <w:lvlJc w:val="left"/>
      <w:pPr>
        <w:tabs>
          <w:tab w:val="num" w:pos="1800"/>
        </w:tabs>
        <w:ind w:left="1800" w:hanging="360"/>
      </w:pPr>
      <w:rPr>
        <w:rFonts w:ascii="Wingdings" w:hAnsi="Wingdings" w:hint="default"/>
      </w:rPr>
    </w:lvl>
    <w:lvl w:ilvl="3" w:tplc="DA1878E8" w:tentative="1">
      <w:start w:val="1"/>
      <w:numFmt w:val="bullet"/>
      <w:lvlText w:val=""/>
      <w:lvlJc w:val="left"/>
      <w:pPr>
        <w:tabs>
          <w:tab w:val="num" w:pos="2520"/>
        </w:tabs>
        <w:ind w:left="2520" w:hanging="360"/>
      </w:pPr>
      <w:rPr>
        <w:rFonts w:ascii="Symbol" w:hAnsi="Symbol" w:hint="default"/>
      </w:rPr>
    </w:lvl>
    <w:lvl w:ilvl="4" w:tplc="D556C3DA" w:tentative="1">
      <w:start w:val="1"/>
      <w:numFmt w:val="bullet"/>
      <w:lvlText w:val="o"/>
      <w:lvlJc w:val="left"/>
      <w:pPr>
        <w:tabs>
          <w:tab w:val="num" w:pos="3240"/>
        </w:tabs>
        <w:ind w:left="3240" w:hanging="360"/>
      </w:pPr>
      <w:rPr>
        <w:rFonts w:ascii="Courier New" w:hAnsi="Courier New" w:hint="default"/>
      </w:rPr>
    </w:lvl>
    <w:lvl w:ilvl="5" w:tplc="12C68402" w:tentative="1">
      <w:start w:val="1"/>
      <w:numFmt w:val="bullet"/>
      <w:lvlText w:val=""/>
      <w:lvlJc w:val="left"/>
      <w:pPr>
        <w:tabs>
          <w:tab w:val="num" w:pos="3960"/>
        </w:tabs>
        <w:ind w:left="3960" w:hanging="360"/>
      </w:pPr>
      <w:rPr>
        <w:rFonts w:ascii="Wingdings" w:hAnsi="Wingdings" w:hint="default"/>
      </w:rPr>
    </w:lvl>
    <w:lvl w:ilvl="6" w:tplc="C90A0BF6" w:tentative="1">
      <w:start w:val="1"/>
      <w:numFmt w:val="bullet"/>
      <w:lvlText w:val=""/>
      <w:lvlJc w:val="left"/>
      <w:pPr>
        <w:tabs>
          <w:tab w:val="num" w:pos="4680"/>
        </w:tabs>
        <w:ind w:left="4680" w:hanging="360"/>
      </w:pPr>
      <w:rPr>
        <w:rFonts w:ascii="Symbol" w:hAnsi="Symbol" w:hint="default"/>
      </w:rPr>
    </w:lvl>
    <w:lvl w:ilvl="7" w:tplc="43544752" w:tentative="1">
      <w:start w:val="1"/>
      <w:numFmt w:val="bullet"/>
      <w:lvlText w:val="o"/>
      <w:lvlJc w:val="left"/>
      <w:pPr>
        <w:tabs>
          <w:tab w:val="num" w:pos="5400"/>
        </w:tabs>
        <w:ind w:left="5400" w:hanging="360"/>
      </w:pPr>
      <w:rPr>
        <w:rFonts w:ascii="Courier New" w:hAnsi="Courier New" w:hint="default"/>
      </w:rPr>
    </w:lvl>
    <w:lvl w:ilvl="8" w:tplc="7F7048B2"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2C477EC"/>
    <w:multiLevelType w:val="hybridMultilevel"/>
    <w:tmpl w:val="6B065270"/>
    <w:lvl w:ilvl="0" w:tplc="0809000B">
      <w:start w:val="1"/>
      <w:numFmt w:val="bullet"/>
      <w:lvlText w:val=""/>
      <w:lvlJc w:val="left"/>
      <w:pPr>
        <w:ind w:left="720" w:hanging="360"/>
      </w:pPr>
      <w:rPr>
        <w:rFonts w:ascii="Wingdings" w:hAnsi="Wingdings" w:hint="default"/>
        <w:u w:color="608CC3" w:themeColor="accent1" w:themeTint="E6"/>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6B075A1"/>
    <w:multiLevelType w:val="hybridMultilevel"/>
    <w:tmpl w:val="19A88404"/>
    <w:lvl w:ilvl="0" w:tplc="F3CEBE30">
      <w:start w:val="1"/>
      <w:numFmt w:val="decimal"/>
      <w:lvlText w:val="B%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EA000A"/>
    <w:multiLevelType w:val="hybridMultilevel"/>
    <w:tmpl w:val="44D2BC5A"/>
    <w:lvl w:ilvl="0" w:tplc="B6FC64F6">
      <w:start w:val="1"/>
      <w:numFmt w:val="decimal"/>
      <w:lvlText w:val="A%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C62C0E"/>
    <w:multiLevelType w:val="hybridMultilevel"/>
    <w:tmpl w:val="3D203F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52885059">
    <w:abstractNumId w:val="5"/>
  </w:num>
  <w:num w:numId="2" w16cid:durableId="936404351">
    <w:abstractNumId w:val="7"/>
  </w:num>
  <w:num w:numId="3" w16cid:durableId="295375380">
    <w:abstractNumId w:val="9"/>
  </w:num>
  <w:num w:numId="4" w16cid:durableId="254674608">
    <w:abstractNumId w:val="11"/>
  </w:num>
  <w:num w:numId="5" w16cid:durableId="795608759">
    <w:abstractNumId w:val="8"/>
  </w:num>
  <w:num w:numId="6" w16cid:durableId="75252545">
    <w:abstractNumId w:val="10"/>
  </w:num>
  <w:num w:numId="7" w16cid:durableId="2022974325">
    <w:abstractNumId w:val="0"/>
  </w:num>
  <w:num w:numId="8" w16cid:durableId="1520123305">
    <w:abstractNumId w:val="6"/>
  </w:num>
  <w:num w:numId="9" w16cid:durableId="967467981">
    <w:abstractNumId w:val="2"/>
  </w:num>
  <w:num w:numId="10" w16cid:durableId="1439831193">
    <w:abstractNumId w:val="4"/>
  </w:num>
  <w:num w:numId="11" w16cid:durableId="253176029">
    <w:abstractNumId w:val="3"/>
  </w:num>
  <w:num w:numId="12" w16cid:durableId="1782453861">
    <w:abstractNumId w:val="13"/>
  </w:num>
  <w:num w:numId="13" w16cid:durableId="1365134143">
    <w:abstractNumId w:val="1"/>
  </w:num>
  <w:num w:numId="14" w16cid:durableId="751852098">
    <w:abstractNumId w:val="14"/>
  </w:num>
  <w:num w:numId="15" w16cid:durableId="1537884243">
    <w:abstractNumId w:val="12"/>
  </w:num>
  <w:num w:numId="16" w16cid:durableId="37433272">
    <w:abstractNumId w:val="15"/>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ebra Derose">
    <w15:presenceInfo w15:providerId="AD" w15:userId="S::d.derose@hud.ac.uk::0d2afa39-b3ca-4fc4-9aa0-6a7f57a5f05a"/>
  </w15:person>
  <w15:person w15:author="Steven Jan">
    <w15:presenceInfo w15:providerId="AD" w15:userId="S::s.b.jan@hud.ac.uk::bdbb0507-f5b6-47a8-a5d4-ce261710da8b"/>
  </w15:person>
  <w15:person w15:author="Ezri Hayat">
    <w15:presenceInfo w15:providerId="AD" w15:userId="S::e.hayat@hud.ac.uk::0ef705ad-5833-4c84-a68b-b7b21758c5e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294"/>
    <w:rsid w:val="00010A6C"/>
    <w:rsid w:val="00013735"/>
    <w:rsid w:val="00017621"/>
    <w:rsid w:val="0005052B"/>
    <w:rsid w:val="000509EF"/>
    <w:rsid w:val="0005342E"/>
    <w:rsid w:val="00070AE9"/>
    <w:rsid w:val="00074294"/>
    <w:rsid w:val="00080223"/>
    <w:rsid w:val="00080EFA"/>
    <w:rsid w:val="000A02AA"/>
    <w:rsid w:val="000A52DA"/>
    <w:rsid w:val="000B79AE"/>
    <w:rsid w:val="000C66F1"/>
    <w:rsid w:val="000D1B2F"/>
    <w:rsid w:val="000D26C8"/>
    <w:rsid w:val="000D730B"/>
    <w:rsid w:val="000F7E30"/>
    <w:rsid w:val="00100039"/>
    <w:rsid w:val="00103136"/>
    <w:rsid w:val="001067BB"/>
    <w:rsid w:val="00113650"/>
    <w:rsid w:val="00114896"/>
    <w:rsid w:val="00127B9A"/>
    <w:rsid w:val="0013018E"/>
    <w:rsid w:val="00136E90"/>
    <w:rsid w:val="001372F9"/>
    <w:rsid w:val="00141166"/>
    <w:rsid w:val="00151184"/>
    <w:rsid w:val="00160411"/>
    <w:rsid w:val="00176DCA"/>
    <w:rsid w:val="00190672"/>
    <w:rsid w:val="00195AC2"/>
    <w:rsid w:val="001A0072"/>
    <w:rsid w:val="001C51EB"/>
    <w:rsid w:val="001D05C0"/>
    <w:rsid w:val="001F29BD"/>
    <w:rsid w:val="00212D82"/>
    <w:rsid w:val="00216B2A"/>
    <w:rsid w:val="002208FB"/>
    <w:rsid w:val="002226BF"/>
    <w:rsid w:val="0022340F"/>
    <w:rsid w:val="00223ED0"/>
    <w:rsid w:val="0024289E"/>
    <w:rsid w:val="0026330D"/>
    <w:rsid w:val="00270F5F"/>
    <w:rsid w:val="00274FDB"/>
    <w:rsid w:val="00282422"/>
    <w:rsid w:val="002A106B"/>
    <w:rsid w:val="002A6509"/>
    <w:rsid w:val="002B3697"/>
    <w:rsid w:val="002C69B6"/>
    <w:rsid w:val="002D15E8"/>
    <w:rsid w:val="002E45E5"/>
    <w:rsid w:val="002E77A1"/>
    <w:rsid w:val="002E7A2E"/>
    <w:rsid w:val="002F6962"/>
    <w:rsid w:val="003058DF"/>
    <w:rsid w:val="003070DD"/>
    <w:rsid w:val="00317696"/>
    <w:rsid w:val="003273E1"/>
    <w:rsid w:val="00334CA9"/>
    <w:rsid w:val="00342052"/>
    <w:rsid w:val="00353058"/>
    <w:rsid w:val="00353398"/>
    <w:rsid w:val="00354F2D"/>
    <w:rsid w:val="00356179"/>
    <w:rsid w:val="0036218F"/>
    <w:rsid w:val="00366598"/>
    <w:rsid w:val="00370D15"/>
    <w:rsid w:val="00371F0D"/>
    <w:rsid w:val="00374816"/>
    <w:rsid w:val="003839A7"/>
    <w:rsid w:val="00392F33"/>
    <w:rsid w:val="003935E0"/>
    <w:rsid w:val="003A031B"/>
    <w:rsid w:val="003A083A"/>
    <w:rsid w:val="003B7531"/>
    <w:rsid w:val="003C55C9"/>
    <w:rsid w:val="003C60AA"/>
    <w:rsid w:val="003C6245"/>
    <w:rsid w:val="003D0539"/>
    <w:rsid w:val="003D0547"/>
    <w:rsid w:val="003D7B7B"/>
    <w:rsid w:val="003F46A8"/>
    <w:rsid w:val="003F69A8"/>
    <w:rsid w:val="00400567"/>
    <w:rsid w:val="0040140D"/>
    <w:rsid w:val="0040385E"/>
    <w:rsid w:val="00403CB7"/>
    <w:rsid w:val="00406743"/>
    <w:rsid w:val="00413EA5"/>
    <w:rsid w:val="004141A3"/>
    <w:rsid w:val="00417E01"/>
    <w:rsid w:val="004223CA"/>
    <w:rsid w:val="00425624"/>
    <w:rsid w:val="00455D9D"/>
    <w:rsid w:val="0046112E"/>
    <w:rsid w:val="004832E3"/>
    <w:rsid w:val="004A4803"/>
    <w:rsid w:val="004A56A9"/>
    <w:rsid w:val="004B245D"/>
    <w:rsid w:val="004C111D"/>
    <w:rsid w:val="004C58EB"/>
    <w:rsid w:val="004D1D46"/>
    <w:rsid w:val="004D4F0C"/>
    <w:rsid w:val="004F6FFD"/>
    <w:rsid w:val="00510AB8"/>
    <w:rsid w:val="005129C7"/>
    <w:rsid w:val="00514019"/>
    <w:rsid w:val="00522214"/>
    <w:rsid w:val="0053219D"/>
    <w:rsid w:val="00572D60"/>
    <w:rsid w:val="005737FB"/>
    <w:rsid w:val="0058046A"/>
    <w:rsid w:val="00582A7D"/>
    <w:rsid w:val="00584BBE"/>
    <w:rsid w:val="00591908"/>
    <w:rsid w:val="0059228C"/>
    <w:rsid w:val="005B1871"/>
    <w:rsid w:val="005D2C10"/>
    <w:rsid w:val="005D48C2"/>
    <w:rsid w:val="005D78C3"/>
    <w:rsid w:val="005E081D"/>
    <w:rsid w:val="005E37E0"/>
    <w:rsid w:val="005F4503"/>
    <w:rsid w:val="006025E5"/>
    <w:rsid w:val="00603FD9"/>
    <w:rsid w:val="006078F4"/>
    <w:rsid w:val="00610B6D"/>
    <w:rsid w:val="00614715"/>
    <w:rsid w:val="00626761"/>
    <w:rsid w:val="006339AC"/>
    <w:rsid w:val="0065711C"/>
    <w:rsid w:val="00657EF5"/>
    <w:rsid w:val="006634EF"/>
    <w:rsid w:val="00665494"/>
    <w:rsid w:val="006675E8"/>
    <w:rsid w:val="00673B76"/>
    <w:rsid w:val="0067633B"/>
    <w:rsid w:val="00681A59"/>
    <w:rsid w:val="0069101D"/>
    <w:rsid w:val="006A17F0"/>
    <w:rsid w:val="006A4975"/>
    <w:rsid w:val="006B1C9F"/>
    <w:rsid w:val="006C28D5"/>
    <w:rsid w:val="006E0B3E"/>
    <w:rsid w:val="006E23CC"/>
    <w:rsid w:val="006F3D4C"/>
    <w:rsid w:val="00703401"/>
    <w:rsid w:val="0071395C"/>
    <w:rsid w:val="007212B9"/>
    <w:rsid w:val="007217B4"/>
    <w:rsid w:val="007244C6"/>
    <w:rsid w:val="00725590"/>
    <w:rsid w:val="00730014"/>
    <w:rsid w:val="007308D7"/>
    <w:rsid w:val="007361A4"/>
    <w:rsid w:val="00737BBC"/>
    <w:rsid w:val="00741A51"/>
    <w:rsid w:val="0074258F"/>
    <w:rsid w:val="00755318"/>
    <w:rsid w:val="00770D02"/>
    <w:rsid w:val="00794E63"/>
    <w:rsid w:val="007A3795"/>
    <w:rsid w:val="007B0A90"/>
    <w:rsid w:val="007B7E1F"/>
    <w:rsid w:val="007C2A0D"/>
    <w:rsid w:val="007C319D"/>
    <w:rsid w:val="007D3725"/>
    <w:rsid w:val="007D5B8A"/>
    <w:rsid w:val="007F64FF"/>
    <w:rsid w:val="007F79C4"/>
    <w:rsid w:val="00801AEC"/>
    <w:rsid w:val="00802D78"/>
    <w:rsid w:val="0080453D"/>
    <w:rsid w:val="00807C8B"/>
    <w:rsid w:val="00811A89"/>
    <w:rsid w:val="00813114"/>
    <w:rsid w:val="00824907"/>
    <w:rsid w:val="00836555"/>
    <w:rsid w:val="00836A0C"/>
    <w:rsid w:val="008553A3"/>
    <w:rsid w:val="008607F6"/>
    <w:rsid w:val="008642E8"/>
    <w:rsid w:val="00870DAA"/>
    <w:rsid w:val="00871BF7"/>
    <w:rsid w:val="0087568C"/>
    <w:rsid w:val="00876B89"/>
    <w:rsid w:val="00880FE0"/>
    <w:rsid w:val="008871B5"/>
    <w:rsid w:val="00887E93"/>
    <w:rsid w:val="00891A1A"/>
    <w:rsid w:val="008929C8"/>
    <w:rsid w:val="008952F9"/>
    <w:rsid w:val="00897F79"/>
    <w:rsid w:val="008B3089"/>
    <w:rsid w:val="008B3876"/>
    <w:rsid w:val="008B6793"/>
    <w:rsid w:val="008D0873"/>
    <w:rsid w:val="008D0883"/>
    <w:rsid w:val="008D40E8"/>
    <w:rsid w:val="008D4506"/>
    <w:rsid w:val="008D55BF"/>
    <w:rsid w:val="008E0D70"/>
    <w:rsid w:val="008E3A9C"/>
    <w:rsid w:val="00900B6A"/>
    <w:rsid w:val="00917377"/>
    <w:rsid w:val="00921E62"/>
    <w:rsid w:val="00925E3D"/>
    <w:rsid w:val="009466DA"/>
    <w:rsid w:val="00950356"/>
    <w:rsid w:val="00950549"/>
    <w:rsid w:val="009554FC"/>
    <w:rsid w:val="00955BCC"/>
    <w:rsid w:val="0095676C"/>
    <w:rsid w:val="009611AB"/>
    <w:rsid w:val="00964839"/>
    <w:rsid w:val="009700BC"/>
    <w:rsid w:val="00976CB7"/>
    <w:rsid w:val="0099494D"/>
    <w:rsid w:val="009A4BA4"/>
    <w:rsid w:val="009B0817"/>
    <w:rsid w:val="009B0DCD"/>
    <w:rsid w:val="009B5E1D"/>
    <w:rsid w:val="009D4ECF"/>
    <w:rsid w:val="009D7DCC"/>
    <w:rsid w:val="009E5758"/>
    <w:rsid w:val="009E5D02"/>
    <w:rsid w:val="009F06DD"/>
    <w:rsid w:val="009F304F"/>
    <w:rsid w:val="009F3D18"/>
    <w:rsid w:val="00A04940"/>
    <w:rsid w:val="00A04C11"/>
    <w:rsid w:val="00A20D9B"/>
    <w:rsid w:val="00A21687"/>
    <w:rsid w:val="00A23B30"/>
    <w:rsid w:val="00A23E9B"/>
    <w:rsid w:val="00A250B4"/>
    <w:rsid w:val="00A3083F"/>
    <w:rsid w:val="00A33608"/>
    <w:rsid w:val="00A342C8"/>
    <w:rsid w:val="00A34A5F"/>
    <w:rsid w:val="00A37DCF"/>
    <w:rsid w:val="00A4436B"/>
    <w:rsid w:val="00A4458F"/>
    <w:rsid w:val="00A535DB"/>
    <w:rsid w:val="00A54F27"/>
    <w:rsid w:val="00A55567"/>
    <w:rsid w:val="00A57244"/>
    <w:rsid w:val="00A60E28"/>
    <w:rsid w:val="00A60FE6"/>
    <w:rsid w:val="00A62C29"/>
    <w:rsid w:val="00A65C70"/>
    <w:rsid w:val="00A71B16"/>
    <w:rsid w:val="00A72C01"/>
    <w:rsid w:val="00AB0D53"/>
    <w:rsid w:val="00AB7952"/>
    <w:rsid w:val="00AC58DC"/>
    <w:rsid w:val="00AD4269"/>
    <w:rsid w:val="00AD5876"/>
    <w:rsid w:val="00AE1522"/>
    <w:rsid w:val="00AF5ABC"/>
    <w:rsid w:val="00B0621A"/>
    <w:rsid w:val="00B167F2"/>
    <w:rsid w:val="00B23837"/>
    <w:rsid w:val="00B44024"/>
    <w:rsid w:val="00B45BF8"/>
    <w:rsid w:val="00B45D43"/>
    <w:rsid w:val="00B47FDD"/>
    <w:rsid w:val="00B54DD5"/>
    <w:rsid w:val="00B55AD2"/>
    <w:rsid w:val="00B61C37"/>
    <w:rsid w:val="00B632B9"/>
    <w:rsid w:val="00B637E2"/>
    <w:rsid w:val="00B64EC8"/>
    <w:rsid w:val="00B76F98"/>
    <w:rsid w:val="00BB43EC"/>
    <w:rsid w:val="00BC6719"/>
    <w:rsid w:val="00BD35AE"/>
    <w:rsid w:val="00BD65C9"/>
    <w:rsid w:val="00BD7B5D"/>
    <w:rsid w:val="00BD7C60"/>
    <w:rsid w:val="00BF6234"/>
    <w:rsid w:val="00C06DCF"/>
    <w:rsid w:val="00C318F7"/>
    <w:rsid w:val="00C32505"/>
    <w:rsid w:val="00C47B25"/>
    <w:rsid w:val="00C62C59"/>
    <w:rsid w:val="00C735AC"/>
    <w:rsid w:val="00C834EC"/>
    <w:rsid w:val="00C903F7"/>
    <w:rsid w:val="00C91E99"/>
    <w:rsid w:val="00C977D1"/>
    <w:rsid w:val="00CA1D95"/>
    <w:rsid w:val="00CB045B"/>
    <w:rsid w:val="00CB306E"/>
    <w:rsid w:val="00CB7DE2"/>
    <w:rsid w:val="00CC1A55"/>
    <w:rsid w:val="00CC5D50"/>
    <w:rsid w:val="00CD3359"/>
    <w:rsid w:val="00CD3BC4"/>
    <w:rsid w:val="00CF72D5"/>
    <w:rsid w:val="00D177EA"/>
    <w:rsid w:val="00D27195"/>
    <w:rsid w:val="00D34D0E"/>
    <w:rsid w:val="00D3560C"/>
    <w:rsid w:val="00D419F3"/>
    <w:rsid w:val="00D4310D"/>
    <w:rsid w:val="00D43B5B"/>
    <w:rsid w:val="00D51128"/>
    <w:rsid w:val="00D56921"/>
    <w:rsid w:val="00D72663"/>
    <w:rsid w:val="00D814BF"/>
    <w:rsid w:val="00D87CD5"/>
    <w:rsid w:val="00DA1314"/>
    <w:rsid w:val="00DB1F8E"/>
    <w:rsid w:val="00DB22D5"/>
    <w:rsid w:val="00DB246D"/>
    <w:rsid w:val="00DB32E0"/>
    <w:rsid w:val="00DB757B"/>
    <w:rsid w:val="00DC27AB"/>
    <w:rsid w:val="00DD020C"/>
    <w:rsid w:val="00DD74DB"/>
    <w:rsid w:val="00DE49FB"/>
    <w:rsid w:val="00DE61AA"/>
    <w:rsid w:val="00DE652B"/>
    <w:rsid w:val="00DF0E9B"/>
    <w:rsid w:val="00DF2851"/>
    <w:rsid w:val="00DF617B"/>
    <w:rsid w:val="00E048B8"/>
    <w:rsid w:val="00E152E5"/>
    <w:rsid w:val="00E27D26"/>
    <w:rsid w:val="00E32893"/>
    <w:rsid w:val="00E34513"/>
    <w:rsid w:val="00E375F4"/>
    <w:rsid w:val="00E46763"/>
    <w:rsid w:val="00E57CA8"/>
    <w:rsid w:val="00E708BA"/>
    <w:rsid w:val="00E76155"/>
    <w:rsid w:val="00E90ECC"/>
    <w:rsid w:val="00E967D6"/>
    <w:rsid w:val="00EA4355"/>
    <w:rsid w:val="00EB373C"/>
    <w:rsid w:val="00EC2583"/>
    <w:rsid w:val="00EC2EEF"/>
    <w:rsid w:val="00EE3764"/>
    <w:rsid w:val="00EE5A6B"/>
    <w:rsid w:val="00EE6B53"/>
    <w:rsid w:val="00EE770C"/>
    <w:rsid w:val="00F1196D"/>
    <w:rsid w:val="00F1784D"/>
    <w:rsid w:val="00F23485"/>
    <w:rsid w:val="00F23494"/>
    <w:rsid w:val="00F251B5"/>
    <w:rsid w:val="00F41D28"/>
    <w:rsid w:val="00F6798F"/>
    <w:rsid w:val="00F950FC"/>
    <w:rsid w:val="00FA4A91"/>
    <w:rsid w:val="00FA7809"/>
    <w:rsid w:val="00FB0B02"/>
    <w:rsid w:val="00FC1397"/>
    <w:rsid w:val="00FC58DF"/>
    <w:rsid w:val="00FD2305"/>
    <w:rsid w:val="00FD76E7"/>
    <w:rsid w:val="00FF3652"/>
    <w:rsid w:val="02EBCF34"/>
    <w:rsid w:val="02F70912"/>
    <w:rsid w:val="06792393"/>
    <w:rsid w:val="07F99E42"/>
    <w:rsid w:val="0B48BCC1"/>
    <w:rsid w:val="0C92B17A"/>
    <w:rsid w:val="0F57C653"/>
    <w:rsid w:val="0FA4B218"/>
    <w:rsid w:val="0FCA523C"/>
    <w:rsid w:val="1030DCE9"/>
    <w:rsid w:val="10491434"/>
    <w:rsid w:val="1969AC6B"/>
    <w:rsid w:val="1A57F470"/>
    <w:rsid w:val="1A80251F"/>
    <w:rsid w:val="1B8EA81E"/>
    <w:rsid w:val="1E917E2F"/>
    <w:rsid w:val="211F7B19"/>
    <w:rsid w:val="21530F3C"/>
    <w:rsid w:val="28AF31B9"/>
    <w:rsid w:val="2A61F2E2"/>
    <w:rsid w:val="2AF7AAB7"/>
    <w:rsid w:val="30580079"/>
    <w:rsid w:val="3269DD6C"/>
    <w:rsid w:val="3431095A"/>
    <w:rsid w:val="3436CDC9"/>
    <w:rsid w:val="37295A28"/>
    <w:rsid w:val="3751AA03"/>
    <w:rsid w:val="381B1080"/>
    <w:rsid w:val="38E3D0A2"/>
    <w:rsid w:val="3AE6B11E"/>
    <w:rsid w:val="3B516C13"/>
    <w:rsid w:val="3D3F9C41"/>
    <w:rsid w:val="41A7853A"/>
    <w:rsid w:val="422398B3"/>
    <w:rsid w:val="49092914"/>
    <w:rsid w:val="49D43A38"/>
    <w:rsid w:val="4A7F74DC"/>
    <w:rsid w:val="4E3A7A89"/>
    <w:rsid w:val="4EFA3EFC"/>
    <w:rsid w:val="504FB507"/>
    <w:rsid w:val="50960F5D"/>
    <w:rsid w:val="51E00416"/>
    <w:rsid w:val="52B16BF7"/>
    <w:rsid w:val="542BFB8B"/>
    <w:rsid w:val="55364F78"/>
    <w:rsid w:val="56B12AFE"/>
    <w:rsid w:val="596785C1"/>
    <w:rsid w:val="5B6DBDFF"/>
    <w:rsid w:val="5E9C9A21"/>
    <w:rsid w:val="6169AC98"/>
    <w:rsid w:val="65E8E1E7"/>
    <w:rsid w:val="674C10DA"/>
    <w:rsid w:val="67A43399"/>
    <w:rsid w:val="68490631"/>
    <w:rsid w:val="6A116BDB"/>
    <w:rsid w:val="6A36244E"/>
    <w:rsid w:val="6B86567B"/>
    <w:rsid w:val="6BB4CD89"/>
    <w:rsid w:val="6D797B58"/>
    <w:rsid w:val="6F961D21"/>
    <w:rsid w:val="74592D4D"/>
    <w:rsid w:val="76398354"/>
    <w:rsid w:val="78BB46CD"/>
    <w:rsid w:val="793CFF67"/>
    <w:rsid w:val="7C738CC3"/>
    <w:rsid w:val="7CF5210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FBDB5"/>
  <w15:docId w15:val="{18A65F5E-53CF-4DD1-BF57-98C2DD2A0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294"/>
    <w:pPr>
      <w:tabs>
        <w:tab w:val="left" w:pos="360"/>
        <w:tab w:val="left" w:pos="720"/>
        <w:tab w:val="left" w:pos="1080"/>
        <w:tab w:val="left" w:pos="1440"/>
      </w:tabs>
      <w:spacing w:after="0" w:line="240" w:lineRule="auto"/>
    </w:pPr>
    <w:rPr>
      <w:rFonts w:ascii="Arial" w:eastAsia="Times New Roman" w:hAnsi="Arial" w:cs="Arial"/>
      <w:bCs/>
      <w:color w:val="000000"/>
      <w:sz w:val="24"/>
      <w:szCs w:val="24"/>
    </w:rPr>
  </w:style>
  <w:style w:type="paragraph" w:styleId="Heading1">
    <w:name w:val="heading 1"/>
    <w:basedOn w:val="Normal"/>
    <w:next w:val="Normal"/>
    <w:link w:val="Heading1Char"/>
    <w:uiPriority w:val="99"/>
    <w:qFormat/>
    <w:rsid w:val="00074294"/>
    <w:pPr>
      <w:keepNext/>
      <w:spacing w:line="360" w:lineRule="auto"/>
      <w:outlineLvl w:val="0"/>
    </w:pPr>
    <w:rPr>
      <w:b/>
      <w:bCs w:val="0"/>
    </w:rPr>
  </w:style>
  <w:style w:type="paragraph" w:styleId="Heading2">
    <w:name w:val="heading 2"/>
    <w:basedOn w:val="Normal"/>
    <w:next w:val="Normal"/>
    <w:link w:val="Heading2Char"/>
    <w:uiPriority w:val="99"/>
    <w:qFormat/>
    <w:rsid w:val="00074294"/>
    <w:pPr>
      <w:keepNext/>
      <w:spacing w:line="360" w:lineRule="auto"/>
      <w:outlineLvl w:val="1"/>
    </w:pPr>
    <w:rPr>
      <w:b/>
      <w:bCs w:val="0"/>
      <w:sz w:val="18"/>
    </w:rPr>
  </w:style>
  <w:style w:type="paragraph" w:styleId="Heading3">
    <w:name w:val="heading 3"/>
    <w:basedOn w:val="Normal"/>
    <w:next w:val="Normal"/>
    <w:link w:val="Heading3Char"/>
    <w:uiPriority w:val="99"/>
    <w:qFormat/>
    <w:rsid w:val="00074294"/>
    <w:pPr>
      <w:keepNext/>
      <w:spacing w:line="360" w:lineRule="auto"/>
      <w:outlineLvl w:val="2"/>
    </w:pPr>
    <w:rPr>
      <w:b/>
      <w:bCs w:val="0"/>
      <w:i/>
      <w:iCs/>
      <w:sz w:val="18"/>
    </w:rPr>
  </w:style>
  <w:style w:type="paragraph" w:styleId="Heading4">
    <w:name w:val="heading 4"/>
    <w:basedOn w:val="Normal"/>
    <w:next w:val="Normal"/>
    <w:link w:val="Heading4Char"/>
    <w:uiPriority w:val="99"/>
    <w:qFormat/>
    <w:rsid w:val="00074294"/>
    <w:pPr>
      <w:keepNext/>
      <w:spacing w:line="360" w:lineRule="auto"/>
      <w:outlineLvl w:val="3"/>
    </w:pPr>
    <w:rPr>
      <w:b/>
      <w:bCs w:val="0"/>
      <w:i/>
      <w:iCs/>
    </w:rPr>
  </w:style>
  <w:style w:type="paragraph" w:styleId="Heading5">
    <w:name w:val="heading 5"/>
    <w:basedOn w:val="Normal"/>
    <w:next w:val="Normal"/>
    <w:link w:val="Heading5Char"/>
    <w:uiPriority w:val="99"/>
    <w:qFormat/>
    <w:rsid w:val="00074294"/>
    <w:pPr>
      <w:keepNext/>
      <w:spacing w:line="360" w:lineRule="auto"/>
      <w:jc w:val="center"/>
      <w:outlineLvl w:val="4"/>
    </w:pPr>
    <w:rPr>
      <w:b/>
      <w:bCs w:val="0"/>
    </w:rPr>
  </w:style>
  <w:style w:type="paragraph" w:styleId="Heading6">
    <w:name w:val="heading 6"/>
    <w:basedOn w:val="Normal"/>
    <w:next w:val="Normal"/>
    <w:link w:val="Heading6Char"/>
    <w:uiPriority w:val="99"/>
    <w:qFormat/>
    <w:rsid w:val="00074294"/>
    <w:pPr>
      <w:keepNext/>
      <w:outlineLvl w:val="5"/>
    </w:pPr>
    <w:rPr>
      <w:b/>
      <w:bCs w:val="0"/>
      <w:sz w:val="22"/>
    </w:rPr>
  </w:style>
  <w:style w:type="paragraph" w:styleId="Heading7">
    <w:name w:val="heading 7"/>
    <w:basedOn w:val="Normal"/>
    <w:next w:val="Normal"/>
    <w:link w:val="Heading7Char"/>
    <w:uiPriority w:val="99"/>
    <w:qFormat/>
    <w:rsid w:val="00074294"/>
    <w:pPr>
      <w:spacing w:before="240" w:after="60"/>
      <w:outlineLvl w:val="6"/>
    </w:pPr>
    <w:rPr>
      <w:rFonts w:ascii="Times New Roman" w:hAnsi="Times New Roman" w:cs="Times New Roman"/>
    </w:rPr>
  </w:style>
  <w:style w:type="paragraph" w:styleId="Heading8">
    <w:name w:val="heading 8"/>
    <w:basedOn w:val="Normal"/>
    <w:next w:val="Normal"/>
    <w:link w:val="Heading8Char"/>
    <w:uiPriority w:val="99"/>
    <w:qFormat/>
    <w:rsid w:val="00074294"/>
    <w:pPr>
      <w:keepNext/>
      <w:tabs>
        <w:tab w:val="clear" w:pos="360"/>
        <w:tab w:val="clear" w:pos="720"/>
        <w:tab w:val="clear" w:pos="1080"/>
        <w:tab w:val="clear" w:pos="1440"/>
      </w:tabs>
      <w:jc w:val="both"/>
      <w:outlineLvl w:val="7"/>
    </w:pPr>
    <w:rPr>
      <w:b/>
    </w:rPr>
  </w:style>
  <w:style w:type="paragraph" w:styleId="Heading9">
    <w:name w:val="heading 9"/>
    <w:basedOn w:val="Normal"/>
    <w:next w:val="Normal"/>
    <w:link w:val="Heading9Char"/>
    <w:uiPriority w:val="99"/>
    <w:qFormat/>
    <w:rsid w:val="00074294"/>
    <w:pPr>
      <w:keepNext/>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74294"/>
    <w:rPr>
      <w:rFonts w:ascii="Arial" w:eastAsia="Times New Roman" w:hAnsi="Arial" w:cs="Arial"/>
      <w:b/>
      <w:color w:val="000000"/>
      <w:sz w:val="24"/>
      <w:szCs w:val="24"/>
    </w:rPr>
  </w:style>
  <w:style w:type="character" w:customStyle="1" w:styleId="Heading2Char">
    <w:name w:val="Heading 2 Char"/>
    <w:basedOn w:val="DefaultParagraphFont"/>
    <w:link w:val="Heading2"/>
    <w:uiPriority w:val="99"/>
    <w:rsid w:val="00074294"/>
    <w:rPr>
      <w:rFonts w:ascii="Arial" w:eastAsia="Times New Roman" w:hAnsi="Arial" w:cs="Arial"/>
      <w:b/>
      <w:color w:val="000000"/>
      <w:sz w:val="18"/>
      <w:szCs w:val="24"/>
    </w:rPr>
  </w:style>
  <w:style w:type="character" w:customStyle="1" w:styleId="Heading3Char">
    <w:name w:val="Heading 3 Char"/>
    <w:basedOn w:val="DefaultParagraphFont"/>
    <w:link w:val="Heading3"/>
    <w:uiPriority w:val="99"/>
    <w:rsid w:val="00074294"/>
    <w:rPr>
      <w:rFonts w:ascii="Arial" w:eastAsia="Times New Roman" w:hAnsi="Arial" w:cs="Arial"/>
      <w:b/>
      <w:i/>
      <w:iCs/>
      <w:color w:val="000000"/>
      <w:sz w:val="18"/>
      <w:szCs w:val="24"/>
    </w:rPr>
  </w:style>
  <w:style w:type="character" w:customStyle="1" w:styleId="Heading4Char">
    <w:name w:val="Heading 4 Char"/>
    <w:basedOn w:val="DefaultParagraphFont"/>
    <w:link w:val="Heading4"/>
    <w:uiPriority w:val="99"/>
    <w:rsid w:val="00074294"/>
    <w:rPr>
      <w:rFonts w:ascii="Arial" w:eastAsia="Times New Roman" w:hAnsi="Arial" w:cs="Arial"/>
      <w:b/>
      <w:i/>
      <w:iCs/>
      <w:color w:val="000000"/>
      <w:sz w:val="24"/>
      <w:szCs w:val="24"/>
    </w:rPr>
  </w:style>
  <w:style w:type="character" w:customStyle="1" w:styleId="Heading5Char">
    <w:name w:val="Heading 5 Char"/>
    <w:basedOn w:val="DefaultParagraphFont"/>
    <w:link w:val="Heading5"/>
    <w:uiPriority w:val="99"/>
    <w:rsid w:val="00074294"/>
    <w:rPr>
      <w:rFonts w:ascii="Arial" w:eastAsia="Times New Roman" w:hAnsi="Arial" w:cs="Arial"/>
      <w:b/>
      <w:color w:val="000000"/>
      <w:sz w:val="24"/>
      <w:szCs w:val="24"/>
    </w:rPr>
  </w:style>
  <w:style w:type="character" w:customStyle="1" w:styleId="Heading6Char">
    <w:name w:val="Heading 6 Char"/>
    <w:basedOn w:val="DefaultParagraphFont"/>
    <w:link w:val="Heading6"/>
    <w:uiPriority w:val="99"/>
    <w:rsid w:val="00074294"/>
    <w:rPr>
      <w:rFonts w:ascii="Arial" w:eastAsia="Times New Roman" w:hAnsi="Arial" w:cs="Arial"/>
      <w:b/>
      <w:color w:val="000000"/>
      <w:szCs w:val="24"/>
    </w:rPr>
  </w:style>
  <w:style w:type="character" w:customStyle="1" w:styleId="Heading7Char">
    <w:name w:val="Heading 7 Char"/>
    <w:basedOn w:val="DefaultParagraphFont"/>
    <w:link w:val="Heading7"/>
    <w:uiPriority w:val="99"/>
    <w:rsid w:val="00074294"/>
    <w:rPr>
      <w:rFonts w:ascii="Times New Roman" w:eastAsia="Times New Roman" w:hAnsi="Times New Roman" w:cs="Times New Roman"/>
      <w:bCs/>
      <w:color w:val="000000"/>
      <w:sz w:val="24"/>
      <w:szCs w:val="24"/>
    </w:rPr>
  </w:style>
  <w:style w:type="character" w:customStyle="1" w:styleId="Heading8Char">
    <w:name w:val="Heading 8 Char"/>
    <w:basedOn w:val="DefaultParagraphFont"/>
    <w:link w:val="Heading8"/>
    <w:uiPriority w:val="99"/>
    <w:rsid w:val="00074294"/>
    <w:rPr>
      <w:rFonts w:ascii="Arial" w:eastAsia="Times New Roman" w:hAnsi="Arial" w:cs="Arial"/>
      <w:b/>
      <w:bCs/>
      <w:color w:val="000000"/>
      <w:sz w:val="24"/>
      <w:szCs w:val="24"/>
    </w:rPr>
  </w:style>
  <w:style w:type="character" w:customStyle="1" w:styleId="Heading9Char">
    <w:name w:val="Heading 9 Char"/>
    <w:basedOn w:val="DefaultParagraphFont"/>
    <w:link w:val="Heading9"/>
    <w:uiPriority w:val="99"/>
    <w:rsid w:val="00074294"/>
    <w:rPr>
      <w:rFonts w:ascii="Arial" w:eastAsia="Times New Roman" w:hAnsi="Arial" w:cs="Arial"/>
      <w:bCs/>
      <w:color w:val="000000"/>
      <w:sz w:val="24"/>
      <w:szCs w:val="24"/>
      <w:u w:val="single"/>
    </w:rPr>
  </w:style>
  <w:style w:type="paragraph" w:styleId="EnvelopeAddress">
    <w:name w:val="envelope address"/>
    <w:basedOn w:val="Normal"/>
    <w:uiPriority w:val="99"/>
    <w:rsid w:val="00074294"/>
    <w:pPr>
      <w:framePr w:w="7920" w:h="1980" w:hRule="exact" w:hSpace="180" w:wrap="auto" w:hAnchor="page" w:xAlign="center" w:yAlign="bottom"/>
      <w:ind w:left="2880"/>
    </w:pPr>
    <w:rPr>
      <w:b/>
      <w:color w:val="auto"/>
    </w:rPr>
  </w:style>
  <w:style w:type="paragraph" w:styleId="BodyText">
    <w:name w:val="Body Text"/>
    <w:basedOn w:val="Normal"/>
    <w:link w:val="BodyTextChar"/>
    <w:uiPriority w:val="99"/>
    <w:rsid w:val="00074294"/>
    <w:pPr>
      <w:spacing w:line="360" w:lineRule="auto"/>
    </w:pPr>
    <w:rPr>
      <w:b/>
      <w:bCs w:val="0"/>
      <w:i/>
      <w:iCs/>
    </w:rPr>
  </w:style>
  <w:style w:type="character" w:customStyle="1" w:styleId="BodyTextChar">
    <w:name w:val="Body Text Char"/>
    <w:basedOn w:val="DefaultParagraphFont"/>
    <w:link w:val="BodyText"/>
    <w:uiPriority w:val="99"/>
    <w:rsid w:val="00074294"/>
    <w:rPr>
      <w:rFonts w:ascii="Arial" w:eastAsia="Times New Roman" w:hAnsi="Arial" w:cs="Arial"/>
      <w:b/>
      <w:i/>
      <w:iCs/>
      <w:color w:val="000000"/>
      <w:sz w:val="24"/>
      <w:szCs w:val="24"/>
    </w:rPr>
  </w:style>
  <w:style w:type="paragraph" w:styleId="BodyText2">
    <w:name w:val="Body Text 2"/>
    <w:basedOn w:val="Normal"/>
    <w:link w:val="BodyText2Char"/>
    <w:uiPriority w:val="99"/>
    <w:rsid w:val="00074294"/>
    <w:pPr>
      <w:spacing w:line="360" w:lineRule="auto"/>
    </w:pPr>
    <w:rPr>
      <w:b/>
      <w:bCs w:val="0"/>
      <w:sz w:val="18"/>
    </w:rPr>
  </w:style>
  <w:style w:type="character" w:customStyle="1" w:styleId="BodyText2Char">
    <w:name w:val="Body Text 2 Char"/>
    <w:basedOn w:val="DefaultParagraphFont"/>
    <w:link w:val="BodyText2"/>
    <w:uiPriority w:val="99"/>
    <w:rsid w:val="00074294"/>
    <w:rPr>
      <w:rFonts w:ascii="Arial" w:eastAsia="Times New Roman" w:hAnsi="Arial" w:cs="Arial"/>
      <w:b/>
      <w:color w:val="000000"/>
      <w:sz w:val="18"/>
      <w:szCs w:val="24"/>
    </w:rPr>
  </w:style>
  <w:style w:type="paragraph" w:styleId="Header">
    <w:name w:val="header"/>
    <w:basedOn w:val="Normal"/>
    <w:link w:val="HeaderChar"/>
    <w:rsid w:val="00074294"/>
    <w:pPr>
      <w:tabs>
        <w:tab w:val="center" w:pos="4320"/>
        <w:tab w:val="right" w:pos="8640"/>
      </w:tabs>
    </w:pPr>
  </w:style>
  <w:style w:type="character" w:customStyle="1" w:styleId="HeaderChar">
    <w:name w:val="Header Char"/>
    <w:basedOn w:val="DefaultParagraphFont"/>
    <w:link w:val="Header"/>
    <w:rsid w:val="00074294"/>
    <w:rPr>
      <w:rFonts w:ascii="Arial" w:eastAsia="Times New Roman" w:hAnsi="Arial" w:cs="Arial"/>
      <w:bCs/>
      <w:color w:val="000000"/>
      <w:sz w:val="24"/>
      <w:szCs w:val="24"/>
    </w:rPr>
  </w:style>
  <w:style w:type="paragraph" w:styleId="Footer">
    <w:name w:val="footer"/>
    <w:basedOn w:val="Normal"/>
    <w:link w:val="FooterChar"/>
    <w:uiPriority w:val="99"/>
    <w:rsid w:val="00074294"/>
    <w:pPr>
      <w:tabs>
        <w:tab w:val="center" w:pos="4320"/>
        <w:tab w:val="right" w:pos="8640"/>
      </w:tabs>
    </w:pPr>
  </w:style>
  <w:style w:type="character" w:customStyle="1" w:styleId="FooterChar">
    <w:name w:val="Footer Char"/>
    <w:basedOn w:val="DefaultParagraphFont"/>
    <w:link w:val="Footer"/>
    <w:uiPriority w:val="99"/>
    <w:rsid w:val="00074294"/>
    <w:rPr>
      <w:rFonts w:ascii="Arial" w:eastAsia="Times New Roman" w:hAnsi="Arial" w:cs="Arial"/>
      <w:bCs/>
      <w:color w:val="000000"/>
      <w:sz w:val="24"/>
      <w:szCs w:val="24"/>
    </w:rPr>
  </w:style>
  <w:style w:type="paragraph" w:styleId="BodyText3">
    <w:name w:val="Body Text 3"/>
    <w:basedOn w:val="Normal"/>
    <w:link w:val="BodyText3Char"/>
    <w:uiPriority w:val="99"/>
    <w:rsid w:val="00074294"/>
    <w:pPr>
      <w:shd w:val="pct5" w:color="auto" w:fill="auto"/>
    </w:pPr>
    <w:rPr>
      <w:b/>
      <w:bCs w:val="0"/>
    </w:rPr>
  </w:style>
  <w:style w:type="character" w:customStyle="1" w:styleId="BodyText3Char">
    <w:name w:val="Body Text 3 Char"/>
    <w:basedOn w:val="DefaultParagraphFont"/>
    <w:link w:val="BodyText3"/>
    <w:uiPriority w:val="99"/>
    <w:rsid w:val="00074294"/>
    <w:rPr>
      <w:rFonts w:ascii="Arial" w:eastAsia="Times New Roman" w:hAnsi="Arial" w:cs="Arial"/>
      <w:b/>
      <w:color w:val="000000"/>
      <w:sz w:val="24"/>
      <w:szCs w:val="24"/>
      <w:shd w:val="pct5" w:color="auto" w:fill="auto"/>
    </w:rPr>
  </w:style>
  <w:style w:type="paragraph" w:styleId="BodyTextIndent2">
    <w:name w:val="Body Text Indent 2"/>
    <w:basedOn w:val="Normal"/>
    <w:link w:val="BodyTextIndent2Char"/>
    <w:uiPriority w:val="99"/>
    <w:rsid w:val="00074294"/>
    <w:pPr>
      <w:spacing w:after="120" w:line="480" w:lineRule="auto"/>
      <w:ind w:left="283"/>
    </w:pPr>
  </w:style>
  <w:style w:type="character" w:customStyle="1" w:styleId="BodyTextIndent2Char">
    <w:name w:val="Body Text Indent 2 Char"/>
    <w:basedOn w:val="DefaultParagraphFont"/>
    <w:link w:val="BodyTextIndent2"/>
    <w:uiPriority w:val="99"/>
    <w:rsid w:val="00074294"/>
    <w:rPr>
      <w:rFonts w:ascii="Arial" w:eastAsia="Times New Roman" w:hAnsi="Arial" w:cs="Arial"/>
      <w:bCs/>
      <w:color w:val="000000"/>
      <w:sz w:val="24"/>
      <w:szCs w:val="24"/>
    </w:rPr>
  </w:style>
  <w:style w:type="paragraph" w:styleId="BodyTextIndent">
    <w:name w:val="Body Text Indent"/>
    <w:basedOn w:val="Normal"/>
    <w:link w:val="BodyTextIndentChar"/>
    <w:uiPriority w:val="99"/>
    <w:rsid w:val="00074294"/>
    <w:pPr>
      <w:spacing w:after="120"/>
      <w:ind w:left="283"/>
    </w:pPr>
  </w:style>
  <w:style w:type="character" w:customStyle="1" w:styleId="BodyTextIndentChar">
    <w:name w:val="Body Text Indent Char"/>
    <w:basedOn w:val="DefaultParagraphFont"/>
    <w:link w:val="BodyTextIndent"/>
    <w:uiPriority w:val="99"/>
    <w:rsid w:val="00074294"/>
    <w:rPr>
      <w:rFonts w:ascii="Arial" w:eastAsia="Times New Roman" w:hAnsi="Arial" w:cs="Arial"/>
      <w:bCs/>
      <w:color w:val="000000"/>
      <w:sz w:val="24"/>
      <w:szCs w:val="24"/>
    </w:rPr>
  </w:style>
  <w:style w:type="paragraph" w:customStyle="1" w:styleId="contents">
    <w:name w:val="contents"/>
    <w:basedOn w:val="Normal"/>
    <w:uiPriority w:val="99"/>
    <w:rsid w:val="00074294"/>
    <w:pPr>
      <w:tabs>
        <w:tab w:val="clear" w:pos="360"/>
        <w:tab w:val="clear" w:pos="1080"/>
        <w:tab w:val="left" w:pos="2160"/>
        <w:tab w:val="right" w:pos="8640"/>
      </w:tabs>
      <w:ind w:left="720"/>
      <w:jc w:val="both"/>
    </w:pPr>
    <w:rPr>
      <w:rFonts w:cs="Times New Roman"/>
      <w:bCs w:val="0"/>
      <w:color w:val="auto"/>
      <w:lang w:eastAsia="en-GB"/>
    </w:rPr>
  </w:style>
  <w:style w:type="paragraph" w:customStyle="1" w:styleId="HangingIndent2">
    <w:name w:val="Hanging Indent 2"/>
    <w:basedOn w:val="Normal"/>
    <w:uiPriority w:val="99"/>
    <w:rsid w:val="00074294"/>
    <w:pPr>
      <w:tabs>
        <w:tab w:val="clear" w:pos="360"/>
        <w:tab w:val="clear" w:pos="1080"/>
        <w:tab w:val="left" w:pos="2160"/>
        <w:tab w:val="right" w:pos="8640"/>
      </w:tabs>
      <w:ind w:left="2160" w:hanging="1440"/>
      <w:jc w:val="both"/>
    </w:pPr>
    <w:rPr>
      <w:rFonts w:cs="Times New Roman"/>
      <w:bCs w:val="0"/>
      <w:color w:val="auto"/>
      <w:lang w:eastAsia="en-GB"/>
    </w:rPr>
  </w:style>
  <w:style w:type="paragraph" w:styleId="BalloonText">
    <w:name w:val="Balloon Text"/>
    <w:basedOn w:val="Normal"/>
    <w:link w:val="BalloonTextChar"/>
    <w:uiPriority w:val="99"/>
    <w:semiHidden/>
    <w:rsid w:val="00074294"/>
    <w:rPr>
      <w:rFonts w:ascii="Tahoma" w:hAnsi="Tahoma" w:cs="Tahoma"/>
      <w:sz w:val="16"/>
      <w:szCs w:val="16"/>
    </w:rPr>
  </w:style>
  <w:style w:type="character" w:customStyle="1" w:styleId="BalloonTextChar">
    <w:name w:val="Balloon Text Char"/>
    <w:basedOn w:val="DefaultParagraphFont"/>
    <w:link w:val="BalloonText"/>
    <w:uiPriority w:val="99"/>
    <w:semiHidden/>
    <w:rsid w:val="00074294"/>
    <w:rPr>
      <w:rFonts w:ascii="Tahoma" w:eastAsia="Times New Roman" w:hAnsi="Tahoma" w:cs="Tahoma"/>
      <w:bCs/>
      <w:color w:val="000000"/>
      <w:sz w:val="16"/>
      <w:szCs w:val="16"/>
    </w:rPr>
  </w:style>
  <w:style w:type="paragraph" w:styleId="BodyTextIndent3">
    <w:name w:val="Body Text Indent 3"/>
    <w:basedOn w:val="Normal"/>
    <w:link w:val="BodyTextIndent3Char"/>
    <w:uiPriority w:val="99"/>
    <w:rsid w:val="00074294"/>
    <w:pPr>
      <w:numPr>
        <w:ilvl w:val="12"/>
      </w:numPr>
      <w:ind w:left="720"/>
    </w:pPr>
  </w:style>
  <w:style w:type="character" w:customStyle="1" w:styleId="BodyTextIndent3Char">
    <w:name w:val="Body Text Indent 3 Char"/>
    <w:basedOn w:val="DefaultParagraphFont"/>
    <w:link w:val="BodyTextIndent3"/>
    <w:uiPriority w:val="99"/>
    <w:rsid w:val="00074294"/>
    <w:rPr>
      <w:rFonts w:ascii="Arial" w:eastAsia="Times New Roman" w:hAnsi="Arial" w:cs="Arial"/>
      <w:bCs/>
      <w:color w:val="000000"/>
      <w:sz w:val="24"/>
      <w:szCs w:val="24"/>
    </w:rPr>
  </w:style>
  <w:style w:type="character" w:styleId="PageNumber">
    <w:name w:val="page number"/>
    <w:uiPriority w:val="99"/>
    <w:rsid w:val="00074294"/>
    <w:rPr>
      <w:rFonts w:cs="Times New Roman"/>
    </w:rPr>
  </w:style>
  <w:style w:type="character" w:styleId="Hyperlink">
    <w:name w:val="Hyperlink"/>
    <w:uiPriority w:val="99"/>
    <w:rsid w:val="00074294"/>
    <w:rPr>
      <w:rFonts w:cs="Times New Roman"/>
      <w:color w:val="0000FF"/>
      <w:u w:val="single"/>
    </w:rPr>
  </w:style>
  <w:style w:type="table" w:styleId="TableGrid">
    <w:name w:val="Table Grid"/>
    <w:basedOn w:val="TableNormal"/>
    <w:uiPriority w:val="39"/>
    <w:rsid w:val="00074294"/>
    <w:pPr>
      <w:tabs>
        <w:tab w:val="left" w:pos="360"/>
        <w:tab w:val="left" w:pos="720"/>
        <w:tab w:val="left" w:pos="1080"/>
        <w:tab w:val="left" w:pos="1440"/>
      </w:tabs>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4294"/>
    <w:rPr>
      <w:rFonts w:cs="Times New Roman"/>
      <w:sz w:val="16"/>
    </w:rPr>
  </w:style>
  <w:style w:type="paragraph" w:styleId="CommentText">
    <w:name w:val="annotation text"/>
    <w:basedOn w:val="Normal"/>
    <w:link w:val="CommentTextChar"/>
    <w:uiPriority w:val="99"/>
    <w:rsid w:val="00074294"/>
    <w:rPr>
      <w:rFonts w:cs="Times New Roman"/>
    </w:rPr>
  </w:style>
  <w:style w:type="character" w:customStyle="1" w:styleId="CommentTextChar">
    <w:name w:val="Comment Text Char"/>
    <w:basedOn w:val="DefaultParagraphFont"/>
    <w:link w:val="CommentText"/>
    <w:uiPriority w:val="99"/>
    <w:rsid w:val="00074294"/>
    <w:rPr>
      <w:rFonts w:ascii="Arial" w:eastAsia="Times New Roman" w:hAnsi="Arial" w:cs="Times New Roman"/>
      <w:bCs/>
      <w:color w:val="000000"/>
      <w:sz w:val="24"/>
      <w:szCs w:val="24"/>
    </w:rPr>
  </w:style>
  <w:style w:type="paragraph" w:styleId="CommentSubject">
    <w:name w:val="annotation subject"/>
    <w:basedOn w:val="CommentText"/>
    <w:next w:val="CommentText"/>
    <w:link w:val="CommentSubjectChar"/>
    <w:uiPriority w:val="99"/>
    <w:rsid w:val="00074294"/>
    <w:rPr>
      <w:b/>
    </w:rPr>
  </w:style>
  <w:style w:type="character" w:customStyle="1" w:styleId="CommentSubjectChar">
    <w:name w:val="Comment Subject Char"/>
    <w:basedOn w:val="CommentTextChar"/>
    <w:link w:val="CommentSubject"/>
    <w:uiPriority w:val="99"/>
    <w:rsid w:val="00074294"/>
    <w:rPr>
      <w:rFonts w:ascii="Arial" w:eastAsia="Times New Roman" w:hAnsi="Arial" w:cs="Times New Roman"/>
      <w:b/>
      <w:bCs/>
      <w:color w:val="000000"/>
      <w:sz w:val="24"/>
      <w:szCs w:val="24"/>
    </w:rPr>
  </w:style>
  <w:style w:type="paragraph" w:customStyle="1" w:styleId="Hanging1">
    <w:name w:val="Hanging 1"/>
    <w:basedOn w:val="BodyText"/>
    <w:uiPriority w:val="99"/>
    <w:rsid w:val="00074294"/>
    <w:pPr>
      <w:tabs>
        <w:tab w:val="clear" w:pos="360"/>
        <w:tab w:val="clear" w:pos="720"/>
        <w:tab w:val="clear" w:pos="1080"/>
        <w:tab w:val="left" w:pos="2160"/>
        <w:tab w:val="decimal" w:pos="8640"/>
      </w:tabs>
      <w:spacing w:line="240" w:lineRule="auto"/>
      <w:ind w:left="1440" w:hanging="720"/>
      <w:jc w:val="both"/>
    </w:pPr>
    <w:rPr>
      <w:rFonts w:cs="Times New Roman"/>
      <w:b w:val="0"/>
      <w:i w:val="0"/>
      <w:iCs w:val="0"/>
    </w:rPr>
  </w:style>
  <w:style w:type="paragraph" w:customStyle="1" w:styleId="MediumGrid1-Accent21">
    <w:name w:val="Medium Grid 1 - Accent 21"/>
    <w:basedOn w:val="Normal"/>
    <w:uiPriority w:val="99"/>
    <w:qFormat/>
    <w:rsid w:val="00074294"/>
    <w:pPr>
      <w:ind w:left="720"/>
      <w:contextualSpacing/>
    </w:pPr>
  </w:style>
  <w:style w:type="paragraph" w:customStyle="1" w:styleId="Hanging2">
    <w:name w:val="Hanging 2"/>
    <w:basedOn w:val="Normal"/>
    <w:rsid w:val="00074294"/>
    <w:pPr>
      <w:tabs>
        <w:tab w:val="clear" w:pos="360"/>
        <w:tab w:val="clear" w:pos="720"/>
        <w:tab w:val="clear" w:pos="1080"/>
        <w:tab w:val="clear" w:pos="1440"/>
      </w:tabs>
      <w:ind w:left="1440" w:hanging="720"/>
      <w:jc w:val="both"/>
    </w:pPr>
    <w:rPr>
      <w:rFonts w:ascii="Times New Roman" w:hAnsi="Times New Roman" w:cs="Times New Roman"/>
      <w:bCs w:val="0"/>
      <w:color w:val="auto"/>
    </w:rPr>
  </w:style>
  <w:style w:type="paragraph" w:customStyle="1" w:styleId="ColorfulList-Accent11">
    <w:name w:val="Colorful List - Accent 11"/>
    <w:basedOn w:val="Normal"/>
    <w:qFormat/>
    <w:rsid w:val="00074294"/>
    <w:pPr>
      <w:tabs>
        <w:tab w:val="clear" w:pos="360"/>
        <w:tab w:val="clear" w:pos="720"/>
        <w:tab w:val="clear" w:pos="1080"/>
        <w:tab w:val="clear" w:pos="1440"/>
      </w:tabs>
      <w:ind w:left="720"/>
      <w:contextualSpacing/>
      <w:jc w:val="both"/>
    </w:pPr>
    <w:rPr>
      <w:rFonts w:cs="Times New Roman"/>
      <w:bCs w:val="0"/>
      <w:color w:val="auto"/>
    </w:rPr>
  </w:style>
  <w:style w:type="paragraph" w:styleId="ListParagraph">
    <w:name w:val="List Paragraph"/>
    <w:basedOn w:val="Normal"/>
    <w:uiPriority w:val="34"/>
    <w:qFormat/>
    <w:rsid w:val="00074294"/>
    <w:pPr>
      <w:ind w:left="720"/>
      <w:contextualSpacing/>
    </w:pPr>
  </w:style>
  <w:style w:type="character" w:styleId="UnresolvedMention">
    <w:name w:val="Unresolved Mention"/>
    <w:basedOn w:val="DefaultParagraphFont"/>
    <w:uiPriority w:val="99"/>
    <w:semiHidden/>
    <w:unhideWhenUsed/>
    <w:rsid w:val="00374816"/>
    <w:rPr>
      <w:color w:val="605E5C"/>
      <w:shd w:val="clear" w:color="auto" w:fill="E1DFDD"/>
    </w:rPr>
  </w:style>
  <w:style w:type="character" w:styleId="FollowedHyperlink">
    <w:name w:val="FollowedHyperlink"/>
    <w:basedOn w:val="DefaultParagraphFont"/>
    <w:uiPriority w:val="99"/>
    <w:semiHidden/>
    <w:unhideWhenUsed/>
    <w:rsid w:val="00374816"/>
    <w:rPr>
      <w:color w:val="800080" w:themeColor="followedHyperlink"/>
      <w:u w:val="single"/>
    </w:rPr>
  </w:style>
  <w:style w:type="paragraph" w:styleId="Revision">
    <w:name w:val="Revision"/>
    <w:hidden/>
    <w:uiPriority w:val="99"/>
    <w:semiHidden/>
    <w:rsid w:val="00EC2EEF"/>
    <w:pPr>
      <w:spacing w:after="0" w:line="240" w:lineRule="auto"/>
    </w:pPr>
    <w:rPr>
      <w:rFonts w:ascii="Arial" w:eastAsia="Times New Roman" w:hAnsi="Arial" w:cs="Arial"/>
      <w:bCs/>
      <w:color w:val="000000"/>
      <w:sz w:val="24"/>
      <w:szCs w:val="24"/>
    </w:rPr>
  </w:style>
  <w:style w:type="paragraph" w:customStyle="1" w:styleId="Default">
    <w:name w:val="Default"/>
    <w:rsid w:val="00EC2583"/>
    <w:pPr>
      <w:autoSpaceDE w:val="0"/>
      <w:autoSpaceDN w:val="0"/>
      <w:adjustRightInd w:val="0"/>
      <w:spacing w:after="0" w:line="240" w:lineRule="auto"/>
    </w:pPr>
    <w:rPr>
      <w:rFonts w:ascii="Arial" w:hAnsi="Arial" w:cs="Arial"/>
      <w:color w:val="000000"/>
      <w:sz w:val="24"/>
      <w:szCs w:val="24"/>
    </w:rPr>
  </w:style>
  <w:style w:type="paragraph" w:customStyle="1" w:styleId="Pa4">
    <w:name w:val="Pa4"/>
    <w:basedOn w:val="Default"/>
    <w:next w:val="Default"/>
    <w:uiPriority w:val="99"/>
    <w:rsid w:val="008D55BF"/>
    <w:pPr>
      <w:spacing w:line="181" w:lineRule="atLeast"/>
    </w:pPr>
    <w:rPr>
      <w:rFonts w:ascii="Maison Neue" w:hAnsi="Maison Neue" w:cstheme="minorBidi"/>
      <w:color w:val="auto"/>
    </w:rPr>
  </w:style>
  <w:style w:type="character" w:customStyle="1" w:styleId="A7">
    <w:name w:val="A7"/>
    <w:uiPriority w:val="99"/>
    <w:rsid w:val="008D55BF"/>
    <w:rPr>
      <w:rFonts w:cs="Maison Neue"/>
      <w:b/>
      <w:bCs/>
      <w:color w:val="211D1E"/>
      <w:sz w:val="16"/>
      <w:szCs w:val="16"/>
    </w:rPr>
  </w:style>
  <w:style w:type="paragraph" w:customStyle="1" w:styleId="Pa14">
    <w:name w:val="Pa14"/>
    <w:basedOn w:val="Default"/>
    <w:next w:val="Default"/>
    <w:uiPriority w:val="99"/>
    <w:rsid w:val="008D55BF"/>
    <w:pPr>
      <w:spacing w:line="161" w:lineRule="atLeast"/>
    </w:pPr>
    <w:rPr>
      <w:rFonts w:ascii="Maison Neue" w:hAnsi="Maison Neue" w:cstheme="minorBidi"/>
      <w:color w:val="auto"/>
    </w:rPr>
  </w:style>
  <w:style w:type="character" w:customStyle="1" w:styleId="normaltextrun">
    <w:name w:val="normaltextrun"/>
    <w:basedOn w:val="DefaultParagraphFont"/>
    <w:rsid w:val="00E32893"/>
  </w:style>
  <w:style w:type="character" w:customStyle="1" w:styleId="eop">
    <w:name w:val="eop"/>
    <w:basedOn w:val="DefaultParagraphFont"/>
    <w:rsid w:val="00E32893"/>
  </w:style>
  <w:style w:type="paragraph" w:customStyle="1" w:styleId="paragraph">
    <w:name w:val="paragraph"/>
    <w:basedOn w:val="Normal"/>
    <w:rsid w:val="00141166"/>
    <w:pPr>
      <w:tabs>
        <w:tab w:val="clear" w:pos="360"/>
        <w:tab w:val="clear" w:pos="720"/>
        <w:tab w:val="clear" w:pos="1080"/>
        <w:tab w:val="clear" w:pos="1440"/>
      </w:tabs>
      <w:spacing w:before="100" w:beforeAutospacing="1" w:after="100" w:afterAutospacing="1"/>
    </w:pPr>
    <w:rPr>
      <w:rFonts w:ascii="Times New Roman" w:hAnsi="Times New Roman" w:cs="Times New Roman"/>
      <w:bCs w:val="0"/>
      <w:color w:val="auto"/>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917786">
      <w:bodyDiv w:val="1"/>
      <w:marLeft w:val="0"/>
      <w:marRight w:val="0"/>
      <w:marTop w:val="0"/>
      <w:marBottom w:val="0"/>
      <w:divBdr>
        <w:top w:val="none" w:sz="0" w:space="0" w:color="auto"/>
        <w:left w:val="none" w:sz="0" w:space="0" w:color="auto"/>
        <w:bottom w:val="none" w:sz="0" w:space="0" w:color="auto"/>
        <w:right w:val="none" w:sz="0" w:space="0" w:color="auto"/>
      </w:divBdr>
    </w:div>
    <w:div w:id="360321012">
      <w:bodyDiv w:val="1"/>
      <w:marLeft w:val="0"/>
      <w:marRight w:val="0"/>
      <w:marTop w:val="0"/>
      <w:marBottom w:val="0"/>
      <w:divBdr>
        <w:top w:val="none" w:sz="0" w:space="0" w:color="auto"/>
        <w:left w:val="none" w:sz="0" w:space="0" w:color="auto"/>
        <w:bottom w:val="none" w:sz="0" w:space="0" w:color="auto"/>
        <w:right w:val="none" w:sz="0" w:space="0" w:color="auto"/>
      </w:divBdr>
      <w:divsChild>
        <w:div w:id="351492605">
          <w:marLeft w:val="0"/>
          <w:marRight w:val="0"/>
          <w:marTop w:val="0"/>
          <w:marBottom w:val="0"/>
          <w:divBdr>
            <w:top w:val="none" w:sz="0" w:space="0" w:color="auto"/>
            <w:left w:val="none" w:sz="0" w:space="0" w:color="auto"/>
            <w:bottom w:val="none" w:sz="0" w:space="0" w:color="auto"/>
            <w:right w:val="none" w:sz="0" w:space="0" w:color="auto"/>
          </w:divBdr>
        </w:div>
        <w:div w:id="1629434831">
          <w:marLeft w:val="0"/>
          <w:marRight w:val="0"/>
          <w:marTop w:val="0"/>
          <w:marBottom w:val="0"/>
          <w:divBdr>
            <w:top w:val="none" w:sz="0" w:space="0" w:color="auto"/>
            <w:left w:val="none" w:sz="0" w:space="0" w:color="auto"/>
            <w:bottom w:val="none" w:sz="0" w:space="0" w:color="auto"/>
            <w:right w:val="none" w:sz="0" w:space="0" w:color="auto"/>
          </w:divBdr>
        </w:div>
      </w:divsChild>
    </w:div>
    <w:div w:id="394086936">
      <w:bodyDiv w:val="1"/>
      <w:marLeft w:val="0"/>
      <w:marRight w:val="0"/>
      <w:marTop w:val="0"/>
      <w:marBottom w:val="0"/>
      <w:divBdr>
        <w:top w:val="none" w:sz="0" w:space="0" w:color="auto"/>
        <w:left w:val="none" w:sz="0" w:space="0" w:color="auto"/>
        <w:bottom w:val="none" w:sz="0" w:space="0" w:color="auto"/>
        <w:right w:val="none" w:sz="0" w:space="0" w:color="auto"/>
      </w:divBdr>
    </w:div>
    <w:div w:id="402680716">
      <w:bodyDiv w:val="1"/>
      <w:marLeft w:val="0"/>
      <w:marRight w:val="0"/>
      <w:marTop w:val="0"/>
      <w:marBottom w:val="0"/>
      <w:divBdr>
        <w:top w:val="none" w:sz="0" w:space="0" w:color="auto"/>
        <w:left w:val="none" w:sz="0" w:space="0" w:color="auto"/>
        <w:bottom w:val="none" w:sz="0" w:space="0" w:color="auto"/>
        <w:right w:val="none" w:sz="0" w:space="0" w:color="auto"/>
      </w:divBdr>
    </w:div>
    <w:div w:id="487358365">
      <w:bodyDiv w:val="1"/>
      <w:marLeft w:val="0"/>
      <w:marRight w:val="0"/>
      <w:marTop w:val="0"/>
      <w:marBottom w:val="0"/>
      <w:divBdr>
        <w:top w:val="none" w:sz="0" w:space="0" w:color="auto"/>
        <w:left w:val="none" w:sz="0" w:space="0" w:color="auto"/>
        <w:bottom w:val="none" w:sz="0" w:space="0" w:color="auto"/>
        <w:right w:val="none" w:sz="0" w:space="0" w:color="auto"/>
      </w:divBdr>
      <w:divsChild>
        <w:div w:id="1065297036">
          <w:marLeft w:val="0"/>
          <w:marRight w:val="0"/>
          <w:marTop w:val="0"/>
          <w:marBottom w:val="0"/>
          <w:divBdr>
            <w:top w:val="none" w:sz="0" w:space="0" w:color="auto"/>
            <w:left w:val="none" w:sz="0" w:space="0" w:color="auto"/>
            <w:bottom w:val="none" w:sz="0" w:space="0" w:color="auto"/>
            <w:right w:val="none" w:sz="0" w:space="0" w:color="auto"/>
          </w:divBdr>
        </w:div>
        <w:div w:id="1643123223">
          <w:marLeft w:val="0"/>
          <w:marRight w:val="0"/>
          <w:marTop w:val="0"/>
          <w:marBottom w:val="0"/>
          <w:divBdr>
            <w:top w:val="none" w:sz="0" w:space="0" w:color="auto"/>
            <w:left w:val="none" w:sz="0" w:space="0" w:color="auto"/>
            <w:bottom w:val="none" w:sz="0" w:space="0" w:color="auto"/>
            <w:right w:val="none" w:sz="0" w:space="0" w:color="auto"/>
          </w:divBdr>
          <w:divsChild>
            <w:div w:id="555549772">
              <w:marLeft w:val="-75"/>
              <w:marRight w:val="0"/>
              <w:marTop w:val="30"/>
              <w:marBottom w:val="30"/>
              <w:divBdr>
                <w:top w:val="none" w:sz="0" w:space="0" w:color="auto"/>
                <w:left w:val="none" w:sz="0" w:space="0" w:color="auto"/>
                <w:bottom w:val="none" w:sz="0" w:space="0" w:color="auto"/>
                <w:right w:val="none" w:sz="0" w:space="0" w:color="auto"/>
              </w:divBdr>
              <w:divsChild>
                <w:div w:id="976683266">
                  <w:marLeft w:val="0"/>
                  <w:marRight w:val="0"/>
                  <w:marTop w:val="0"/>
                  <w:marBottom w:val="0"/>
                  <w:divBdr>
                    <w:top w:val="none" w:sz="0" w:space="0" w:color="auto"/>
                    <w:left w:val="none" w:sz="0" w:space="0" w:color="auto"/>
                    <w:bottom w:val="none" w:sz="0" w:space="0" w:color="auto"/>
                    <w:right w:val="none" w:sz="0" w:space="0" w:color="auto"/>
                  </w:divBdr>
                  <w:divsChild>
                    <w:div w:id="338896450">
                      <w:marLeft w:val="0"/>
                      <w:marRight w:val="0"/>
                      <w:marTop w:val="0"/>
                      <w:marBottom w:val="0"/>
                      <w:divBdr>
                        <w:top w:val="none" w:sz="0" w:space="0" w:color="auto"/>
                        <w:left w:val="none" w:sz="0" w:space="0" w:color="auto"/>
                        <w:bottom w:val="none" w:sz="0" w:space="0" w:color="auto"/>
                        <w:right w:val="none" w:sz="0" w:space="0" w:color="auto"/>
                      </w:divBdr>
                    </w:div>
                  </w:divsChild>
                </w:div>
                <w:div w:id="838734666">
                  <w:marLeft w:val="0"/>
                  <w:marRight w:val="0"/>
                  <w:marTop w:val="0"/>
                  <w:marBottom w:val="0"/>
                  <w:divBdr>
                    <w:top w:val="none" w:sz="0" w:space="0" w:color="auto"/>
                    <w:left w:val="none" w:sz="0" w:space="0" w:color="auto"/>
                    <w:bottom w:val="none" w:sz="0" w:space="0" w:color="auto"/>
                    <w:right w:val="none" w:sz="0" w:space="0" w:color="auto"/>
                  </w:divBdr>
                  <w:divsChild>
                    <w:div w:id="602110148">
                      <w:marLeft w:val="0"/>
                      <w:marRight w:val="0"/>
                      <w:marTop w:val="0"/>
                      <w:marBottom w:val="0"/>
                      <w:divBdr>
                        <w:top w:val="none" w:sz="0" w:space="0" w:color="auto"/>
                        <w:left w:val="none" w:sz="0" w:space="0" w:color="auto"/>
                        <w:bottom w:val="none" w:sz="0" w:space="0" w:color="auto"/>
                        <w:right w:val="none" w:sz="0" w:space="0" w:color="auto"/>
                      </w:divBdr>
                    </w:div>
                  </w:divsChild>
                </w:div>
                <w:div w:id="751202613">
                  <w:marLeft w:val="0"/>
                  <w:marRight w:val="0"/>
                  <w:marTop w:val="0"/>
                  <w:marBottom w:val="0"/>
                  <w:divBdr>
                    <w:top w:val="none" w:sz="0" w:space="0" w:color="auto"/>
                    <w:left w:val="none" w:sz="0" w:space="0" w:color="auto"/>
                    <w:bottom w:val="none" w:sz="0" w:space="0" w:color="auto"/>
                    <w:right w:val="none" w:sz="0" w:space="0" w:color="auto"/>
                  </w:divBdr>
                  <w:divsChild>
                    <w:div w:id="177239636">
                      <w:marLeft w:val="0"/>
                      <w:marRight w:val="0"/>
                      <w:marTop w:val="0"/>
                      <w:marBottom w:val="0"/>
                      <w:divBdr>
                        <w:top w:val="none" w:sz="0" w:space="0" w:color="auto"/>
                        <w:left w:val="none" w:sz="0" w:space="0" w:color="auto"/>
                        <w:bottom w:val="none" w:sz="0" w:space="0" w:color="auto"/>
                        <w:right w:val="none" w:sz="0" w:space="0" w:color="auto"/>
                      </w:divBdr>
                    </w:div>
                  </w:divsChild>
                </w:div>
                <w:div w:id="639188041">
                  <w:marLeft w:val="0"/>
                  <w:marRight w:val="0"/>
                  <w:marTop w:val="0"/>
                  <w:marBottom w:val="0"/>
                  <w:divBdr>
                    <w:top w:val="none" w:sz="0" w:space="0" w:color="auto"/>
                    <w:left w:val="none" w:sz="0" w:space="0" w:color="auto"/>
                    <w:bottom w:val="none" w:sz="0" w:space="0" w:color="auto"/>
                    <w:right w:val="none" w:sz="0" w:space="0" w:color="auto"/>
                  </w:divBdr>
                  <w:divsChild>
                    <w:div w:id="354815815">
                      <w:marLeft w:val="0"/>
                      <w:marRight w:val="0"/>
                      <w:marTop w:val="0"/>
                      <w:marBottom w:val="0"/>
                      <w:divBdr>
                        <w:top w:val="none" w:sz="0" w:space="0" w:color="auto"/>
                        <w:left w:val="none" w:sz="0" w:space="0" w:color="auto"/>
                        <w:bottom w:val="none" w:sz="0" w:space="0" w:color="auto"/>
                        <w:right w:val="none" w:sz="0" w:space="0" w:color="auto"/>
                      </w:divBdr>
                    </w:div>
                  </w:divsChild>
                </w:div>
                <w:div w:id="785345275">
                  <w:marLeft w:val="0"/>
                  <w:marRight w:val="0"/>
                  <w:marTop w:val="0"/>
                  <w:marBottom w:val="0"/>
                  <w:divBdr>
                    <w:top w:val="none" w:sz="0" w:space="0" w:color="auto"/>
                    <w:left w:val="none" w:sz="0" w:space="0" w:color="auto"/>
                    <w:bottom w:val="none" w:sz="0" w:space="0" w:color="auto"/>
                    <w:right w:val="none" w:sz="0" w:space="0" w:color="auto"/>
                  </w:divBdr>
                  <w:divsChild>
                    <w:div w:id="1725983469">
                      <w:marLeft w:val="0"/>
                      <w:marRight w:val="0"/>
                      <w:marTop w:val="0"/>
                      <w:marBottom w:val="0"/>
                      <w:divBdr>
                        <w:top w:val="none" w:sz="0" w:space="0" w:color="auto"/>
                        <w:left w:val="none" w:sz="0" w:space="0" w:color="auto"/>
                        <w:bottom w:val="none" w:sz="0" w:space="0" w:color="auto"/>
                        <w:right w:val="none" w:sz="0" w:space="0" w:color="auto"/>
                      </w:divBdr>
                    </w:div>
                  </w:divsChild>
                </w:div>
                <w:div w:id="1893272837">
                  <w:marLeft w:val="0"/>
                  <w:marRight w:val="0"/>
                  <w:marTop w:val="0"/>
                  <w:marBottom w:val="0"/>
                  <w:divBdr>
                    <w:top w:val="none" w:sz="0" w:space="0" w:color="auto"/>
                    <w:left w:val="none" w:sz="0" w:space="0" w:color="auto"/>
                    <w:bottom w:val="none" w:sz="0" w:space="0" w:color="auto"/>
                    <w:right w:val="none" w:sz="0" w:space="0" w:color="auto"/>
                  </w:divBdr>
                  <w:divsChild>
                    <w:div w:id="977104433">
                      <w:marLeft w:val="0"/>
                      <w:marRight w:val="0"/>
                      <w:marTop w:val="0"/>
                      <w:marBottom w:val="0"/>
                      <w:divBdr>
                        <w:top w:val="none" w:sz="0" w:space="0" w:color="auto"/>
                        <w:left w:val="none" w:sz="0" w:space="0" w:color="auto"/>
                        <w:bottom w:val="none" w:sz="0" w:space="0" w:color="auto"/>
                        <w:right w:val="none" w:sz="0" w:space="0" w:color="auto"/>
                      </w:divBdr>
                    </w:div>
                  </w:divsChild>
                </w:div>
                <w:div w:id="2071421370">
                  <w:marLeft w:val="0"/>
                  <w:marRight w:val="0"/>
                  <w:marTop w:val="0"/>
                  <w:marBottom w:val="0"/>
                  <w:divBdr>
                    <w:top w:val="none" w:sz="0" w:space="0" w:color="auto"/>
                    <w:left w:val="none" w:sz="0" w:space="0" w:color="auto"/>
                    <w:bottom w:val="none" w:sz="0" w:space="0" w:color="auto"/>
                    <w:right w:val="none" w:sz="0" w:space="0" w:color="auto"/>
                  </w:divBdr>
                  <w:divsChild>
                    <w:div w:id="253168377">
                      <w:marLeft w:val="0"/>
                      <w:marRight w:val="0"/>
                      <w:marTop w:val="0"/>
                      <w:marBottom w:val="0"/>
                      <w:divBdr>
                        <w:top w:val="none" w:sz="0" w:space="0" w:color="auto"/>
                        <w:left w:val="none" w:sz="0" w:space="0" w:color="auto"/>
                        <w:bottom w:val="none" w:sz="0" w:space="0" w:color="auto"/>
                        <w:right w:val="none" w:sz="0" w:space="0" w:color="auto"/>
                      </w:divBdr>
                    </w:div>
                  </w:divsChild>
                </w:div>
                <w:div w:id="1454472489">
                  <w:marLeft w:val="0"/>
                  <w:marRight w:val="0"/>
                  <w:marTop w:val="0"/>
                  <w:marBottom w:val="0"/>
                  <w:divBdr>
                    <w:top w:val="none" w:sz="0" w:space="0" w:color="auto"/>
                    <w:left w:val="none" w:sz="0" w:space="0" w:color="auto"/>
                    <w:bottom w:val="none" w:sz="0" w:space="0" w:color="auto"/>
                    <w:right w:val="none" w:sz="0" w:space="0" w:color="auto"/>
                  </w:divBdr>
                  <w:divsChild>
                    <w:div w:id="1091315276">
                      <w:marLeft w:val="0"/>
                      <w:marRight w:val="0"/>
                      <w:marTop w:val="0"/>
                      <w:marBottom w:val="0"/>
                      <w:divBdr>
                        <w:top w:val="none" w:sz="0" w:space="0" w:color="auto"/>
                        <w:left w:val="none" w:sz="0" w:space="0" w:color="auto"/>
                        <w:bottom w:val="none" w:sz="0" w:space="0" w:color="auto"/>
                        <w:right w:val="none" w:sz="0" w:space="0" w:color="auto"/>
                      </w:divBdr>
                    </w:div>
                  </w:divsChild>
                </w:div>
                <w:div w:id="554202916">
                  <w:marLeft w:val="0"/>
                  <w:marRight w:val="0"/>
                  <w:marTop w:val="0"/>
                  <w:marBottom w:val="0"/>
                  <w:divBdr>
                    <w:top w:val="none" w:sz="0" w:space="0" w:color="auto"/>
                    <w:left w:val="none" w:sz="0" w:space="0" w:color="auto"/>
                    <w:bottom w:val="none" w:sz="0" w:space="0" w:color="auto"/>
                    <w:right w:val="none" w:sz="0" w:space="0" w:color="auto"/>
                  </w:divBdr>
                  <w:divsChild>
                    <w:div w:id="1115365689">
                      <w:marLeft w:val="0"/>
                      <w:marRight w:val="0"/>
                      <w:marTop w:val="0"/>
                      <w:marBottom w:val="0"/>
                      <w:divBdr>
                        <w:top w:val="none" w:sz="0" w:space="0" w:color="auto"/>
                        <w:left w:val="none" w:sz="0" w:space="0" w:color="auto"/>
                        <w:bottom w:val="none" w:sz="0" w:space="0" w:color="auto"/>
                        <w:right w:val="none" w:sz="0" w:space="0" w:color="auto"/>
                      </w:divBdr>
                    </w:div>
                  </w:divsChild>
                </w:div>
                <w:div w:id="1230925874">
                  <w:marLeft w:val="0"/>
                  <w:marRight w:val="0"/>
                  <w:marTop w:val="0"/>
                  <w:marBottom w:val="0"/>
                  <w:divBdr>
                    <w:top w:val="none" w:sz="0" w:space="0" w:color="auto"/>
                    <w:left w:val="none" w:sz="0" w:space="0" w:color="auto"/>
                    <w:bottom w:val="none" w:sz="0" w:space="0" w:color="auto"/>
                    <w:right w:val="none" w:sz="0" w:space="0" w:color="auto"/>
                  </w:divBdr>
                  <w:divsChild>
                    <w:div w:id="1082028565">
                      <w:marLeft w:val="0"/>
                      <w:marRight w:val="0"/>
                      <w:marTop w:val="0"/>
                      <w:marBottom w:val="0"/>
                      <w:divBdr>
                        <w:top w:val="none" w:sz="0" w:space="0" w:color="auto"/>
                        <w:left w:val="none" w:sz="0" w:space="0" w:color="auto"/>
                        <w:bottom w:val="none" w:sz="0" w:space="0" w:color="auto"/>
                        <w:right w:val="none" w:sz="0" w:space="0" w:color="auto"/>
                      </w:divBdr>
                    </w:div>
                  </w:divsChild>
                </w:div>
                <w:div w:id="420834372">
                  <w:marLeft w:val="0"/>
                  <w:marRight w:val="0"/>
                  <w:marTop w:val="0"/>
                  <w:marBottom w:val="0"/>
                  <w:divBdr>
                    <w:top w:val="none" w:sz="0" w:space="0" w:color="auto"/>
                    <w:left w:val="none" w:sz="0" w:space="0" w:color="auto"/>
                    <w:bottom w:val="none" w:sz="0" w:space="0" w:color="auto"/>
                    <w:right w:val="none" w:sz="0" w:space="0" w:color="auto"/>
                  </w:divBdr>
                  <w:divsChild>
                    <w:div w:id="1685133568">
                      <w:marLeft w:val="0"/>
                      <w:marRight w:val="0"/>
                      <w:marTop w:val="0"/>
                      <w:marBottom w:val="0"/>
                      <w:divBdr>
                        <w:top w:val="none" w:sz="0" w:space="0" w:color="auto"/>
                        <w:left w:val="none" w:sz="0" w:space="0" w:color="auto"/>
                        <w:bottom w:val="none" w:sz="0" w:space="0" w:color="auto"/>
                        <w:right w:val="none" w:sz="0" w:space="0" w:color="auto"/>
                      </w:divBdr>
                    </w:div>
                  </w:divsChild>
                </w:div>
                <w:div w:id="345904053">
                  <w:marLeft w:val="0"/>
                  <w:marRight w:val="0"/>
                  <w:marTop w:val="0"/>
                  <w:marBottom w:val="0"/>
                  <w:divBdr>
                    <w:top w:val="none" w:sz="0" w:space="0" w:color="auto"/>
                    <w:left w:val="none" w:sz="0" w:space="0" w:color="auto"/>
                    <w:bottom w:val="none" w:sz="0" w:space="0" w:color="auto"/>
                    <w:right w:val="none" w:sz="0" w:space="0" w:color="auto"/>
                  </w:divBdr>
                  <w:divsChild>
                    <w:div w:id="499547329">
                      <w:marLeft w:val="0"/>
                      <w:marRight w:val="0"/>
                      <w:marTop w:val="0"/>
                      <w:marBottom w:val="0"/>
                      <w:divBdr>
                        <w:top w:val="none" w:sz="0" w:space="0" w:color="auto"/>
                        <w:left w:val="none" w:sz="0" w:space="0" w:color="auto"/>
                        <w:bottom w:val="none" w:sz="0" w:space="0" w:color="auto"/>
                        <w:right w:val="none" w:sz="0" w:space="0" w:color="auto"/>
                      </w:divBdr>
                    </w:div>
                  </w:divsChild>
                </w:div>
                <w:div w:id="562915046">
                  <w:marLeft w:val="0"/>
                  <w:marRight w:val="0"/>
                  <w:marTop w:val="0"/>
                  <w:marBottom w:val="0"/>
                  <w:divBdr>
                    <w:top w:val="none" w:sz="0" w:space="0" w:color="auto"/>
                    <w:left w:val="none" w:sz="0" w:space="0" w:color="auto"/>
                    <w:bottom w:val="none" w:sz="0" w:space="0" w:color="auto"/>
                    <w:right w:val="none" w:sz="0" w:space="0" w:color="auto"/>
                  </w:divBdr>
                  <w:divsChild>
                    <w:div w:id="465240745">
                      <w:marLeft w:val="0"/>
                      <w:marRight w:val="0"/>
                      <w:marTop w:val="0"/>
                      <w:marBottom w:val="0"/>
                      <w:divBdr>
                        <w:top w:val="none" w:sz="0" w:space="0" w:color="auto"/>
                        <w:left w:val="none" w:sz="0" w:space="0" w:color="auto"/>
                        <w:bottom w:val="none" w:sz="0" w:space="0" w:color="auto"/>
                        <w:right w:val="none" w:sz="0" w:space="0" w:color="auto"/>
                      </w:divBdr>
                    </w:div>
                  </w:divsChild>
                </w:div>
                <w:div w:id="1832016653">
                  <w:marLeft w:val="0"/>
                  <w:marRight w:val="0"/>
                  <w:marTop w:val="0"/>
                  <w:marBottom w:val="0"/>
                  <w:divBdr>
                    <w:top w:val="none" w:sz="0" w:space="0" w:color="auto"/>
                    <w:left w:val="none" w:sz="0" w:space="0" w:color="auto"/>
                    <w:bottom w:val="none" w:sz="0" w:space="0" w:color="auto"/>
                    <w:right w:val="none" w:sz="0" w:space="0" w:color="auto"/>
                  </w:divBdr>
                  <w:divsChild>
                    <w:div w:id="429200198">
                      <w:marLeft w:val="0"/>
                      <w:marRight w:val="0"/>
                      <w:marTop w:val="0"/>
                      <w:marBottom w:val="0"/>
                      <w:divBdr>
                        <w:top w:val="none" w:sz="0" w:space="0" w:color="auto"/>
                        <w:left w:val="none" w:sz="0" w:space="0" w:color="auto"/>
                        <w:bottom w:val="none" w:sz="0" w:space="0" w:color="auto"/>
                        <w:right w:val="none" w:sz="0" w:space="0" w:color="auto"/>
                      </w:divBdr>
                    </w:div>
                  </w:divsChild>
                </w:div>
                <w:div w:id="1076321085">
                  <w:marLeft w:val="0"/>
                  <w:marRight w:val="0"/>
                  <w:marTop w:val="0"/>
                  <w:marBottom w:val="0"/>
                  <w:divBdr>
                    <w:top w:val="none" w:sz="0" w:space="0" w:color="auto"/>
                    <w:left w:val="none" w:sz="0" w:space="0" w:color="auto"/>
                    <w:bottom w:val="none" w:sz="0" w:space="0" w:color="auto"/>
                    <w:right w:val="none" w:sz="0" w:space="0" w:color="auto"/>
                  </w:divBdr>
                  <w:divsChild>
                    <w:div w:id="585530432">
                      <w:marLeft w:val="0"/>
                      <w:marRight w:val="0"/>
                      <w:marTop w:val="0"/>
                      <w:marBottom w:val="0"/>
                      <w:divBdr>
                        <w:top w:val="none" w:sz="0" w:space="0" w:color="auto"/>
                        <w:left w:val="none" w:sz="0" w:space="0" w:color="auto"/>
                        <w:bottom w:val="none" w:sz="0" w:space="0" w:color="auto"/>
                        <w:right w:val="none" w:sz="0" w:space="0" w:color="auto"/>
                      </w:divBdr>
                    </w:div>
                  </w:divsChild>
                </w:div>
                <w:div w:id="260649409">
                  <w:marLeft w:val="0"/>
                  <w:marRight w:val="0"/>
                  <w:marTop w:val="0"/>
                  <w:marBottom w:val="0"/>
                  <w:divBdr>
                    <w:top w:val="none" w:sz="0" w:space="0" w:color="auto"/>
                    <w:left w:val="none" w:sz="0" w:space="0" w:color="auto"/>
                    <w:bottom w:val="none" w:sz="0" w:space="0" w:color="auto"/>
                    <w:right w:val="none" w:sz="0" w:space="0" w:color="auto"/>
                  </w:divBdr>
                  <w:divsChild>
                    <w:div w:id="1274089540">
                      <w:marLeft w:val="0"/>
                      <w:marRight w:val="0"/>
                      <w:marTop w:val="0"/>
                      <w:marBottom w:val="0"/>
                      <w:divBdr>
                        <w:top w:val="none" w:sz="0" w:space="0" w:color="auto"/>
                        <w:left w:val="none" w:sz="0" w:space="0" w:color="auto"/>
                        <w:bottom w:val="none" w:sz="0" w:space="0" w:color="auto"/>
                        <w:right w:val="none" w:sz="0" w:space="0" w:color="auto"/>
                      </w:divBdr>
                    </w:div>
                  </w:divsChild>
                </w:div>
                <w:div w:id="1966814415">
                  <w:marLeft w:val="0"/>
                  <w:marRight w:val="0"/>
                  <w:marTop w:val="0"/>
                  <w:marBottom w:val="0"/>
                  <w:divBdr>
                    <w:top w:val="none" w:sz="0" w:space="0" w:color="auto"/>
                    <w:left w:val="none" w:sz="0" w:space="0" w:color="auto"/>
                    <w:bottom w:val="none" w:sz="0" w:space="0" w:color="auto"/>
                    <w:right w:val="none" w:sz="0" w:space="0" w:color="auto"/>
                  </w:divBdr>
                  <w:divsChild>
                    <w:div w:id="1022323285">
                      <w:marLeft w:val="0"/>
                      <w:marRight w:val="0"/>
                      <w:marTop w:val="0"/>
                      <w:marBottom w:val="0"/>
                      <w:divBdr>
                        <w:top w:val="none" w:sz="0" w:space="0" w:color="auto"/>
                        <w:left w:val="none" w:sz="0" w:space="0" w:color="auto"/>
                        <w:bottom w:val="none" w:sz="0" w:space="0" w:color="auto"/>
                        <w:right w:val="none" w:sz="0" w:space="0" w:color="auto"/>
                      </w:divBdr>
                    </w:div>
                  </w:divsChild>
                </w:div>
                <w:div w:id="1695645682">
                  <w:marLeft w:val="0"/>
                  <w:marRight w:val="0"/>
                  <w:marTop w:val="0"/>
                  <w:marBottom w:val="0"/>
                  <w:divBdr>
                    <w:top w:val="none" w:sz="0" w:space="0" w:color="auto"/>
                    <w:left w:val="none" w:sz="0" w:space="0" w:color="auto"/>
                    <w:bottom w:val="none" w:sz="0" w:space="0" w:color="auto"/>
                    <w:right w:val="none" w:sz="0" w:space="0" w:color="auto"/>
                  </w:divBdr>
                  <w:divsChild>
                    <w:div w:id="275647795">
                      <w:marLeft w:val="0"/>
                      <w:marRight w:val="0"/>
                      <w:marTop w:val="0"/>
                      <w:marBottom w:val="0"/>
                      <w:divBdr>
                        <w:top w:val="none" w:sz="0" w:space="0" w:color="auto"/>
                        <w:left w:val="none" w:sz="0" w:space="0" w:color="auto"/>
                        <w:bottom w:val="none" w:sz="0" w:space="0" w:color="auto"/>
                        <w:right w:val="none" w:sz="0" w:space="0" w:color="auto"/>
                      </w:divBdr>
                    </w:div>
                  </w:divsChild>
                </w:div>
                <w:div w:id="1076171607">
                  <w:marLeft w:val="0"/>
                  <w:marRight w:val="0"/>
                  <w:marTop w:val="0"/>
                  <w:marBottom w:val="0"/>
                  <w:divBdr>
                    <w:top w:val="none" w:sz="0" w:space="0" w:color="auto"/>
                    <w:left w:val="none" w:sz="0" w:space="0" w:color="auto"/>
                    <w:bottom w:val="none" w:sz="0" w:space="0" w:color="auto"/>
                    <w:right w:val="none" w:sz="0" w:space="0" w:color="auto"/>
                  </w:divBdr>
                  <w:divsChild>
                    <w:div w:id="143939568">
                      <w:marLeft w:val="0"/>
                      <w:marRight w:val="0"/>
                      <w:marTop w:val="0"/>
                      <w:marBottom w:val="0"/>
                      <w:divBdr>
                        <w:top w:val="none" w:sz="0" w:space="0" w:color="auto"/>
                        <w:left w:val="none" w:sz="0" w:space="0" w:color="auto"/>
                        <w:bottom w:val="none" w:sz="0" w:space="0" w:color="auto"/>
                        <w:right w:val="none" w:sz="0" w:space="0" w:color="auto"/>
                      </w:divBdr>
                    </w:div>
                  </w:divsChild>
                </w:div>
                <w:div w:id="1129935635">
                  <w:marLeft w:val="0"/>
                  <w:marRight w:val="0"/>
                  <w:marTop w:val="0"/>
                  <w:marBottom w:val="0"/>
                  <w:divBdr>
                    <w:top w:val="none" w:sz="0" w:space="0" w:color="auto"/>
                    <w:left w:val="none" w:sz="0" w:space="0" w:color="auto"/>
                    <w:bottom w:val="none" w:sz="0" w:space="0" w:color="auto"/>
                    <w:right w:val="none" w:sz="0" w:space="0" w:color="auto"/>
                  </w:divBdr>
                  <w:divsChild>
                    <w:div w:id="2119593203">
                      <w:marLeft w:val="0"/>
                      <w:marRight w:val="0"/>
                      <w:marTop w:val="0"/>
                      <w:marBottom w:val="0"/>
                      <w:divBdr>
                        <w:top w:val="none" w:sz="0" w:space="0" w:color="auto"/>
                        <w:left w:val="none" w:sz="0" w:space="0" w:color="auto"/>
                        <w:bottom w:val="none" w:sz="0" w:space="0" w:color="auto"/>
                        <w:right w:val="none" w:sz="0" w:space="0" w:color="auto"/>
                      </w:divBdr>
                    </w:div>
                  </w:divsChild>
                </w:div>
                <w:div w:id="1590968406">
                  <w:marLeft w:val="0"/>
                  <w:marRight w:val="0"/>
                  <w:marTop w:val="0"/>
                  <w:marBottom w:val="0"/>
                  <w:divBdr>
                    <w:top w:val="none" w:sz="0" w:space="0" w:color="auto"/>
                    <w:left w:val="none" w:sz="0" w:space="0" w:color="auto"/>
                    <w:bottom w:val="none" w:sz="0" w:space="0" w:color="auto"/>
                    <w:right w:val="none" w:sz="0" w:space="0" w:color="auto"/>
                  </w:divBdr>
                  <w:divsChild>
                    <w:div w:id="1377001788">
                      <w:marLeft w:val="0"/>
                      <w:marRight w:val="0"/>
                      <w:marTop w:val="0"/>
                      <w:marBottom w:val="0"/>
                      <w:divBdr>
                        <w:top w:val="none" w:sz="0" w:space="0" w:color="auto"/>
                        <w:left w:val="none" w:sz="0" w:space="0" w:color="auto"/>
                        <w:bottom w:val="none" w:sz="0" w:space="0" w:color="auto"/>
                        <w:right w:val="none" w:sz="0" w:space="0" w:color="auto"/>
                      </w:divBdr>
                    </w:div>
                  </w:divsChild>
                </w:div>
                <w:div w:id="1532841545">
                  <w:marLeft w:val="0"/>
                  <w:marRight w:val="0"/>
                  <w:marTop w:val="0"/>
                  <w:marBottom w:val="0"/>
                  <w:divBdr>
                    <w:top w:val="none" w:sz="0" w:space="0" w:color="auto"/>
                    <w:left w:val="none" w:sz="0" w:space="0" w:color="auto"/>
                    <w:bottom w:val="none" w:sz="0" w:space="0" w:color="auto"/>
                    <w:right w:val="none" w:sz="0" w:space="0" w:color="auto"/>
                  </w:divBdr>
                  <w:divsChild>
                    <w:div w:id="1079211359">
                      <w:marLeft w:val="0"/>
                      <w:marRight w:val="0"/>
                      <w:marTop w:val="0"/>
                      <w:marBottom w:val="0"/>
                      <w:divBdr>
                        <w:top w:val="none" w:sz="0" w:space="0" w:color="auto"/>
                        <w:left w:val="none" w:sz="0" w:space="0" w:color="auto"/>
                        <w:bottom w:val="none" w:sz="0" w:space="0" w:color="auto"/>
                        <w:right w:val="none" w:sz="0" w:space="0" w:color="auto"/>
                      </w:divBdr>
                    </w:div>
                  </w:divsChild>
                </w:div>
                <w:div w:id="1454054035">
                  <w:marLeft w:val="0"/>
                  <w:marRight w:val="0"/>
                  <w:marTop w:val="0"/>
                  <w:marBottom w:val="0"/>
                  <w:divBdr>
                    <w:top w:val="none" w:sz="0" w:space="0" w:color="auto"/>
                    <w:left w:val="none" w:sz="0" w:space="0" w:color="auto"/>
                    <w:bottom w:val="none" w:sz="0" w:space="0" w:color="auto"/>
                    <w:right w:val="none" w:sz="0" w:space="0" w:color="auto"/>
                  </w:divBdr>
                  <w:divsChild>
                    <w:div w:id="1855729306">
                      <w:marLeft w:val="0"/>
                      <w:marRight w:val="0"/>
                      <w:marTop w:val="0"/>
                      <w:marBottom w:val="0"/>
                      <w:divBdr>
                        <w:top w:val="none" w:sz="0" w:space="0" w:color="auto"/>
                        <w:left w:val="none" w:sz="0" w:space="0" w:color="auto"/>
                        <w:bottom w:val="none" w:sz="0" w:space="0" w:color="auto"/>
                        <w:right w:val="none" w:sz="0" w:space="0" w:color="auto"/>
                      </w:divBdr>
                    </w:div>
                  </w:divsChild>
                </w:div>
                <w:div w:id="2034649947">
                  <w:marLeft w:val="0"/>
                  <w:marRight w:val="0"/>
                  <w:marTop w:val="0"/>
                  <w:marBottom w:val="0"/>
                  <w:divBdr>
                    <w:top w:val="none" w:sz="0" w:space="0" w:color="auto"/>
                    <w:left w:val="none" w:sz="0" w:space="0" w:color="auto"/>
                    <w:bottom w:val="none" w:sz="0" w:space="0" w:color="auto"/>
                    <w:right w:val="none" w:sz="0" w:space="0" w:color="auto"/>
                  </w:divBdr>
                  <w:divsChild>
                    <w:div w:id="221447468">
                      <w:marLeft w:val="0"/>
                      <w:marRight w:val="0"/>
                      <w:marTop w:val="0"/>
                      <w:marBottom w:val="0"/>
                      <w:divBdr>
                        <w:top w:val="none" w:sz="0" w:space="0" w:color="auto"/>
                        <w:left w:val="none" w:sz="0" w:space="0" w:color="auto"/>
                        <w:bottom w:val="none" w:sz="0" w:space="0" w:color="auto"/>
                        <w:right w:val="none" w:sz="0" w:space="0" w:color="auto"/>
                      </w:divBdr>
                    </w:div>
                  </w:divsChild>
                </w:div>
                <w:div w:id="273832354">
                  <w:marLeft w:val="0"/>
                  <w:marRight w:val="0"/>
                  <w:marTop w:val="0"/>
                  <w:marBottom w:val="0"/>
                  <w:divBdr>
                    <w:top w:val="none" w:sz="0" w:space="0" w:color="auto"/>
                    <w:left w:val="none" w:sz="0" w:space="0" w:color="auto"/>
                    <w:bottom w:val="none" w:sz="0" w:space="0" w:color="auto"/>
                    <w:right w:val="none" w:sz="0" w:space="0" w:color="auto"/>
                  </w:divBdr>
                  <w:divsChild>
                    <w:div w:id="77751453">
                      <w:marLeft w:val="0"/>
                      <w:marRight w:val="0"/>
                      <w:marTop w:val="0"/>
                      <w:marBottom w:val="0"/>
                      <w:divBdr>
                        <w:top w:val="none" w:sz="0" w:space="0" w:color="auto"/>
                        <w:left w:val="none" w:sz="0" w:space="0" w:color="auto"/>
                        <w:bottom w:val="none" w:sz="0" w:space="0" w:color="auto"/>
                        <w:right w:val="none" w:sz="0" w:space="0" w:color="auto"/>
                      </w:divBdr>
                    </w:div>
                  </w:divsChild>
                </w:div>
                <w:div w:id="843252484">
                  <w:marLeft w:val="0"/>
                  <w:marRight w:val="0"/>
                  <w:marTop w:val="0"/>
                  <w:marBottom w:val="0"/>
                  <w:divBdr>
                    <w:top w:val="none" w:sz="0" w:space="0" w:color="auto"/>
                    <w:left w:val="none" w:sz="0" w:space="0" w:color="auto"/>
                    <w:bottom w:val="none" w:sz="0" w:space="0" w:color="auto"/>
                    <w:right w:val="none" w:sz="0" w:space="0" w:color="auto"/>
                  </w:divBdr>
                  <w:divsChild>
                    <w:div w:id="871500598">
                      <w:marLeft w:val="0"/>
                      <w:marRight w:val="0"/>
                      <w:marTop w:val="0"/>
                      <w:marBottom w:val="0"/>
                      <w:divBdr>
                        <w:top w:val="none" w:sz="0" w:space="0" w:color="auto"/>
                        <w:left w:val="none" w:sz="0" w:space="0" w:color="auto"/>
                        <w:bottom w:val="none" w:sz="0" w:space="0" w:color="auto"/>
                        <w:right w:val="none" w:sz="0" w:space="0" w:color="auto"/>
                      </w:divBdr>
                    </w:div>
                  </w:divsChild>
                </w:div>
                <w:div w:id="553663248">
                  <w:marLeft w:val="0"/>
                  <w:marRight w:val="0"/>
                  <w:marTop w:val="0"/>
                  <w:marBottom w:val="0"/>
                  <w:divBdr>
                    <w:top w:val="none" w:sz="0" w:space="0" w:color="auto"/>
                    <w:left w:val="none" w:sz="0" w:space="0" w:color="auto"/>
                    <w:bottom w:val="none" w:sz="0" w:space="0" w:color="auto"/>
                    <w:right w:val="none" w:sz="0" w:space="0" w:color="auto"/>
                  </w:divBdr>
                  <w:divsChild>
                    <w:div w:id="744767196">
                      <w:marLeft w:val="0"/>
                      <w:marRight w:val="0"/>
                      <w:marTop w:val="0"/>
                      <w:marBottom w:val="0"/>
                      <w:divBdr>
                        <w:top w:val="none" w:sz="0" w:space="0" w:color="auto"/>
                        <w:left w:val="none" w:sz="0" w:space="0" w:color="auto"/>
                        <w:bottom w:val="none" w:sz="0" w:space="0" w:color="auto"/>
                        <w:right w:val="none" w:sz="0" w:space="0" w:color="auto"/>
                      </w:divBdr>
                    </w:div>
                  </w:divsChild>
                </w:div>
                <w:div w:id="1003820731">
                  <w:marLeft w:val="0"/>
                  <w:marRight w:val="0"/>
                  <w:marTop w:val="0"/>
                  <w:marBottom w:val="0"/>
                  <w:divBdr>
                    <w:top w:val="none" w:sz="0" w:space="0" w:color="auto"/>
                    <w:left w:val="none" w:sz="0" w:space="0" w:color="auto"/>
                    <w:bottom w:val="none" w:sz="0" w:space="0" w:color="auto"/>
                    <w:right w:val="none" w:sz="0" w:space="0" w:color="auto"/>
                  </w:divBdr>
                  <w:divsChild>
                    <w:div w:id="1550024518">
                      <w:marLeft w:val="0"/>
                      <w:marRight w:val="0"/>
                      <w:marTop w:val="0"/>
                      <w:marBottom w:val="0"/>
                      <w:divBdr>
                        <w:top w:val="none" w:sz="0" w:space="0" w:color="auto"/>
                        <w:left w:val="none" w:sz="0" w:space="0" w:color="auto"/>
                        <w:bottom w:val="none" w:sz="0" w:space="0" w:color="auto"/>
                        <w:right w:val="none" w:sz="0" w:space="0" w:color="auto"/>
                      </w:divBdr>
                    </w:div>
                  </w:divsChild>
                </w:div>
                <w:div w:id="1932660835">
                  <w:marLeft w:val="0"/>
                  <w:marRight w:val="0"/>
                  <w:marTop w:val="0"/>
                  <w:marBottom w:val="0"/>
                  <w:divBdr>
                    <w:top w:val="none" w:sz="0" w:space="0" w:color="auto"/>
                    <w:left w:val="none" w:sz="0" w:space="0" w:color="auto"/>
                    <w:bottom w:val="none" w:sz="0" w:space="0" w:color="auto"/>
                    <w:right w:val="none" w:sz="0" w:space="0" w:color="auto"/>
                  </w:divBdr>
                  <w:divsChild>
                    <w:div w:id="294609012">
                      <w:marLeft w:val="0"/>
                      <w:marRight w:val="0"/>
                      <w:marTop w:val="0"/>
                      <w:marBottom w:val="0"/>
                      <w:divBdr>
                        <w:top w:val="none" w:sz="0" w:space="0" w:color="auto"/>
                        <w:left w:val="none" w:sz="0" w:space="0" w:color="auto"/>
                        <w:bottom w:val="none" w:sz="0" w:space="0" w:color="auto"/>
                        <w:right w:val="none" w:sz="0" w:space="0" w:color="auto"/>
                      </w:divBdr>
                    </w:div>
                  </w:divsChild>
                </w:div>
                <w:div w:id="1442842556">
                  <w:marLeft w:val="0"/>
                  <w:marRight w:val="0"/>
                  <w:marTop w:val="0"/>
                  <w:marBottom w:val="0"/>
                  <w:divBdr>
                    <w:top w:val="none" w:sz="0" w:space="0" w:color="auto"/>
                    <w:left w:val="none" w:sz="0" w:space="0" w:color="auto"/>
                    <w:bottom w:val="none" w:sz="0" w:space="0" w:color="auto"/>
                    <w:right w:val="none" w:sz="0" w:space="0" w:color="auto"/>
                  </w:divBdr>
                  <w:divsChild>
                    <w:div w:id="633213725">
                      <w:marLeft w:val="0"/>
                      <w:marRight w:val="0"/>
                      <w:marTop w:val="0"/>
                      <w:marBottom w:val="0"/>
                      <w:divBdr>
                        <w:top w:val="none" w:sz="0" w:space="0" w:color="auto"/>
                        <w:left w:val="none" w:sz="0" w:space="0" w:color="auto"/>
                        <w:bottom w:val="none" w:sz="0" w:space="0" w:color="auto"/>
                        <w:right w:val="none" w:sz="0" w:space="0" w:color="auto"/>
                      </w:divBdr>
                    </w:div>
                  </w:divsChild>
                </w:div>
                <w:div w:id="1841311291">
                  <w:marLeft w:val="0"/>
                  <w:marRight w:val="0"/>
                  <w:marTop w:val="0"/>
                  <w:marBottom w:val="0"/>
                  <w:divBdr>
                    <w:top w:val="none" w:sz="0" w:space="0" w:color="auto"/>
                    <w:left w:val="none" w:sz="0" w:space="0" w:color="auto"/>
                    <w:bottom w:val="none" w:sz="0" w:space="0" w:color="auto"/>
                    <w:right w:val="none" w:sz="0" w:space="0" w:color="auto"/>
                  </w:divBdr>
                  <w:divsChild>
                    <w:div w:id="1111901675">
                      <w:marLeft w:val="0"/>
                      <w:marRight w:val="0"/>
                      <w:marTop w:val="0"/>
                      <w:marBottom w:val="0"/>
                      <w:divBdr>
                        <w:top w:val="none" w:sz="0" w:space="0" w:color="auto"/>
                        <w:left w:val="none" w:sz="0" w:space="0" w:color="auto"/>
                        <w:bottom w:val="none" w:sz="0" w:space="0" w:color="auto"/>
                        <w:right w:val="none" w:sz="0" w:space="0" w:color="auto"/>
                      </w:divBdr>
                    </w:div>
                  </w:divsChild>
                </w:div>
                <w:div w:id="1789394963">
                  <w:marLeft w:val="0"/>
                  <w:marRight w:val="0"/>
                  <w:marTop w:val="0"/>
                  <w:marBottom w:val="0"/>
                  <w:divBdr>
                    <w:top w:val="none" w:sz="0" w:space="0" w:color="auto"/>
                    <w:left w:val="none" w:sz="0" w:space="0" w:color="auto"/>
                    <w:bottom w:val="none" w:sz="0" w:space="0" w:color="auto"/>
                    <w:right w:val="none" w:sz="0" w:space="0" w:color="auto"/>
                  </w:divBdr>
                  <w:divsChild>
                    <w:div w:id="661398613">
                      <w:marLeft w:val="0"/>
                      <w:marRight w:val="0"/>
                      <w:marTop w:val="0"/>
                      <w:marBottom w:val="0"/>
                      <w:divBdr>
                        <w:top w:val="none" w:sz="0" w:space="0" w:color="auto"/>
                        <w:left w:val="none" w:sz="0" w:space="0" w:color="auto"/>
                        <w:bottom w:val="none" w:sz="0" w:space="0" w:color="auto"/>
                        <w:right w:val="none" w:sz="0" w:space="0" w:color="auto"/>
                      </w:divBdr>
                    </w:div>
                  </w:divsChild>
                </w:div>
                <w:div w:id="1727529078">
                  <w:marLeft w:val="0"/>
                  <w:marRight w:val="0"/>
                  <w:marTop w:val="0"/>
                  <w:marBottom w:val="0"/>
                  <w:divBdr>
                    <w:top w:val="none" w:sz="0" w:space="0" w:color="auto"/>
                    <w:left w:val="none" w:sz="0" w:space="0" w:color="auto"/>
                    <w:bottom w:val="none" w:sz="0" w:space="0" w:color="auto"/>
                    <w:right w:val="none" w:sz="0" w:space="0" w:color="auto"/>
                  </w:divBdr>
                  <w:divsChild>
                    <w:div w:id="1693217149">
                      <w:marLeft w:val="0"/>
                      <w:marRight w:val="0"/>
                      <w:marTop w:val="0"/>
                      <w:marBottom w:val="0"/>
                      <w:divBdr>
                        <w:top w:val="none" w:sz="0" w:space="0" w:color="auto"/>
                        <w:left w:val="none" w:sz="0" w:space="0" w:color="auto"/>
                        <w:bottom w:val="none" w:sz="0" w:space="0" w:color="auto"/>
                        <w:right w:val="none" w:sz="0" w:space="0" w:color="auto"/>
                      </w:divBdr>
                    </w:div>
                  </w:divsChild>
                </w:div>
                <w:div w:id="1626083741">
                  <w:marLeft w:val="0"/>
                  <w:marRight w:val="0"/>
                  <w:marTop w:val="0"/>
                  <w:marBottom w:val="0"/>
                  <w:divBdr>
                    <w:top w:val="none" w:sz="0" w:space="0" w:color="auto"/>
                    <w:left w:val="none" w:sz="0" w:space="0" w:color="auto"/>
                    <w:bottom w:val="none" w:sz="0" w:space="0" w:color="auto"/>
                    <w:right w:val="none" w:sz="0" w:space="0" w:color="auto"/>
                  </w:divBdr>
                  <w:divsChild>
                    <w:div w:id="680623619">
                      <w:marLeft w:val="0"/>
                      <w:marRight w:val="0"/>
                      <w:marTop w:val="0"/>
                      <w:marBottom w:val="0"/>
                      <w:divBdr>
                        <w:top w:val="none" w:sz="0" w:space="0" w:color="auto"/>
                        <w:left w:val="none" w:sz="0" w:space="0" w:color="auto"/>
                        <w:bottom w:val="none" w:sz="0" w:space="0" w:color="auto"/>
                        <w:right w:val="none" w:sz="0" w:space="0" w:color="auto"/>
                      </w:divBdr>
                    </w:div>
                  </w:divsChild>
                </w:div>
                <w:div w:id="1446657555">
                  <w:marLeft w:val="0"/>
                  <w:marRight w:val="0"/>
                  <w:marTop w:val="0"/>
                  <w:marBottom w:val="0"/>
                  <w:divBdr>
                    <w:top w:val="none" w:sz="0" w:space="0" w:color="auto"/>
                    <w:left w:val="none" w:sz="0" w:space="0" w:color="auto"/>
                    <w:bottom w:val="none" w:sz="0" w:space="0" w:color="auto"/>
                    <w:right w:val="none" w:sz="0" w:space="0" w:color="auto"/>
                  </w:divBdr>
                  <w:divsChild>
                    <w:div w:id="868031872">
                      <w:marLeft w:val="0"/>
                      <w:marRight w:val="0"/>
                      <w:marTop w:val="0"/>
                      <w:marBottom w:val="0"/>
                      <w:divBdr>
                        <w:top w:val="none" w:sz="0" w:space="0" w:color="auto"/>
                        <w:left w:val="none" w:sz="0" w:space="0" w:color="auto"/>
                        <w:bottom w:val="none" w:sz="0" w:space="0" w:color="auto"/>
                        <w:right w:val="none" w:sz="0" w:space="0" w:color="auto"/>
                      </w:divBdr>
                    </w:div>
                  </w:divsChild>
                </w:div>
                <w:div w:id="2042902442">
                  <w:marLeft w:val="0"/>
                  <w:marRight w:val="0"/>
                  <w:marTop w:val="0"/>
                  <w:marBottom w:val="0"/>
                  <w:divBdr>
                    <w:top w:val="none" w:sz="0" w:space="0" w:color="auto"/>
                    <w:left w:val="none" w:sz="0" w:space="0" w:color="auto"/>
                    <w:bottom w:val="none" w:sz="0" w:space="0" w:color="auto"/>
                    <w:right w:val="none" w:sz="0" w:space="0" w:color="auto"/>
                  </w:divBdr>
                  <w:divsChild>
                    <w:div w:id="1717045568">
                      <w:marLeft w:val="0"/>
                      <w:marRight w:val="0"/>
                      <w:marTop w:val="0"/>
                      <w:marBottom w:val="0"/>
                      <w:divBdr>
                        <w:top w:val="none" w:sz="0" w:space="0" w:color="auto"/>
                        <w:left w:val="none" w:sz="0" w:space="0" w:color="auto"/>
                        <w:bottom w:val="none" w:sz="0" w:space="0" w:color="auto"/>
                        <w:right w:val="none" w:sz="0" w:space="0" w:color="auto"/>
                      </w:divBdr>
                    </w:div>
                  </w:divsChild>
                </w:div>
                <w:div w:id="849611712">
                  <w:marLeft w:val="0"/>
                  <w:marRight w:val="0"/>
                  <w:marTop w:val="0"/>
                  <w:marBottom w:val="0"/>
                  <w:divBdr>
                    <w:top w:val="none" w:sz="0" w:space="0" w:color="auto"/>
                    <w:left w:val="none" w:sz="0" w:space="0" w:color="auto"/>
                    <w:bottom w:val="none" w:sz="0" w:space="0" w:color="auto"/>
                    <w:right w:val="none" w:sz="0" w:space="0" w:color="auto"/>
                  </w:divBdr>
                  <w:divsChild>
                    <w:div w:id="346950144">
                      <w:marLeft w:val="0"/>
                      <w:marRight w:val="0"/>
                      <w:marTop w:val="0"/>
                      <w:marBottom w:val="0"/>
                      <w:divBdr>
                        <w:top w:val="none" w:sz="0" w:space="0" w:color="auto"/>
                        <w:left w:val="none" w:sz="0" w:space="0" w:color="auto"/>
                        <w:bottom w:val="none" w:sz="0" w:space="0" w:color="auto"/>
                        <w:right w:val="none" w:sz="0" w:space="0" w:color="auto"/>
                      </w:divBdr>
                    </w:div>
                  </w:divsChild>
                </w:div>
                <w:div w:id="2029134520">
                  <w:marLeft w:val="0"/>
                  <w:marRight w:val="0"/>
                  <w:marTop w:val="0"/>
                  <w:marBottom w:val="0"/>
                  <w:divBdr>
                    <w:top w:val="none" w:sz="0" w:space="0" w:color="auto"/>
                    <w:left w:val="none" w:sz="0" w:space="0" w:color="auto"/>
                    <w:bottom w:val="none" w:sz="0" w:space="0" w:color="auto"/>
                    <w:right w:val="none" w:sz="0" w:space="0" w:color="auto"/>
                  </w:divBdr>
                  <w:divsChild>
                    <w:div w:id="1182747573">
                      <w:marLeft w:val="0"/>
                      <w:marRight w:val="0"/>
                      <w:marTop w:val="0"/>
                      <w:marBottom w:val="0"/>
                      <w:divBdr>
                        <w:top w:val="none" w:sz="0" w:space="0" w:color="auto"/>
                        <w:left w:val="none" w:sz="0" w:space="0" w:color="auto"/>
                        <w:bottom w:val="none" w:sz="0" w:space="0" w:color="auto"/>
                        <w:right w:val="none" w:sz="0" w:space="0" w:color="auto"/>
                      </w:divBdr>
                    </w:div>
                  </w:divsChild>
                </w:div>
                <w:div w:id="838927960">
                  <w:marLeft w:val="0"/>
                  <w:marRight w:val="0"/>
                  <w:marTop w:val="0"/>
                  <w:marBottom w:val="0"/>
                  <w:divBdr>
                    <w:top w:val="none" w:sz="0" w:space="0" w:color="auto"/>
                    <w:left w:val="none" w:sz="0" w:space="0" w:color="auto"/>
                    <w:bottom w:val="none" w:sz="0" w:space="0" w:color="auto"/>
                    <w:right w:val="none" w:sz="0" w:space="0" w:color="auto"/>
                  </w:divBdr>
                  <w:divsChild>
                    <w:div w:id="205340277">
                      <w:marLeft w:val="0"/>
                      <w:marRight w:val="0"/>
                      <w:marTop w:val="0"/>
                      <w:marBottom w:val="0"/>
                      <w:divBdr>
                        <w:top w:val="none" w:sz="0" w:space="0" w:color="auto"/>
                        <w:left w:val="none" w:sz="0" w:space="0" w:color="auto"/>
                        <w:bottom w:val="none" w:sz="0" w:space="0" w:color="auto"/>
                        <w:right w:val="none" w:sz="0" w:space="0" w:color="auto"/>
                      </w:divBdr>
                    </w:div>
                  </w:divsChild>
                </w:div>
                <w:div w:id="1935166059">
                  <w:marLeft w:val="0"/>
                  <w:marRight w:val="0"/>
                  <w:marTop w:val="0"/>
                  <w:marBottom w:val="0"/>
                  <w:divBdr>
                    <w:top w:val="none" w:sz="0" w:space="0" w:color="auto"/>
                    <w:left w:val="none" w:sz="0" w:space="0" w:color="auto"/>
                    <w:bottom w:val="none" w:sz="0" w:space="0" w:color="auto"/>
                    <w:right w:val="none" w:sz="0" w:space="0" w:color="auto"/>
                  </w:divBdr>
                  <w:divsChild>
                    <w:div w:id="1594901228">
                      <w:marLeft w:val="0"/>
                      <w:marRight w:val="0"/>
                      <w:marTop w:val="0"/>
                      <w:marBottom w:val="0"/>
                      <w:divBdr>
                        <w:top w:val="none" w:sz="0" w:space="0" w:color="auto"/>
                        <w:left w:val="none" w:sz="0" w:space="0" w:color="auto"/>
                        <w:bottom w:val="none" w:sz="0" w:space="0" w:color="auto"/>
                        <w:right w:val="none" w:sz="0" w:space="0" w:color="auto"/>
                      </w:divBdr>
                    </w:div>
                  </w:divsChild>
                </w:div>
                <w:div w:id="945231670">
                  <w:marLeft w:val="0"/>
                  <w:marRight w:val="0"/>
                  <w:marTop w:val="0"/>
                  <w:marBottom w:val="0"/>
                  <w:divBdr>
                    <w:top w:val="none" w:sz="0" w:space="0" w:color="auto"/>
                    <w:left w:val="none" w:sz="0" w:space="0" w:color="auto"/>
                    <w:bottom w:val="none" w:sz="0" w:space="0" w:color="auto"/>
                    <w:right w:val="none" w:sz="0" w:space="0" w:color="auto"/>
                  </w:divBdr>
                  <w:divsChild>
                    <w:div w:id="104614118">
                      <w:marLeft w:val="0"/>
                      <w:marRight w:val="0"/>
                      <w:marTop w:val="0"/>
                      <w:marBottom w:val="0"/>
                      <w:divBdr>
                        <w:top w:val="none" w:sz="0" w:space="0" w:color="auto"/>
                        <w:left w:val="none" w:sz="0" w:space="0" w:color="auto"/>
                        <w:bottom w:val="none" w:sz="0" w:space="0" w:color="auto"/>
                        <w:right w:val="none" w:sz="0" w:space="0" w:color="auto"/>
                      </w:divBdr>
                    </w:div>
                  </w:divsChild>
                </w:div>
                <w:div w:id="818696166">
                  <w:marLeft w:val="0"/>
                  <w:marRight w:val="0"/>
                  <w:marTop w:val="0"/>
                  <w:marBottom w:val="0"/>
                  <w:divBdr>
                    <w:top w:val="none" w:sz="0" w:space="0" w:color="auto"/>
                    <w:left w:val="none" w:sz="0" w:space="0" w:color="auto"/>
                    <w:bottom w:val="none" w:sz="0" w:space="0" w:color="auto"/>
                    <w:right w:val="none" w:sz="0" w:space="0" w:color="auto"/>
                  </w:divBdr>
                  <w:divsChild>
                    <w:div w:id="65496936">
                      <w:marLeft w:val="0"/>
                      <w:marRight w:val="0"/>
                      <w:marTop w:val="0"/>
                      <w:marBottom w:val="0"/>
                      <w:divBdr>
                        <w:top w:val="none" w:sz="0" w:space="0" w:color="auto"/>
                        <w:left w:val="none" w:sz="0" w:space="0" w:color="auto"/>
                        <w:bottom w:val="none" w:sz="0" w:space="0" w:color="auto"/>
                        <w:right w:val="none" w:sz="0" w:space="0" w:color="auto"/>
                      </w:divBdr>
                    </w:div>
                  </w:divsChild>
                </w:div>
                <w:div w:id="551623563">
                  <w:marLeft w:val="0"/>
                  <w:marRight w:val="0"/>
                  <w:marTop w:val="0"/>
                  <w:marBottom w:val="0"/>
                  <w:divBdr>
                    <w:top w:val="none" w:sz="0" w:space="0" w:color="auto"/>
                    <w:left w:val="none" w:sz="0" w:space="0" w:color="auto"/>
                    <w:bottom w:val="none" w:sz="0" w:space="0" w:color="auto"/>
                    <w:right w:val="none" w:sz="0" w:space="0" w:color="auto"/>
                  </w:divBdr>
                  <w:divsChild>
                    <w:div w:id="951085725">
                      <w:marLeft w:val="0"/>
                      <w:marRight w:val="0"/>
                      <w:marTop w:val="0"/>
                      <w:marBottom w:val="0"/>
                      <w:divBdr>
                        <w:top w:val="none" w:sz="0" w:space="0" w:color="auto"/>
                        <w:left w:val="none" w:sz="0" w:space="0" w:color="auto"/>
                        <w:bottom w:val="none" w:sz="0" w:space="0" w:color="auto"/>
                        <w:right w:val="none" w:sz="0" w:space="0" w:color="auto"/>
                      </w:divBdr>
                    </w:div>
                  </w:divsChild>
                </w:div>
                <w:div w:id="1114976673">
                  <w:marLeft w:val="0"/>
                  <w:marRight w:val="0"/>
                  <w:marTop w:val="0"/>
                  <w:marBottom w:val="0"/>
                  <w:divBdr>
                    <w:top w:val="none" w:sz="0" w:space="0" w:color="auto"/>
                    <w:left w:val="none" w:sz="0" w:space="0" w:color="auto"/>
                    <w:bottom w:val="none" w:sz="0" w:space="0" w:color="auto"/>
                    <w:right w:val="none" w:sz="0" w:space="0" w:color="auto"/>
                  </w:divBdr>
                  <w:divsChild>
                    <w:div w:id="1095323919">
                      <w:marLeft w:val="0"/>
                      <w:marRight w:val="0"/>
                      <w:marTop w:val="0"/>
                      <w:marBottom w:val="0"/>
                      <w:divBdr>
                        <w:top w:val="none" w:sz="0" w:space="0" w:color="auto"/>
                        <w:left w:val="none" w:sz="0" w:space="0" w:color="auto"/>
                        <w:bottom w:val="none" w:sz="0" w:space="0" w:color="auto"/>
                        <w:right w:val="none" w:sz="0" w:space="0" w:color="auto"/>
                      </w:divBdr>
                    </w:div>
                  </w:divsChild>
                </w:div>
                <w:div w:id="492333021">
                  <w:marLeft w:val="0"/>
                  <w:marRight w:val="0"/>
                  <w:marTop w:val="0"/>
                  <w:marBottom w:val="0"/>
                  <w:divBdr>
                    <w:top w:val="none" w:sz="0" w:space="0" w:color="auto"/>
                    <w:left w:val="none" w:sz="0" w:space="0" w:color="auto"/>
                    <w:bottom w:val="none" w:sz="0" w:space="0" w:color="auto"/>
                    <w:right w:val="none" w:sz="0" w:space="0" w:color="auto"/>
                  </w:divBdr>
                  <w:divsChild>
                    <w:div w:id="2110273891">
                      <w:marLeft w:val="0"/>
                      <w:marRight w:val="0"/>
                      <w:marTop w:val="0"/>
                      <w:marBottom w:val="0"/>
                      <w:divBdr>
                        <w:top w:val="none" w:sz="0" w:space="0" w:color="auto"/>
                        <w:left w:val="none" w:sz="0" w:space="0" w:color="auto"/>
                        <w:bottom w:val="none" w:sz="0" w:space="0" w:color="auto"/>
                        <w:right w:val="none" w:sz="0" w:space="0" w:color="auto"/>
                      </w:divBdr>
                    </w:div>
                  </w:divsChild>
                </w:div>
                <w:div w:id="1746488901">
                  <w:marLeft w:val="0"/>
                  <w:marRight w:val="0"/>
                  <w:marTop w:val="0"/>
                  <w:marBottom w:val="0"/>
                  <w:divBdr>
                    <w:top w:val="none" w:sz="0" w:space="0" w:color="auto"/>
                    <w:left w:val="none" w:sz="0" w:space="0" w:color="auto"/>
                    <w:bottom w:val="none" w:sz="0" w:space="0" w:color="auto"/>
                    <w:right w:val="none" w:sz="0" w:space="0" w:color="auto"/>
                  </w:divBdr>
                  <w:divsChild>
                    <w:div w:id="886137308">
                      <w:marLeft w:val="0"/>
                      <w:marRight w:val="0"/>
                      <w:marTop w:val="0"/>
                      <w:marBottom w:val="0"/>
                      <w:divBdr>
                        <w:top w:val="none" w:sz="0" w:space="0" w:color="auto"/>
                        <w:left w:val="none" w:sz="0" w:space="0" w:color="auto"/>
                        <w:bottom w:val="none" w:sz="0" w:space="0" w:color="auto"/>
                        <w:right w:val="none" w:sz="0" w:space="0" w:color="auto"/>
                      </w:divBdr>
                    </w:div>
                  </w:divsChild>
                </w:div>
                <w:div w:id="49309957">
                  <w:marLeft w:val="0"/>
                  <w:marRight w:val="0"/>
                  <w:marTop w:val="0"/>
                  <w:marBottom w:val="0"/>
                  <w:divBdr>
                    <w:top w:val="none" w:sz="0" w:space="0" w:color="auto"/>
                    <w:left w:val="none" w:sz="0" w:space="0" w:color="auto"/>
                    <w:bottom w:val="none" w:sz="0" w:space="0" w:color="auto"/>
                    <w:right w:val="none" w:sz="0" w:space="0" w:color="auto"/>
                  </w:divBdr>
                  <w:divsChild>
                    <w:div w:id="1454442510">
                      <w:marLeft w:val="0"/>
                      <w:marRight w:val="0"/>
                      <w:marTop w:val="0"/>
                      <w:marBottom w:val="0"/>
                      <w:divBdr>
                        <w:top w:val="none" w:sz="0" w:space="0" w:color="auto"/>
                        <w:left w:val="none" w:sz="0" w:space="0" w:color="auto"/>
                        <w:bottom w:val="none" w:sz="0" w:space="0" w:color="auto"/>
                        <w:right w:val="none" w:sz="0" w:space="0" w:color="auto"/>
                      </w:divBdr>
                    </w:div>
                  </w:divsChild>
                </w:div>
                <w:div w:id="1381519357">
                  <w:marLeft w:val="0"/>
                  <w:marRight w:val="0"/>
                  <w:marTop w:val="0"/>
                  <w:marBottom w:val="0"/>
                  <w:divBdr>
                    <w:top w:val="none" w:sz="0" w:space="0" w:color="auto"/>
                    <w:left w:val="none" w:sz="0" w:space="0" w:color="auto"/>
                    <w:bottom w:val="none" w:sz="0" w:space="0" w:color="auto"/>
                    <w:right w:val="none" w:sz="0" w:space="0" w:color="auto"/>
                  </w:divBdr>
                  <w:divsChild>
                    <w:div w:id="457070093">
                      <w:marLeft w:val="0"/>
                      <w:marRight w:val="0"/>
                      <w:marTop w:val="0"/>
                      <w:marBottom w:val="0"/>
                      <w:divBdr>
                        <w:top w:val="none" w:sz="0" w:space="0" w:color="auto"/>
                        <w:left w:val="none" w:sz="0" w:space="0" w:color="auto"/>
                        <w:bottom w:val="none" w:sz="0" w:space="0" w:color="auto"/>
                        <w:right w:val="none" w:sz="0" w:space="0" w:color="auto"/>
                      </w:divBdr>
                    </w:div>
                  </w:divsChild>
                </w:div>
                <w:div w:id="905339995">
                  <w:marLeft w:val="0"/>
                  <w:marRight w:val="0"/>
                  <w:marTop w:val="0"/>
                  <w:marBottom w:val="0"/>
                  <w:divBdr>
                    <w:top w:val="none" w:sz="0" w:space="0" w:color="auto"/>
                    <w:left w:val="none" w:sz="0" w:space="0" w:color="auto"/>
                    <w:bottom w:val="none" w:sz="0" w:space="0" w:color="auto"/>
                    <w:right w:val="none" w:sz="0" w:space="0" w:color="auto"/>
                  </w:divBdr>
                  <w:divsChild>
                    <w:div w:id="1235313842">
                      <w:marLeft w:val="0"/>
                      <w:marRight w:val="0"/>
                      <w:marTop w:val="0"/>
                      <w:marBottom w:val="0"/>
                      <w:divBdr>
                        <w:top w:val="none" w:sz="0" w:space="0" w:color="auto"/>
                        <w:left w:val="none" w:sz="0" w:space="0" w:color="auto"/>
                        <w:bottom w:val="none" w:sz="0" w:space="0" w:color="auto"/>
                        <w:right w:val="none" w:sz="0" w:space="0" w:color="auto"/>
                      </w:divBdr>
                    </w:div>
                  </w:divsChild>
                </w:div>
                <w:div w:id="1062213124">
                  <w:marLeft w:val="0"/>
                  <w:marRight w:val="0"/>
                  <w:marTop w:val="0"/>
                  <w:marBottom w:val="0"/>
                  <w:divBdr>
                    <w:top w:val="none" w:sz="0" w:space="0" w:color="auto"/>
                    <w:left w:val="none" w:sz="0" w:space="0" w:color="auto"/>
                    <w:bottom w:val="none" w:sz="0" w:space="0" w:color="auto"/>
                    <w:right w:val="none" w:sz="0" w:space="0" w:color="auto"/>
                  </w:divBdr>
                  <w:divsChild>
                    <w:div w:id="203106542">
                      <w:marLeft w:val="0"/>
                      <w:marRight w:val="0"/>
                      <w:marTop w:val="0"/>
                      <w:marBottom w:val="0"/>
                      <w:divBdr>
                        <w:top w:val="none" w:sz="0" w:space="0" w:color="auto"/>
                        <w:left w:val="none" w:sz="0" w:space="0" w:color="auto"/>
                        <w:bottom w:val="none" w:sz="0" w:space="0" w:color="auto"/>
                        <w:right w:val="none" w:sz="0" w:space="0" w:color="auto"/>
                      </w:divBdr>
                    </w:div>
                  </w:divsChild>
                </w:div>
                <w:div w:id="692653161">
                  <w:marLeft w:val="0"/>
                  <w:marRight w:val="0"/>
                  <w:marTop w:val="0"/>
                  <w:marBottom w:val="0"/>
                  <w:divBdr>
                    <w:top w:val="none" w:sz="0" w:space="0" w:color="auto"/>
                    <w:left w:val="none" w:sz="0" w:space="0" w:color="auto"/>
                    <w:bottom w:val="none" w:sz="0" w:space="0" w:color="auto"/>
                    <w:right w:val="none" w:sz="0" w:space="0" w:color="auto"/>
                  </w:divBdr>
                  <w:divsChild>
                    <w:div w:id="860440625">
                      <w:marLeft w:val="0"/>
                      <w:marRight w:val="0"/>
                      <w:marTop w:val="0"/>
                      <w:marBottom w:val="0"/>
                      <w:divBdr>
                        <w:top w:val="none" w:sz="0" w:space="0" w:color="auto"/>
                        <w:left w:val="none" w:sz="0" w:space="0" w:color="auto"/>
                        <w:bottom w:val="none" w:sz="0" w:space="0" w:color="auto"/>
                        <w:right w:val="none" w:sz="0" w:space="0" w:color="auto"/>
                      </w:divBdr>
                    </w:div>
                  </w:divsChild>
                </w:div>
                <w:div w:id="56823842">
                  <w:marLeft w:val="0"/>
                  <w:marRight w:val="0"/>
                  <w:marTop w:val="0"/>
                  <w:marBottom w:val="0"/>
                  <w:divBdr>
                    <w:top w:val="none" w:sz="0" w:space="0" w:color="auto"/>
                    <w:left w:val="none" w:sz="0" w:space="0" w:color="auto"/>
                    <w:bottom w:val="none" w:sz="0" w:space="0" w:color="auto"/>
                    <w:right w:val="none" w:sz="0" w:space="0" w:color="auto"/>
                  </w:divBdr>
                  <w:divsChild>
                    <w:div w:id="815532753">
                      <w:marLeft w:val="0"/>
                      <w:marRight w:val="0"/>
                      <w:marTop w:val="0"/>
                      <w:marBottom w:val="0"/>
                      <w:divBdr>
                        <w:top w:val="none" w:sz="0" w:space="0" w:color="auto"/>
                        <w:left w:val="none" w:sz="0" w:space="0" w:color="auto"/>
                        <w:bottom w:val="none" w:sz="0" w:space="0" w:color="auto"/>
                        <w:right w:val="none" w:sz="0" w:space="0" w:color="auto"/>
                      </w:divBdr>
                    </w:div>
                  </w:divsChild>
                </w:div>
                <w:div w:id="472411861">
                  <w:marLeft w:val="0"/>
                  <w:marRight w:val="0"/>
                  <w:marTop w:val="0"/>
                  <w:marBottom w:val="0"/>
                  <w:divBdr>
                    <w:top w:val="none" w:sz="0" w:space="0" w:color="auto"/>
                    <w:left w:val="none" w:sz="0" w:space="0" w:color="auto"/>
                    <w:bottom w:val="none" w:sz="0" w:space="0" w:color="auto"/>
                    <w:right w:val="none" w:sz="0" w:space="0" w:color="auto"/>
                  </w:divBdr>
                  <w:divsChild>
                    <w:div w:id="2140612711">
                      <w:marLeft w:val="0"/>
                      <w:marRight w:val="0"/>
                      <w:marTop w:val="0"/>
                      <w:marBottom w:val="0"/>
                      <w:divBdr>
                        <w:top w:val="none" w:sz="0" w:space="0" w:color="auto"/>
                        <w:left w:val="none" w:sz="0" w:space="0" w:color="auto"/>
                        <w:bottom w:val="none" w:sz="0" w:space="0" w:color="auto"/>
                        <w:right w:val="none" w:sz="0" w:space="0" w:color="auto"/>
                      </w:divBdr>
                    </w:div>
                  </w:divsChild>
                </w:div>
                <w:div w:id="655572291">
                  <w:marLeft w:val="0"/>
                  <w:marRight w:val="0"/>
                  <w:marTop w:val="0"/>
                  <w:marBottom w:val="0"/>
                  <w:divBdr>
                    <w:top w:val="none" w:sz="0" w:space="0" w:color="auto"/>
                    <w:left w:val="none" w:sz="0" w:space="0" w:color="auto"/>
                    <w:bottom w:val="none" w:sz="0" w:space="0" w:color="auto"/>
                    <w:right w:val="none" w:sz="0" w:space="0" w:color="auto"/>
                  </w:divBdr>
                  <w:divsChild>
                    <w:div w:id="125853016">
                      <w:marLeft w:val="0"/>
                      <w:marRight w:val="0"/>
                      <w:marTop w:val="0"/>
                      <w:marBottom w:val="0"/>
                      <w:divBdr>
                        <w:top w:val="none" w:sz="0" w:space="0" w:color="auto"/>
                        <w:left w:val="none" w:sz="0" w:space="0" w:color="auto"/>
                        <w:bottom w:val="none" w:sz="0" w:space="0" w:color="auto"/>
                        <w:right w:val="none" w:sz="0" w:space="0" w:color="auto"/>
                      </w:divBdr>
                    </w:div>
                  </w:divsChild>
                </w:div>
                <w:div w:id="705252098">
                  <w:marLeft w:val="0"/>
                  <w:marRight w:val="0"/>
                  <w:marTop w:val="0"/>
                  <w:marBottom w:val="0"/>
                  <w:divBdr>
                    <w:top w:val="none" w:sz="0" w:space="0" w:color="auto"/>
                    <w:left w:val="none" w:sz="0" w:space="0" w:color="auto"/>
                    <w:bottom w:val="none" w:sz="0" w:space="0" w:color="auto"/>
                    <w:right w:val="none" w:sz="0" w:space="0" w:color="auto"/>
                  </w:divBdr>
                  <w:divsChild>
                    <w:div w:id="1134371657">
                      <w:marLeft w:val="0"/>
                      <w:marRight w:val="0"/>
                      <w:marTop w:val="0"/>
                      <w:marBottom w:val="0"/>
                      <w:divBdr>
                        <w:top w:val="none" w:sz="0" w:space="0" w:color="auto"/>
                        <w:left w:val="none" w:sz="0" w:space="0" w:color="auto"/>
                        <w:bottom w:val="none" w:sz="0" w:space="0" w:color="auto"/>
                        <w:right w:val="none" w:sz="0" w:space="0" w:color="auto"/>
                      </w:divBdr>
                    </w:div>
                  </w:divsChild>
                </w:div>
                <w:div w:id="738476169">
                  <w:marLeft w:val="0"/>
                  <w:marRight w:val="0"/>
                  <w:marTop w:val="0"/>
                  <w:marBottom w:val="0"/>
                  <w:divBdr>
                    <w:top w:val="none" w:sz="0" w:space="0" w:color="auto"/>
                    <w:left w:val="none" w:sz="0" w:space="0" w:color="auto"/>
                    <w:bottom w:val="none" w:sz="0" w:space="0" w:color="auto"/>
                    <w:right w:val="none" w:sz="0" w:space="0" w:color="auto"/>
                  </w:divBdr>
                  <w:divsChild>
                    <w:div w:id="672226465">
                      <w:marLeft w:val="0"/>
                      <w:marRight w:val="0"/>
                      <w:marTop w:val="0"/>
                      <w:marBottom w:val="0"/>
                      <w:divBdr>
                        <w:top w:val="none" w:sz="0" w:space="0" w:color="auto"/>
                        <w:left w:val="none" w:sz="0" w:space="0" w:color="auto"/>
                        <w:bottom w:val="none" w:sz="0" w:space="0" w:color="auto"/>
                        <w:right w:val="none" w:sz="0" w:space="0" w:color="auto"/>
                      </w:divBdr>
                    </w:div>
                  </w:divsChild>
                </w:div>
                <w:div w:id="2063940068">
                  <w:marLeft w:val="0"/>
                  <w:marRight w:val="0"/>
                  <w:marTop w:val="0"/>
                  <w:marBottom w:val="0"/>
                  <w:divBdr>
                    <w:top w:val="none" w:sz="0" w:space="0" w:color="auto"/>
                    <w:left w:val="none" w:sz="0" w:space="0" w:color="auto"/>
                    <w:bottom w:val="none" w:sz="0" w:space="0" w:color="auto"/>
                    <w:right w:val="none" w:sz="0" w:space="0" w:color="auto"/>
                  </w:divBdr>
                  <w:divsChild>
                    <w:div w:id="1513689566">
                      <w:marLeft w:val="0"/>
                      <w:marRight w:val="0"/>
                      <w:marTop w:val="0"/>
                      <w:marBottom w:val="0"/>
                      <w:divBdr>
                        <w:top w:val="none" w:sz="0" w:space="0" w:color="auto"/>
                        <w:left w:val="none" w:sz="0" w:space="0" w:color="auto"/>
                        <w:bottom w:val="none" w:sz="0" w:space="0" w:color="auto"/>
                        <w:right w:val="none" w:sz="0" w:space="0" w:color="auto"/>
                      </w:divBdr>
                    </w:div>
                  </w:divsChild>
                </w:div>
                <w:div w:id="1210413785">
                  <w:marLeft w:val="0"/>
                  <w:marRight w:val="0"/>
                  <w:marTop w:val="0"/>
                  <w:marBottom w:val="0"/>
                  <w:divBdr>
                    <w:top w:val="none" w:sz="0" w:space="0" w:color="auto"/>
                    <w:left w:val="none" w:sz="0" w:space="0" w:color="auto"/>
                    <w:bottom w:val="none" w:sz="0" w:space="0" w:color="auto"/>
                    <w:right w:val="none" w:sz="0" w:space="0" w:color="auto"/>
                  </w:divBdr>
                  <w:divsChild>
                    <w:div w:id="1856918833">
                      <w:marLeft w:val="0"/>
                      <w:marRight w:val="0"/>
                      <w:marTop w:val="0"/>
                      <w:marBottom w:val="0"/>
                      <w:divBdr>
                        <w:top w:val="none" w:sz="0" w:space="0" w:color="auto"/>
                        <w:left w:val="none" w:sz="0" w:space="0" w:color="auto"/>
                        <w:bottom w:val="none" w:sz="0" w:space="0" w:color="auto"/>
                        <w:right w:val="none" w:sz="0" w:space="0" w:color="auto"/>
                      </w:divBdr>
                    </w:div>
                  </w:divsChild>
                </w:div>
                <w:div w:id="991520108">
                  <w:marLeft w:val="0"/>
                  <w:marRight w:val="0"/>
                  <w:marTop w:val="0"/>
                  <w:marBottom w:val="0"/>
                  <w:divBdr>
                    <w:top w:val="none" w:sz="0" w:space="0" w:color="auto"/>
                    <w:left w:val="none" w:sz="0" w:space="0" w:color="auto"/>
                    <w:bottom w:val="none" w:sz="0" w:space="0" w:color="auto"/>
                    <w:right w:val="none" w:sz="0" w:space="0" w:color="auto"/>
                  </w:divBdr>
                  <w:divsChild>
                    <w:div w:id="349333239">
                      <w:marLeft w:val="0"/>
                      <w:marRight w:val="0"/>
                      <w:marTop w:val="0"/>
                      <w:marBottom w:val="0"/>
                      <w:divBdr>
                        <w:top w:val="none" w:sz="0" w:space="0" w:color="auto"/>
                        <w:left w:val="none" w:sz="0" w:space="0" w:color="auto"/>
                        <w:bottom w:val="none" w:sz="0" w:space="0" w:color="auto"/>
                        <w:right w:val="none" w:sz="0" w:space="0" w:color="auto"/>
                      </w:divBdr>
                    </w:div>
                  </w:divsChild>
                </w:div>
                <w:div w:id="398213573">
                  <w:marLeft w:val="0"/>
                  <w:marRight w:val="0"/>
                  <w:marTop w:val="0"/>
                  <w:marBottom w:val="0"/>
                  <w:divBdr>
                    <w:top w:val="none" w:sz="0" w:space="0" w:color="auto"/>
                    <w:left w:val="none" w:sz="0" w:space="0" w:color="auto"/>
                    <w:bottom w:val="none" w:sz="0" w:space="0" w:color="auto"/>
                    <w:right w:val="none" w:sz="0" w:space="0" w:color="auto"/>
                  </w:divBdr>
                  <w:divsChild>
                    <w:div w:id="2031179739">
                      <w:marLeft w:val="0"/>
                      <w:marRight w:val="0"/>
                      <w:marTop w:val="0"/>
                      <w:marBottom w:val="0"/>
                      <w:divBdr>
                        <w:top w:val="none" w:sz="0" w:space="0" w:color="auto"/>
                        <w:left w:val="none" w:sz="0" w:space="0" w:color="auto"/>
                        <w:bottom w:val="none" w:sz="0" w:space="0" w:color="auto"/>
                        <w:right w:val="none" w:sz="0" w:space="0" w:color="auto"/>
                      </w:divBdr>
                    </w:div>
                  </w:divsChild>
                </w:div>
                <w:div w:id="224147748">
                  <w:marLeft w:val="0"/>
                  <w:marRight w:val="0"/>
                  <w:marTop w:val="0"/>
                  <w:marBottom w:val="0"/>
                  <w:divBdr>
                    <w:top w:val="none" w:sz="0" w:space="0" w:color="auto"/>
                    <w:left w:val="none" w:sz="0" w:space="0" w:color="auto"/>
                    <w:bottom w:val="none" w:sz="0" w:space="0" w:color="auto"/>
                    <w:right w:val="none" w:sz="0" w:space="0" w:color="auto"/>
                  </w:divBdr>
                  <w:divsChild>
                    <w:div w:id="1059788411">
                      <w:marLeft w:val="0"/>
                      <w:marRight w:val="0"/>
                      <w:marTop w:val="0"/>
                      <w:marBottom w:val="0"/>
                      <w:divBdr>
                        <w:top w:val="none" w:sz="0" w:space="0" w:color="auto"/>
                        <w:left w:val="none" w:sz="0" w:space="0" w:color="auto"/>
                        <w:bottom w:val="none" w:sz="0" w:space="0" w:color="auto"/>
                        <w:right w:val="none" w:sz="0" w:space="0" w:color="auto"/>
                      </w:divBdr>
                    </w:div>
                  </w:divsChild>
                </w:div>
                <w:div w:id="945694311">
                  <w:marLeft w:val="0"/>
                  <w:marRight w:val="0"/>
                  <w:marTop w:val="0"/>
                  <w:marBottom w:val="0"/>
                  <w:divBdr>
                    <w:top w:val="none" w:sz="0" w:space="0" w:color="auto"/>
                    <w:left w:val="none" w:sz="0" w:space="0" w:color="auto"/>
                    <w:bottom w:val="none" w:sz="0" w:space="0" w:color="auto"/>
                    <w:right w:val="none" w:sz="0" w:space="0" w:color="auto"/>
                  </w:divBdr>
                  <w:divsChild>
                    <w:div w:id="1010256192">
                      <w:marLeft w:val="0"/>
                      <w:marRight w:val="0"/>
                      <w:marTop w:val="0"/>
                      <w:marBottom w:val="0"/>
                      <w:divBdr>
                        <w:top w:val="none" w:sz="0" w:space="0" w:color="auto"/>
                        <w:left w:val="none" w:sz="0" w:space="0" w:color="auto"/>
                        <w:bottom w:val="none" w:sz="0" w:space="0" w:color="auto"/>
                        <w:right w:val="none" w:sz="0" w:space="0" w:color="auto"/>
                      </w:divBdr>
                    </w:div>
                  </w:divsChild>
                </w:div>
                <w:div w:id="348486802">
                  <w:marLeft w:val="0"/>
                  <w:marRight w:val="0"/>
                  <w:marTop w:val="0"/>
                  <w:marBottom w:val="0"/>
                  <w:divBdr>
                    <w:top w:val="none" w:sz="0" w:space="0" w:color="auto"/>
                    <w:left w:val="none" w:sz="0" w:space="0" w:color="auto"/>
                    <w:bottom w:val="none" w:sz="0" w:space="0" w:color="auto"/>
                    <w:right w:val="none" w:sz="0" w:space="0" w:color="auto"/>
                  </w:divBdr>
                  <w:divsChild>
                    <w:div w:id="1389181042">
                      <w:marLeft w:val="0"/>
                      <w:marRight w:val="0"/>
                      <w:marTop w:val="0"/>
                      <w:marBottom w:val="0"/>
                      <w:divBdr>
                        <w:top w:val="none" w:sz="0" w:space="0" w:color="auto"/>
                        <w:left w:val="none" w:sz="0" w:space="0" w:color="auto"/>
                        <w:bottom w:val="none" w:sz="0" w:space="0" w:color="auto"/>
                        <w:right w:val="none" w:sz="0" w:space="0" w:color="auto"/>
                      </w:divBdr>
                    </w:div>
                  </w:divsChild>
                </w:div>
                <w:div w:id="295645237">
                  <w:marLeft w:val="0"/>
                  <w:marRight w:val="0"/>
                  <w:marTop w:val="0"/>
                  <w:marBottom w:val="0"/>
                  <w:divBdr>
                    <w:top w:val="none" w:sz="0" w:space="0" w:color="auto"/>
                    <w:left w:val="none" w:sz="0" w:space="0" w:color="auto"/>
                    <w:bottom w:val="none" w:sz="0" w:space="0" w:color="auto"/>
                    <w:right w:val="none" w:sz="0" w:space="0" w:color="auto"/>
                  </w:divBdr>
                  <w:divsChild>
                    <w:div w:id="714818245">
                      <w:marLeft w:val="0"/>
                      <w:marRight w:val="0"/>
                      <w:marTop w:val="0"/>
                      <w:marBottom w:val="0"/>
                      <w:divBdr>
                        <w:top w:val="none" w:sz="0" w:space="0" w:color="auto"/>
                        <w:left w:val="none" w:sz="0" w:space="0" w:color="auto"/>
                        <w:bottom w:val="none" w:sz="0" w:space="0" w:color="auto"/>
                        <w:right w:val="none" w:sz="0" w:space="0" w:color="auto"/>
                      </w:divBdr>
                    </w:div>
                  </w:divsChild>
                </w:div>
                <w:div w:id="7562959">
                  <w:marLeft w:val="0"/>
                  <w:marRight w:val="0"/>
                  <w:marTop w:val="0"/>
                  <w:marBottom w:val="0"/>
                  <w:divBdr>
                    <w:top w:val="none" w:sz="0" w:space="0" w:color="auto"/>
                    <w:left w:val="none" w:sz="0" w:space="0" w:color="auto"/>
                    <w:bottom w:val="none" w:sz="0" w:space="0" w:color="auto"/>
                    <w:right w:val="none" w:sz="0" w:space="0" w:color="auto"/>
                  </w:divBdr>
                  <w:divsChild>
                    <w:div w:id="1948661303">
                      <w:marLeft w:val="0"/>
                      <w:marRight w:val="0"/>
                      <w:marTop w:val="0"/>
                      <w:marBottom w:val="0"/>
                      <w:divBdr>
                        <w:top w:val="none" w:sz="0" w:space="0" w:color="auto"/>
                        <w:left w:val="none" w:sz="0" w:space="0" w:color="auto"/>
                        <w:bottom w:val="none" w:sz="0" w:space="0" w:color="auto"/>
                        <w:right w:val="none" w:sz="0" w:space="0" w:color="auto"/>
                      </w:divBdr>
                    </w:div>
                  </w:divsChild>
                </w:div>
                <w:div w:id="280646368">
                  <w:marLeft w:val="0"/>
                  <w:marRight w:val="0"/>
                  <w:marTop w:val="0"/>
                  <w:marBottom w:val="0"/>
                  <w:divBdr>
                    <w:top w:val="none" w:sz="0" w:space="0" w:color="auto"/>
                    <w:left w:val="none" w:sz="0" w:space="0" w:color="auto"/>
                    <w:bottom w:val="none" w:sz="0" w:space="0" w:color="auto"/>
                    <w:right w:val="none" w:sz="0" w:space="0" w:color="auto"/>
                  </w:divBdr>
                  <w:divsChild>
                    <w:div w:id="788278742">
                      <w:marLeft w:val="0"/>
                      <w:marRight w:val="0"/>
                      <w:marTop w:val="0"/>
                      <w:marBottom w:val="0"/>
                      <w:divBdr>
                        <w:top w:val="none" w:sz="0" w:space="0" w:color="auto"/>
                        <w:left w:val="none" w:sz="0" w:space="0" w:color="auto"/>
                        <w:bottom w:val="none" w:sz="0" w:space="0" w:color="auto"/>
                        <w:right w:val="none" w:sz="0" w:space="0" w:color="auto"/>
                      </w:divBdr>
                    </w:div>
                  </w:divsChild>
                </w:div>
                <w:div w:id="1761296625">
                  <w:marLeft w:val="0"/>
                  <w:marRight w:val="0"/>
                  <w:marTop w:val="0"/>
                  <w:marBottom w:val="0"/>
                  <w:divBdr>
                    <w:top w:val="none" w:sz="0" w:space="0" w:color="auto"/>
                    <w:left w:val="none" w:sz="0" w:space="0" w:color="auto"/>
                    <w:bottom w:val="none" w:sz="0" w:space="0" w:color="auto"/>
                    <w:right w:val="none" w:sz="0" w:space="0" w:color="auto"/>
                  </w:divBdr>
                  <w:divsChild>
                    <w:div w:id="196964746">
                      <w:marLeft w:val="0"/>
                      <w:marRight w:val="0"/>
                      <w:marTop w:val="0"/>
                      <w:marBottom w:val="0"/>
                      <w:divBdr>
                        <w:top w:val="none" w:sz="0" w:space="0" w:color="auto"/>
                        <w:left w:val="none" w:sz="0" w:space="0" w:color="auto"/>
                        <w:bottom w:val="none" w:sz="0" w:space="0" w:color="auto"/>
                        <w:right w:val="none" w:sz="0" w:space="0" w:color="auto"/>
                      </w:divBdr>
                    </w:div>
                  </w:divsChild>
                </w:div>
                <w:div w:id="1834569617">
                  <w:marLeft w:val="0"/>
                  <w:marRight w:val="0"/>
                  <w:marTop w:val="0"/>
                  <w:marBottom w:val="0"/>
                  <w:divBdr>
                    <w:top w:val="none" w:sz="0" w:space="0" w:color="auto"/>
                    <w:left w:val="none" w:sz="0" w:space="0" w:color="auto"/>
                    <w:bottom w:val="none" w:sz="0" w:space="0" w:color="auto"/>
                    <w:right w:val="none" w:sz="0" w:space="0" w:color="auto"/>
                  </w:divBdr>
                  <w:divsChild>
                    <w:div w:id="2079398756">
                      <w:marLeft w:val="0"/>
                      <w:marRight w:val="0"/>
                      <w:marTop w:val="0"/>
                      <w:marBottom w:val="0"/>
                      <w:divBdr>
                        <w:top w:val="none" w:sz="0" w:space="0" w:color="auto"/>
                        <w:left w:val="none" w:sz="0" w:space="0" w:color="auto"/>
                        <w:bottom w:val="none" w:sz="0" w:space="0" w:color="auto"/>
                        <w:right w:val="none" w:sz="0" w:space="0" w:color="auto"/>
                      </w:divBdr>
                    </w:div>
                  </w:divsChild>
                </w:div>
                <w:div w:id="1922835922">
                  <w:marLeft w:val="0"/>
                  <w:marRight w:val="0"/>
                  <w:marTop w:val="0"/>
                  <w:marBottom w:val="0"/>
                  <w:divBdr>
                    <w:top w:val="none" w:sz="0" w:space="0" w:color="auto"/>
                    <w:left w:val="none" w:sz="0" w:space="0" w:color="auto"/>
                    <w:bottom w:val="none" w:sz="0" w:space="0" w:color="auto"/>
                    <w:right w:val="none" w:sz="0" w:space="0" w:color="auto"/>
                  </w:divBdr>
                  <w:divsChild>
                    <w:div w:id="516190038">
                      <w:marLeft w:val="0"/>
                      <w:marRight w:val="0"/>
                      <w:marTop w:val="0"/>
                      <w:marBottom w:val="0"/>
                      <w:divBdr>
                        <w:top w:val="none" w:sz="0" w:space="0" w:color="auto"/>
                        <w:left w:val="none" w:sz="0" w:space="0" w:color="auto"/>
                        <w:bottom w:val="none" w:sz="0" w:space="0" w:color="auto"/>
                        <w:right w:val="none" w:sz="0" w:space="0" w:color="auto"/>
                      </w:divBdr>
                    </w:div>
                  </w:divsChild>
                </w:div>
                <w:div w:id="71004192">
                  <w:marLeft w:val="0"/>
                  <w:marRight w:val="0"/>
                  <w:marTop w:val="0"/>
                  <w:marBottom w:val="0"/>
                  <w:divBdr>
                    <w:top w:val="none" w:sz="0" w:space="0" w:color="auto"/>
                    <w:left w:val="none" w:sz="0" w:space="0" w:color="auto"/>
                    <w:bottom w:val="none" w:sz="0" w:space="0" w:color="auto"/>
                    <w:right w:val="none" w:sz="0" w:space="0" w:color="auto"/>
                  </w:divBdr>
                  <w:divsChild>
                    <w:div w:id="1876186802">
                      <w:marLeft w:val="0"/>
                      <w:marRight w:val="0"/>
                      <w:marTop w:val="0"/>
                      <w:marBottom w:val="0"/>
                      <w:divBdr>
                        <w:top w:val="none" w:sz="0" w:space="0" w:color="auto"/>
                        <w:left w:val="none" w:sz="0" w:space="0" w:color="auto"/>
                        <w:bottom w:val="none" w:sz="0" w:space="0" w:color="auto"/>
                        <w:right w:val="none" w:sz="0" w:space="0" w:color="auto"/>
                      </w:divBdr>
                    </w:div>
                  </w:divsChild>
                </w:div>
                <w:div w:id="554396526">
                  <w:marLeft w:val="0"/>
                  <w:marRight w:val="0"/>
                  <w:marTop w:val="0"/>
                  <w:marBottom w:val="0"/>
                  <w:divBdr>
                    <w:top w:val="none" w:sz="0" w:space="0" w:color="auto"/>
                    <w:left w:val="none" w:sz="0" w:space="0" w:color="auto"/>
                    <w:bottom w:val="none" w:sz="0" w:space="0" w:color="auto"/>
                    <w:right w:val="none" w:sz="0" w:space="0" w:color="auto"/>
                  </w:divBdr>
                  <w:divsChild>
                    <w:div w:id="739061988">
                      <w:marLeft w:val="0"/>
                      <w:marRight w:val="0"/>
                      <w:marTop w:val="0"/>
                      <w:marBottom w:val="0"/>
                      <w:divBdr>
                        <w:top w:val="none" w:sz="0" w:space="0" w:color="auto"/>
                        <w:left w:val="none" w:sz="0" w:space="0" w:color="auto"/>
                        <w:bottom w:val="none" w:sz="0" w:space="0" w:color="auto"/>
                        <w:right w:val="none" w:sz="0" w:space="0" w:color="auto"/>
                      </w:divBdr>
                    </w:div>
                  </w:divsChild>
                </w:div>
                <w:div w:id="1334720437">
                  <w:marLeft w:val="0"/>
                  <w:marRight w:val="0"/>
                  <w:marTop w:val="0"/>
                  <w:marBottom w:val="0"/>
                  <w:divBdr>
                    <w:top w:val="none" w:sz="0" w:space="0" w:color="auto"/>
                    <w:left w:val="none" w:sz="0" w:space="0" w:color="auto"/>
                    <w:bottom w:val="none" w:sz="0" w:space="0" w:color="auto"/>
                    <w:right w:val="none" w:sz="0" w:space="0" w:color="auto"/>
                  </w:divBdr>
                  <w:divsChild>
                    <w:div w:id="93062557">
                      <w:marLeft w:val="0"/>
                      <w:marRight w:val="0"/>
                      <w:marTop w:val="0"/>
                      <w:marBottom w:val="0"/>
                      <w:divBdr>
                        <w:top w:val="none" w:sz="0" w:space="0" w:color="auto"/>
                        <w:left w:val="none" w:sz="0" w:space="0" w:color="auto"/>
                        <w:bottom w:val="none" w:sz="0" w:space="0" w:color="auto"/>
                        <w:right w:val="none" w:sz="0" w:space="0" w:color="auto"/>
                      </w:divBdr>
                    </w:div>
                  </w:divsChild>
                </w:div>
                <w:div w:id="1962691519">
                  <w:marLeft w:val="0"/>
                  <w:marRight w:val="0"/>
                  <w:marTop w:val="0"/>
                  <w:marBottom w:val="0"/>
                  <w:divBdr>
                    <w:top w:val="none" w:sz="0" w:space="0" w:color="auto"/>
                    <w:left w:val="none" w:sz="0" w:space="0" w:color="auto"/>
                    <w:bottom w:val="none" w:sz="0" w:space="0" w:color="auto"/>
                    <w:right w:val="none" w:sz="0" w:space="0" w:color="auto"/>
                  </w:divBdr>
                  <w:divsChild>
                    <w:div w:id="1133325004">
                      <w:marLeft w:val="0"/>
                      <w:marRight w:val="0"/>
                      <w:marTop w:val="0"/>
                      <w:marBottom w:val="0"/>
                      <w:divBdr>
                        <w:top w:val="none" w:sz="0" w:space="0" w:color="auto"/>
                        <w:left w:val="none" w:sz="0" w:space="0" w:color="auto"/>
                        <w:bottom w:val="none" w:sz="0" w:space="0" w:color="auto"/>
                        <w:right w:val="none" w:sz="0" w:space="0" w:color="auto"/>
                      </w:divBdr>
                    </w:div>
                  </w:divsChild>
                </w:div>
                <w:div w:id="1563440089">
                  <w:marLeft w:val="0"/>
                  <w:marRight w:val="0"/>
                  <w:marTop w:val="0"/>
                  <w:marBottom w:val="0"/>
                  <w:divBdr>
                    <w:top w:val="none" w:sz="0" w:space="0" w:color="auto"/>
                    <w:left w:val="none" w:sz="0" w:space="0" w:color="auto"/>
                    <w:bottom w:val="none" w:sz="0" w:space="0" w:color="auto"/>
                    <w:right w:val="none" w:sz="0" w:space="0" w:color="auto"/>
                  </w:divBdr>
                  <w:divsChild>
                    <w:div w:id="2029485954">
                      <w:marLeft w:val="0"/>
                      <w:marRight w:val="0"/>
                      <w:marTop w:val="0"/>
                      <w:marBottom w:val="0"/>
                      <w:divBdr>
                        <w:top w:val="none" w:sz="0" w:space="0" w:color="auto"/>
                        <w:left w:val="none" w:sz="0" w:space="0" w:color="auto"/>
                        <w:bottom w:val="none" w:sz="0" w:space="0" w:color="auto"/>
                        <w:right w:val="none" w:sz="0" w:space="0" w:color="auto"/>
                      </w:divBdr>
                    </w:div>
                  </w:divsChild>
                </w:div>
                <w:div w:id="727649611">
                  <w:marLeft w:val="0"/>
                  <w:marRight w:val="0"/>
                  <w:marTop w:val="0"/>
                  <w:marBottom w:val="0"/>
                  <w:divBdr>
                    <w:top w:val="none" w:sz="0" w:space="0" w:color="auto"/>
                    <w:left w:val="none" w:sz="0" w:space="0" w:color="auto"/>
                    <w:bottom w:val="none" w:sz="0" w:space="0" w:color="auto"/>
                    <w:right w:val="none" w:sz="0" w:space="0" w:color="auto"/>
                  </w:divBdr>
                  <w:divsChild>
                    <w:div w:id="441460379">
                      <w:marLeft w:val="0"/>
                      <w:marRight w:val="0"/>
                      <w:marTop w:val="0"/>
                      <w:marBottom w:val="0"/>
                      <w:divBdr>
                        <w:top w:val="none" w:sz="0" w:space="0" w:color="auto"/>
                        <w:left w:val="none" w:sz="0" w:space="0" w:color="auto"/>
                        <w:bottom w:val="none" w:sz="0" w:space="0" w:color="auto"/>
                        <w:right w:val="none" w:sz="0" w:space="0" w:color="auto"/>
                      </w:divBdr>
                    </w:div>
                  </w:divsChild>
                </w:div>
                <w:div w:id="1646665824">
                  <w:marLeft w:val="0"/>
                  <w:marRight w:val="0"/>
                  <w:marTop w:val="0"/>
                  <w:marBottom w:val="0"/>
                  <w:divBdr>
                    <w:top w:val="none" w:sz="0" w:space="0" w:color="auto"/>
                    <w:left w:val="none" w:sz="0" w:space="0" w:color="auto"/>
                    <w:bottom w:val="none" w:sz="0" w:space="0" w:color="auto"/>
                    <w:right w:val="none" w:sz="0" w:space="0" w:color="auto"/>
                  </w:divBdr>
                  <w:divsChild>
                    <w:div w:id="257254213">
                      <w:marLeft w:val="0"/>
                      <w:marRight w:val="0"/>
                      <w:marTop w:val="0"/>
                      <w:marBottom w:val="0"/>
                      <w:divBdr>
                        <w:top w:val="none" w:sz="0" w:space="0" w:color="auto"/>
                        <w:left w:val="none" w:sz="0" w:space="0" w:color="auto"/>
                        <w:bottom w:val="none" w:sz="0" w:space="0" w:color="auto"/>
                        <w:right w:val="none" w:sz="0" w:space="0" w:color="auto"/>
                      </w:divBdr>
                    </w:div>
                  </w:divsChild>
                </w:div>
                <w:div w:id="1465151988">
                  <w:marLeft w:val="0"/>
                  <w:marRight w:val="0"/>
                  <w:marTop w:val="0"/>
                  <w:marBottom w:val="0"/>
                  <w:divBdr>
                    <w:top w:val="none" w:sz="0" w:space="0" w:color="auto"/>
                    <w:left w:val="none" w:sz="0" w:space="0" w:color="auto"/>
                    <w:bottom w:val="none" w:sz="0" w:space="0" w:color="auto"/>
                    <w:right w:val="none" w:sz="0" w:space="0" w:color="auto"/>
                  </w:divBdr>
                  <w:divsChild>
                    <w:div w:id="550701002">
                      <w:marLeft w:val="0"/>
                      <w:marRight w:val="0"/>
                      <w:marTop w:val="0"/>
                      <w:marBottom w:val="0"/>
                      <w:divBdr>
                        <w:top w:val="none" w:sz="0" w:space="0" w:color="auto"/>
                        <w:left w:val="none" w:sz="0" w:space="0" w:color="auto"/>
                        <w:bottom w:val="none" w:sz="0" w:space="0" w:color="auto"/>
                        <w:right w:val="none" w:sz="0" w:space="0" w:color="auto"/>
                      </w:divBdr>
                    </w:div>
                  </w:divsChild>
                </w:div>
                <w:div w:id="297953109">
                  <w:marLeft w:val="0"/>
                  <w:marRight w:val="0"/>
                  <w:marTop w:val="0"/>
                  <w:marBottom w:val="0"/>
                  <w:divBdr>
                    <w:top w:val="none" w:sz="0" w:space="0" w:color="auto"/>
                    <w:left w:val="none" w:sz="0" w:space="0" w:color="auto"/>
                    <w:bottom w:val="none" w:sz="0" w:space="0" w:color="auto"/>
                    <w:right w:val="none" w:sz="0" w:space="0" w:color="auto"/>
                  </w:divBdr>
                  <w:divsChild>
                    <w:div w:id="953513382">
                      <w:marLeft w:val="0"/>
                      <w:marRight w:val="0"/>
                      <w:marTop w:val="0"/>
                      <w:marBottom w:val="0"/>
                      <w:divBdr>
                        <w:top w:val="none" w:sz="0" w:space="0" w:color="auto"/>
                        <w:left w:val="none" w:sz="0" w:space="0" w:color="auto"/>
                        <w:bottom w:val="none" w:sz="0" w:space="0" w:color="auto"/>
                        <w:right w:val="none" w:sz="0" w:space="0" w:color="auto"/>
                      </w:divBdr>
                    </w:div>
                  </w:divsChild>
                </w:div>
                <w:div w:id="501942232">
                  <w:marLeft w:val="0"/>
                  <w:marRight w:val="0"/>
                  <w:marTop w:val="0"/>
                  <w:marBottom w:val="0"/>
                  <w:divBdr>
                    <w:top w:val="none" w:sz="0" w:space="0" w:color="auto"/>
                    <w:left w:val="none" w:sz="0" w:space="0" w:color="auto"/>
                    <w:bottom w:val="none" w:sz="0" w:space="0" w:color="auto"/>
                    <w:right w:val="none" w:sz="0" w:space="0" w:color="auto"/>
                  </w:divBdr>
                  <w:divsChild>
                    <w:div w:id="1080374270">
                      <w:marLeft w:val="0"/>
                      <w:marRight w:val="0"/>
                      <w:marTop w:val="0"/>
                      <w:marBottom w:val="0"/>
                      <w:divBdr>
                        <w:top w:val="none" w:sz="0" w:space="0" w:color="auto"/>
                        <w:left w:val="none" w:sz="0" w:space="0" w:color="auto"/>
                        <w:bottom w:val="none" w:sz="0" w:space="0" w:color="auto"/>
                        <w:right w:val="none" w:sz="0" w:space="0" w:color="auto"/>
                      </w:divBdr>
                    </w:div>
                  </w:divsChild>
                </w:div>
                <w:div w:id="1457681715">
                  <w:marLeft w:val="0"/>
                  <w:marRight w:val="0"/>
                  <w:marTop w:val="0"/>
                  <w:marBottom w:val="0"/>
                  <w:divBdr>
                    <w:top w:val="none" w:sz="0" w:space="0" w:color="auto"/>
                    <w:left w:val="none" w:sz="0" w:space="0" w:color="auto"/>
                    <w:bottom w:val="none" w:sz="0" w:space="0" w:color="auto"/>
                    <w:right w:val="none" w:sz="0" w:space="0" w:color="auto"/>
                  </w:divBdr>
                  <w:divsChild>
                    <w:div w:id="1636908922">
                      <w:marLeft w:val="0"/>
                      <w:marRight w:val="0"/>
                      <w:marTop w:val="0"/>
                      <w:marBottom w:val="0"/>
                      <w:divBdr>
                        <w:top w:val="none" w:sz="0" w:space="0" w:color="auto"/>
                        <w:left w:val="none" w:sz="0" w:space="0" w:color="auto"/>
                        <w:bottom w:val="none" w:sz="0" w:space="0" w:color="auto"/>
                        <w:right w:val="none" w:sz="0" w:space="0" w:color="auto"/>
                      </w:divBdr>
                    </w:div>
                  </w:divsChild>
                </w:div>
                <w:div w:id="351995892">
                  <w:marLeft w:val="0"/>
                  <w:marRight w:val="0"/>
                  <w:marTop w:val="0"/>
                  <w:marBottom w:val="0"/>
                  <w:divBdr>
                    <w:top w:val="none" w:sz="0" w:space="0" w:color="auto"/>
                    <w:left w:val="none" w:sz="0" w:space="0" w:color="auto"/>
                    <w:bottom w:val="none" w:sz="0" w:space="0" w:color="auto"/>
                    <w:right w:val="none" w:sz="0" w:space="0" w:color="auto"/>
                  </w:divBdr>
                  <w:divsChild>
                    <w:div w:id="1349940309">
                      <w:marLeft w:val="0"/>
                      <w:marRight w:val="0"/>
                      <w:marTop w:val="0"/>
                      <w:marBottom w:val="0"/>
                      <w:divBdr>
                        <w:top w:val="none" w:sz="0" w:space="0" w:color="auto"/>
                        <w:left w:val="none" w:sz="0" w:space="0" w:color="auto"/>
                        <w:bottom w:val="none" w:sz="0" w:space="0" w:color="auto"/>
                        <w:right w:val="none" w:sz="0" w:space="0" w:color="auto"/>
                      </w:divBdr>
                    </w:div>
                  </w:divsChild>
                </w:div>
                <w:div w:id="745687530">
                  <w:marLeft w:val="0"/>
                  <w:marRight w:val="0"/>
                  <w:marTop w:val="0"/>
                  <w:marBottom w:val="0"/>
                  <w:divBdr>
                    <w:top w:val="none" w:sz="0" w:space="0" w:color="auto"/>
                    <w:left w:val="none" w:sz="0" w:space="0" w:color="auto"/>
                    <w:bottom w:val="none" w:sz="0" w:space="0" w:color="auto"/>
                    <w:right w:val="none" w:sz="0" w:space="0" w:color="auto"/>
                  </w:divBdr>
                  <w:divsChild>
                    <w:div w:id="855272834">
                      <w:marLeft w:val="0"/>
                      <w:marRight w:val="0"/>
                      <w:marTop w:val="0"/>
                      <w:marBottom w:val="0"/>
                      <w:divBdr>
                        <w:top w:val="none" w:sz="0" w:space="0" w:color="auto"/>
                        <w:left w:val="none" w:sz="0" w:space="0" w:color="auto"/>
                        <w:bottom w:val="none" w:sz="0" w:space="0" w:color="auto"/>
                        <w:right w:val="none" w:sz="0" w:space="0" w:color="auto"/>
                      </w:divBdr>
                    </w:div>
                  </w:divsChild>
                </w:div>
                <w:div w:id="1608997811">
                  <w:marLeft w:val="0"/>
                  <w:marRight w:val="0"/>
                  <w:marTop w:val="0"/>
                  <w:marBottom w:val="0"/>
                  <w:divBdr>
                    <w:top w:val="none" w:sz="0" w:space="0" w:color="auto"/>
                    <w:left w:val="none" w:sz="0" w:space="0" w:color="auto"/>
                    <w:bottom w:val="none" w:sz="0" w:space="0" w:color="auto"/>
                    <w:right w:val="none" w:sz="0" w:space="0" w:color="auto"/>
                  </w:divBdr>
                  <w:divsChild>
                    <w:div w:id="1150907506">
                      <w:marLeft w:val="0"/>
                      <w:marRight w:val="0"/>
                      <w:marTop w:val="0"/>
                      <w:marBottom w:val="0"/>
                      <w:divBdr>
                        <w:top w:val="none" w:sz="0" w:space="0" w:color="auto"/>
                        <w:left w:val="none" w:sz="0" w:space="0" w:color="auto"/>
                        <w:bottom w:val="none" w:sz="0" w:space="0" w:color="auto"/>
                        <w:right w:val="none" w:sz="0" w:space="0" w:color="auto"/>
                      </w:divBdr>
                    </w:div>
                  </w:divsChild>
                </w:div>
                <w:div w:id="145515303">
                  <w:marLeft w:val="0"/>
                  <w:marRight w:val="0"/>
                  <w:marTop w:val="0"/>
                  <w:marBottom w:val="0"/>
                  <w:divBdr>
                    <w:top w:val="none" w:sz="0" w:space="0" w:color="auto"/>
                    <w:left w:val="none" w:sz="0" w:space="0" w:color="auto"/>
                    <w:bottom w:val="none" w:sz="0" w:space="0" w:color="auto"/>
                    <w:right w:val="none" w:sz="0" w:space="0" w:color="auto"/>
                  </w:divBdr>
                  <w:divsChild>
                    <w:div w:id="1999336086">
                      <w:marLeft w:val="0"/>
                      <w:marRight w:val="0"/>
                      <w:marTop w:val="0"/>
                      <w:marBottom w:val="0"/>
                      <w:divBdr>
                        <w:top w:val="none" w:sz="0" w:space="0" w:color="auto"/>
                        <w:left w:val="none" w:sz="0" w:space="0" w:color="auto"/>
                        <w:bottom w:val="none" w:sz="0" w:space="0" w:color="auto"/>
                        <w:right w:val="none" w:sz="0" w:space="0" w:color="auto"/>
                      </w:divBdr>
                    </w:div>
                  </w:divsChild>
                </w:div>
                <w:div w:id="1224100653">
                  <w:marLeft w:val="0"/>
                  <w:marRight w:val="0"/>
                  <w:marTop w:val="0"/>
                  <w:marBottom w:val="0"/>
                  <w:divBdr>
                    <w:top w:val="none" w:sz="0" w:space="0" w:color="auto"/>
                    <w:left w:val="none" w:sz="0" w:space="0" w:color="auto"/>
                    <w:bottom w:val="none" w:sz="0" w:space="0" w:color="auto"/>
                    <w:right w:val="none" w:sz="0" w:space="0" w:color="auto"/>
                  </w:divBdr>
                  <w:divsChild>
                    <w:div w:id="2142073015">
                      <w:marLeft w:val="0"/>
                      <w:marRight w:val="0"/>
                      <w:marTop w:val="0"/>
                      <w:marBottom w:val="0"/>
                      <w:divBdr>
                        <w:top w:val="none" w:sz="0" w:space="0" w:color="auto"/>
                        <w:left w:val="none" w:sz="0" w:space="0" w:color="auto"/>
                        <w:bottom w:val="none" w:sz="0" w:space="0" w:color="auto"/>
                        <w:right w:val="none" w:sz="0" w:space="0" w:color="auto"/>
                      </w:divBdr>
                    </w:div>
                  </w:divsChild>
                </w:div>
                <w:div w:id="159814">
                  <w:marLeft w:val="0"/>
                  <w:marRight w:val="0"/>
                  <w:marTop w:val="0"/>
                  <w:marBottom w:val="0"/>
                  <w:divBdr>
                    <w:top w:val="none" w:sz="0" w:space="0" w:color="auto"/>
                    <w:left w:val="none" w:sz="0" w:space="0" w:color="auto"/>
                    <w:bottom w:val="none" w:sz="0" w:space="0" w:color="auto"/>
                    <w:right w:val="none" w:sz="0" w:space="0" w:color="auto"/>
                  </w:divBdr>
                  <w:divsChild>
                    <w:div w:id="279604505">
                      <w:marLeft w:val="0"/>
                      <w:marRight w:val="0"/>
                      <w:marTop w:val="0"/>
                      <w:marBottom w:val="0"/>
                      <w:divBdr>
                        <w:top w:val="none" w:sz="0" w:space="0" w:color="auto"/>
                        <w:left w:val="none" w:sz="0" w:space="0" w:color="auto"/>
                        <w:bottom w:val="none" w:sz="0" w:space="0" w:color="auto"/>
                        <w:right w:val="none" w:sz="0" w:space="0" w:color="auto"/>
                      </w:divBdr>
                    </w:div>
                  </w:divsChild>
                </w:div>
                <w:div w:id="996958921">
                  <w:marLeft w:val="0"/>
                  <w:marRight w:val="0"/>
                  <w:marTop w:val="0"/>
                  <w:marBottom w:val="0"/>
                  <w:divBdr>
                    <w:top w:val="none" w:sz="0" w:space="0" w:color="auto"/>
                    <w:left w:val="none" w:sz="0" w:space="0" w:color="auto"/>
                    <w:bottom w:val="none" w:sz="0" w:space="0" w:color="auto"/>
                    <w:right w:val="none" w:sz="0" w:space="0" w:color="auto"/>
                  </w:divBdr>
                  <w:divsChild>
                    <w:div w:id="1682580854">
                      <w:marLeft w:val="0"/>
                      <w:marRight w:val="0"/>
                      <w:marTop w:val="0"/>
                      <w:marBottom w:val="0"/>
                      <w:divBdr>
                        <w:top w:val="none" w:sz="0" w:space="0" w:color="auto"/>
                        <w:left w:val="none" w:sz="0" w:space="0" w:color="auto"/>
                        <w:bottom w:val="none" w:sz="0" w:space="0" w:color="auto"/>
                        <w:right w:val="none" w:sz="0" w:space="0" w:color="auto"/>
                      </w:divBdr>
                    </w:div>
                  </w:divsChild>
                </w:div>
                <w:div w:id="2049714617">
                  <w:marLeft w:val="0"/>
                  <w:marRight w:val="0"/>
                  <w:marTop w:val="0"/>
                  <w:marBottom w:val="0"/>
                  <w:divBdr>
                    <w:top w:val="none" w:sz="0" w:space="0" w:color="auto"/>
                    <w:left w:val="none" w:sz="0" w:space="0" w:color="auto"/>
                    <w:bottom w:val="none" w:sz="0" w:space="0" w:color="auto"/>
                    <w:right w:val="none" w:sz="0" w:space="0" w:color="auto"/>
                  </w:divBdr>
                  <w:divsChild>
                    <w:div w:id="1872064082">
                      <w:marLeft w:val="0"/>
                      <w:marRight w:val="0"/>
                      <w:marTop w:val="0"/>
                      <w:marBottom w:val="0"/>
                      <w:divBdr>
                        <w:top w:val="none" w:sz="0" w:space="0" w:color="auto"/>
                        <w:left w:val="none" w:sz="0" w:space="0" w:color="auto"/>
                        <w:bottom w:val="none" w:sz="0" w:space="0" w:color="auto"/>
                        <w:right w:val="none" w:sz="0" w:space="0" w:color="auto"/>
                      </w:divBdr>
                    </w:div>
                  </w:divsChild>
                </w:div>
                <w:div w:id="1602106997">
                  <w:marLeft w:val="0"/>
                  <w:marRight w:val="0"/>
                  <w:marTop w:val="0"/>
                  <w:marBottom w:val="0"/>
                  <w:divBdr>
                    <w:top w:val="none" w:sz="0" w:space="0" w:color="auto"/>
                    <w:left w:val="none" w:sz="0" w:space="0" w:color="auto"/>
                    <w:bottom w:val="none" w:sz="0" w:space="0" w:color="auto"/>
                    <w:right w:val="none" w:sz="0" w:space="0" w:color="auto"/>
                  </w:divBdr>
                  <w:divsChild>
                    <w:div w:id="802386601">
                      <w:marLeft w:val="0"/>
                      <w:marRight w:val="0"/>
                      <w:marTop w:val="0"/>
                      <w:marBottom w:val="0"/>
                      <w:divBdr>
                        <w:top w:val="none" w:sz="0" w:space="0" w:color="auto"/>
                        <w:left w:val="none" w:sz="0" w:space="0" w:color="auto"/>
                        <w:bottom w:val="none" w:sz="0" w:space="0" w:color="auto"/>
                        <w:right w:val="none" w:sz="0" w:space="0" w:color="auto"/>
                      </w:divBdr>
                    </w:div>
                  </w:divsChild>
                </w:div>
                <w:div w:id="446118983">
                  <w:marLeft w:val="0"/>
                  <w:marRight w:val="0"/>
                  <w:marTop w:val="0"/>
                  <w:marBottom w:val="0"/>
                  <w:divBdr>
                    <w:top w:val="none" w:sz="0" w:space="0" w:color="auto"/>
                    <w:left w:val="none" w:sz="0" w:space="0" w:color="auto"/>
                    <w:bottom w:val="none" w:sz="0" w:space="0" w:color="auto"/>
                    <w:right w:val="none" w:sz="0" w:space="0" w:color="auto"/>
                  </w:divBdr>
                  <w:divsChild>
                    <w:div w:id="1234699085">
                      <w:marLeft w:val="0"/>
                      <w:marRight w:val="0"/>
                      <w:marTop w:val="0"/>
                      <w:marBottom w:val="0"/>
                      <w:divBdr>
                        <w:top w:val="none" w:sz="0" w:space="0" w:color="auto"/>
                        <w:left w:val="none" w:sz="0" w:space="0" w:color="auto"/>
                        <w:bottom w:val="none" w:sz="0" w:space="0" w:color="auto"/>
                        <w:right w:val="none" w:sz="0" w:space="0" w:color="auto"/>
                      </w:divBdr>
                    </w:div>
                  </w:divsChild>
                </w:div>
                <w:div w:id="1459103165">
                  <w:marLeft w:val="0"/>
                  <w:marRight w:val="0"/>
                  <w:marTop w:val="0"/>
                  <w:marBottom w:val="0"/>
                  <w:divBdr>
                    <w:top w:val="none" w:sz="0" w:space="0" w:color="auto"/>
                    <w:left w:val="none" w:sz="0" w:space="0" w:color="auto"/>
                    <w:bottom w:val="none" w:sz="0" w:space="0" w:color="auto"/>
                    <w:right w:val="none" w:sz="0" w:space="0" w:color="auto"/>
                  </w:divBdr>
                  <w:divsChild>
                    <w:div w:id="429817370">
                      <w:marLeft w:val="0"/>
                      <w:marRight w:val="0"/>
                      <w:marTop w:val="0"/>
                      <w:marBottom w:val="0"/>
                      <w:divBdr>
                        <w:top w:val="none" w:sz="0" w:space="0" w:color="auto"/>
                        <w:left w:val="none" w:sz="0" w:space="0" w:color="auto"/>
                        <w:bottom w:val="none" w:sz="0" w:space="0" w:color="auto"/>
                        <w:right w:val="none" w:sz="0" w:space="0" w:color="auto"/>
                      </w:divBdr>
                    </w:div>
                  </w:divsChild>
                </w:div>
                <w:div w:id="640767765">
                  <w:marLeft w:val="0"/>
                  <w:marRight w:val="0"/>
                  <w:marTop w:val="0"/>
                  <w:marBottom w:val="0"/>
                  <w:divBdr>
                    <w:top w:val="none" w:sz="0" w:space="0" w:color="auto"/>
                    <w:left w:val="none" w:sz="0" w:space="0" w:color="auto"/>
                    <w:bottom w:val="none" w:sz="0" w:space="0" w:color="auto"/>
                    <w:right w:val="none" w:sz="0" w:space="0" w:color="auto"/>
                  </w:divBdr>
                  <w:divsChild>
                    <w:div w:id="1772042378">
                      <w:marLeft w:val="0"/>
                      <w:marRight w:val="0"/>
                      <w:marTop w:val="0"/>
                      <w:marBottom w:val="0"/>
                      <w:divBdr>
                        <w:top w:val="none" w:sz="0" w:space="0" w:color="auto"/>
                        <w:left w:val="none" w:sz="0" w:space="0" w:color="auto"/>
                        <w:bottom w:val="none" w:sz="0" w:space="0" w:color="auto"/>
                        <w:right w:val="none" w:sz="0" w:space="0" w:color="auto"/>
                      </w:divBdr>
                    </w:div>
                  </w:divsChild>
                </w:div>
                <w:div w:id="1187527604">
                  <w:marLeft w:val="0"/>
                  <w:marRight w:val="0"/>
                  <w:marTop w:val="0"/>
                  <w:marBottom w:val="0"/>
                  <w:divBdr>
                    <w:top w:val="none" w:sz="0" w:space="0" w:color="auto"/>
                    <w:left w:val="none" w:sz="0" w:space="0" w:color="auto"/>
                    <w:bottom w:val="none" w:sz="0" w:space="0" w:color="auto"/>
                    <w:right w:val="none" w:sz="0" w:space="0" w:color="auto"/>
                  </w:divBdr>
                  <w:divsChild>
                    <w:div w:id="1867333281">
                      <w:marLeft w:val="0"/>
                      <w:marRight w:val="0"/>
                      <w:marTop w:val="0"/>
                      <w:marBottom w:val="0"/>
                      <w:divBdr>
                        <w:top w:val="none" w:sz="0" w:space="0" w:color="auto"/>
                        <w:left w:val="none" w:sz="0" w:space="0" w:color="auto"/>
                        <w:bottom w:val="none" w:sz="0" w:space="0" w:color="auto"/>
                        <w:right w:val="none" w:sz="0" w:space="0" w:color="auto"/>
                      </w:divBdr>
                    </w:div>
                  </w:divsChild>
                </w:div>
                <w:div w:id="2035762071">
                  <w:marLeft w:val="0"/>
                  <w:marRight w:val="0"/>
                  <w:marTop w:val="0"/>
                  <w:marBottom w:val="0"/>
                  <w:divBdr>
                    <w:top w:val="none" w:sz="0" w:space="0" w:color="auto"/>
                    <w:left w:val="none" w:sz="0" w:space="0" w:color="auto"/>
                    <w:bottom w:val="none" w:sz="0" w:space="0" w:color="auto"/>
                    <w:right w:val="none" w:sz="0" w:space="0" w:color="auto"/>
                  </w:divBdr>
                  <w:divsChild>
                    <w:div w:id="2023555562">
                      <w:marLeft w:val="0"/>
                      <w:marRight w:val="0"/>
                      <w:marTop w:val="0"/>
                      <w:marBottom w:val="0"/>
                      <w:divBdr>
                        <w:top w:val="none" w:sz="0" w:space="0" w:color="auto"/>
                        <w:left w:val="none" w:sz="0" w:space="0" w:color="auto"/>
                        <w:bottom w:val="none" w:sz="0" w:space="0" w:color="auto"/>
                        <w:right w:val="none" w:sz="0" w:space="0" w:color="auto"/>
                      </w:divBdr>
                    </w:div>
                  </w:divsChild>
                </w:div>
                <w:div w:id="1370373200">
                  <w:marLeft w:val="0"/>
                  <w:marRight w:val="0"/>
                  <w:marTop w:val="0"/>
                  <w:marBottom w:val="0"/>
                  <w:divBdr>
                    <w:top w:val="none" w:sz="0" w:space="0" w:color="auto"/>
                    <w:left w:val="none" w:sz="0" w:space="0" w:color="auto"/>
                    <w:bottom w:val="none" w:sz="0" w:space="0" w:color="auto"/>
                    <w:right w:val="none" w:sz="0" w:space="0" w:color="auto"/>
                  </w:divBdr>
                  <w:divsChild>
                    <w:div w:id="79958259">
                      <w:marLeft w:val="0"/>
                      <w:marRight w:val="0"/>
                      <w:marTop w:val="0"/>
                      <w:marBottom w:val="0"/>
                      <w:divBdr>
                        <w:top w:val="none" w:sz="0" w:space="0" w:color="auto"/>
                        <w:left w:val="none" w:sz="0" w:space="0" w:color="auto"/>
                        <w:bottom w:val="none" w:sz="0" w:space="0" w:color="auto"/>
                        <w:right w:val="none" w:sz="0" w:space="0" w:color="auto"/>
                      </w:divBdr>
                    </w:div>
                  </w:divsChild>
                </w:div>
                <w:div w:id="1993408690">
                  <w:marLeft w:val="0"/>
                  <w:marRight w:val="0"/>
                  <w:marTop w:val="0"/>
                  <w:marBottom w:val="0"/>
                  <w:divBdr>
                    <w:top w:val="none" w:sz="0" w:space="0" w:color="auto"/>
                    <w:left w:val="none" w:sz="0" w:space="0" w:color="auto"/>
                    <w:bottom w:val="none" w:sz="0" w:space="0" w:color="auto"/>
                    <w:right w:val="none" w:sz="0" w:space="0" w:color="auto"/>
                  </w:divBdr>
                  <w:divsChild>
                    <w:div w:id="1490058235">
                      <w:marLeft w:val="0"/>
                      <w:marRight w:val="0"/>
                      <w:marTop w:val="0"/>
                      <w:marBottom w:val="0"/>
                      <w:divBdr>
                        <w:top w:val="none" w:sz="0" w:space="0" w:color="auto"/>
                        <w:left w:val="none" w:sz="0" w:space="0" w:color="auto"/>
                        <w:bottom w:val="none" w:sz="0" w:space="0" w:color="auto"/>
                        <w:right w:val="none" w:sz="0" w:space="0" w:color="auto"/>
                      </w:divBdr>
                    </w:div>
                  </w:divsChild>
                </w:div>
                <w:div w:id="707267391">
                  <w:marLeft w:val="0"/>
                  <w:marRight w:val="0"/>
                  <w:marTop w:val="0"/>
                  <w:marBottom w:val="0"/>
                  <w:divBdr>
                    <w:top w:val="none" w:sz="0" w:space="0" w:color="auto"/>
                    <w:left w:val="none" w:sz="0" w:space="0" w:color="auto"/>
                    <w:bottom w:val="none" w:sz="0" w:space="0" w:color="auto"/>
                    <w:right w:val="none" w:sz="0" w:space="0" w:color="auto"/>
                  </w:divBdr>
                  <w:divsChild>
                    <w:div w:id="688989034">
                      <w:marLeft w:val="0"/>
                      <w:marRight w:val="0"/>
                      <w:marTop w:val="0"/>
                      <w:marBottom w:val="0"/>
                      <w:divBdr>
                        <w:top w:val="none" w:sz="0" w:space="0" w:color="auto"/>
                        <w:left w:val="none" w:sz="0" w:space="0" w:color="auto"/>
                        <w:bottom w:val="none" w:sz="0" w:space="0" w:color="auto"/>
                        <w:right w:val="none" w:sz="0" w:space="0" w:color="auto"/>
                      </w:divBdr>
                    </w:div>
                  </w:divsChild>
                </w:div>
                <w:div w:id="1291204797">
                  <w:marLeft w:val="0"/>
                  <w:marRight w:val="0"/>
                  <w:marTop w:val="0"/>
                  <w:marBottom w:val="0"/>
                  <w:divBdr>
                    <w:top w:val="none" w:sz="0" w:space="0" w:color="auto"/>
                    <w:left w:val="none" w:sz="0" w:space="0" w:color="auto"/>
                    <w:bottom w:val="none" w:sz="0" w:space="0" w:color="auto"/>
                    <w:right w:val="none" w:sz="0" w:space="0" w:color="auto"/>
                  </w:divBdr>
                  <w:divsChild>
                    <w:div w:id="91095806">
                      <w:marLeft w:val="0"/>
                      <w:marRight w:val="0"/>
                      <w:marTop w:val="0"/>
                      <w:marBottom w:val="0"/>
                      <w:divBdr>
                        <w:top w:val="none" w:sz="0" w:space="0" w:color="auto"/>
                        <w:left w:val="none" w:sz="0" w:space="0" w:color="auto"/>
                        <w:bottom w:val="none" w:sz="0" w:space="0" w:color="auto"/>
                        <w:right w:val="none" w:sz="0" w:space="0" w:color="auto"/>
                      </w:divBdr>
                    </w:div>
                  </w:divsChild>
                </w:div>
                <w:div w:id="369889000">
                  <w:marLeft w:val="0"/>
                  <w:marRight w:val="0"/>
                  <w:marTop w:val="0"/>
                  <w:marBottom w:val="0"/>
                  <w:divBdr>
                    <w:top w:val="none" w:sz="0" w:space="0" w:color="auto"/>
                    <w:left w:val="none" w:sz="0" w:space="0" w:color="auto"/>
                    <w:bottom w:val="none" w:sz="0" w:space="0" w:color="auto"/>
                    <w:right w:val="none" w:sz="0" w:space="0" w:color="auto"/>
                  </w:divBdr>
                  <w:divsChild>
                    <w:div w:id="895435171">
                      <w:marLeft w:val="0"/>
                      <w:marRight w:val="0"/>
                      <w:marTop w:val="0"/>
                      <w:marBottom w:val="0"/>
                      <w:divBdr>
                        <w:top w:val="none" w:sz="0" w:space="0" w:color="auto"/>
                        <w:left w:val="none" w:sz="0" w:space="0" w:color="auto"/>
                        <w:bottom w:val="none" w:sz="0" w:space="0" w:color="auto"/>
                        <w:right w:val="none" w:sz="0" w:space="0" w:color="auto"/>
                      </w:divBdr>
                    </w:div>
                  </w:divsChild>
                </w:div>
                <w:div w:id="403067688">
                  <w:marLeft w:val="0"/>
                  <w:marRight w:val="0"/>
                  <w:marTop w:val="0"/>
                  <w:marBottom w:val="0"/>
                  <w:divBdr>
                    <w:top w:val="none" w:sz="0" w:space="0" w:color="auto"/>
                    <w:left w:val="none" w:sz="0" w:space="0" w:color="auto"/>
                    <w:bottom w:val="none" w:sz="0" w:space="0" w:color="auto"/>
                    <w:right w:val="none" w:sz="0" w:space="0" w:color="auto"/>
                  </w:divBdr>
                  <w:divsChild>
                    <w:div w:id="1951475445">
                      <w:marLeft w:val="0"/>
                      <w:marRight w:val="0"/>
                      <w:marTop w:val="0"/>
                      <w:marBottom w:val="0"/>
                      <w:divBdr>
                        <w:top w:val="none" w:sz="0" w:space="0" w:color="auto"/>
                        <w:left w:val="none" w:sz="0" w:space="0" w:color="auto"/>
                        <w:bottom w:val="none" w:sz="0" w:space="0" w:color="auto"/>
                        <w:right w:val="none" w:sz="0" w:space="0" w:color="auto"/>
                      </w:divBdr>
                    </w:div>
                  </w:divsChild>
                </w:div>
                <w:div w:id="1332366175">
                  <w:marLeft w:val="0"/>
                  <w:marRight w:val="0"/>
                  <w:marTop w:val="0"/>
                  <w:marBottom w:val="0"/>
                  <w:divBdr>
                    <w:top w:val="none" w:sz="0" w:space="0" w:color="auto"/>
                    <w:left w:val="none" w:sz="0" w:space="0" w:color="auto"/>
                    <w:bottom w:val="none" w:sz="0" w:space="0" w:color="auto"/>
                    <w:right w:val="none" w:sz="0" w:space="0" w:color="auto"/>
                  </w:divBdr>
                  <w:divsChild>
                    <w:div w:id="1143229681">
                      <w:marLeft w:val="0"/>
                      <w:marRight w:val="0"/>
                      <w:marTop w:val="0"/>
                      <w:marBottom w:val="0"/>
                      <w:divBdr>
                        <w:top w:val="none" w:sz="0" w:space="0" w:color="auto"/>
                        <w:left w:val="none" w:sz="0" w:space="0" w:color="auto"/>
                        <w:bottom w:val="none" w:sz="0" w:space="0" w:color="auto"/>
                        <w:right w:val="none" w:sz="0" w:space="0" w:color="auto"/>
                      </w:divBdr>
                    </w:div>
                  </w:divsChild>
                </w:div>
                <w:div w:id="979115892">
                  <w:marLeft w:val="0"/>
                  <w:marRight w:val="0"/>
                  <w:marTop w:val="0"/>
                  <w:marBottom w:val="0"/>
                  <w:divBdr>
                    <w:top w:val="none" w:sz="0" w:space="0" w:color="auto"/>
                    <w:left w:val="none" w:sz="0" w:space="0" w:color="auto"/>
                    <w:bottom w:val="none" w:sz="0" w:space="0" w:color="auto"/>
                    <w:right w:val="none" w:sz="0" w:space="0" w:color="auto"/>
                  </w:divBdr>
                  <w:divsChild>
                    <w:div w:id="396781540">
                      <w:marLeft w:val="0"/>
                      <w:marRight w:val="0"/>
                      <w:marTop w:val="0"/>
                      <w:marBottom w:val="0"/>
                      <w:divBdr>
                        <w:top w:val="none" w:sz="0" w:space="0" w:color="auto"/>
                        <w:left w:val="none" w:sz="0" w:space="0" w:color="auto"/>
                        <w:bottom w:val="none" w:sz="0" w:space="0" w:color="auto"/>
                        <w:right w:val="none" w:sz="0" w:space="0" w:color="auto"/>
                      </w:divBdr>
                    </w:div>
                  </w:divsChild>
                </w:div>
                <w:div w:id="547453613">
                  <w:marLeft w:val="0"/>
                  <w:marRight w:val="0"/>
                  <w:marTop w:val="0"/>
                  <w:marBottom w:val="0"/>
                  <w:divBdr>
                    <w:top w:val="none" w:sz="0" w:space="0" w:color="auto"/>
                    <w:left w:val="none" w:sz="0" w:space="0" w:color="auto"/>
                    <w:bottom w:val="none" w:sz="0" w:space="0" w:color="auto"/>
                    <w:right w:val="none" w:sz="0" w:space="0" w:color="auto"/>
                  </w:divBdr>
                  <w:divsChild>
                    <w:div w:id="934365827">
                      <w:marLeft w:val="0"/>
                      <w:marRight w:val="0"/>
                      <w:marTop w:val="0"/>
                      <w:marBottom w:val="0"/>
                      <w:divBdr>
                        <w:top w:val="none" w:sz="0" w:space="0" w:color="auto"/>
                        <w:left w:val="none" w:sz="0" w:space="0" w:color="auto"/>
                        <w:bottom w:val="none" w:sz="0" w:space="0" w:color="auto"/>
                        <w:right w:val="none" w:sz="0" w:space="0" w:color="auto"/>
                      </w:divBdr>
                    </w:div>
                  </w:divsChild>
                </w:div>
                <w:div w:id="1650866587">
                  <w:marLeft w:val="0"/>
                  <w:marRight w:val="0"/>
                  <w:marTop w:val="0"/>
                  <w:marBottom w:val="0"/>
                  <w:divBdr>
                    <w:top w:val="none" w:sz="0" w:space="0" w:color="auto"/>
                    <w:left w:val="none" w:sz="0" w:space="0" w:color="auto"/>
                    <w:bottom w:val="none" w:sz="0" w:space="0" w:color="auto"/>
                    <w:right w:val="none" w:sz="0" w:space="0" w:color="auto"/>
                  </w:divBdr>
                  <w:divsChild>
                    <w:div w:id="1624269016">
                      <w:marLeft w:val="0"/>
                      <w:marRight w:val="0"/>
                      <w:marTop w:val="0"/>
                      <w:marBottom w:val="0"/>
                      <w:divBdr>
                        <w:top w:val="none" w:sz="0" w:space="0" w:color="auto"/>
                        <w:left w:val="none" w:sz="0" w:space="0" w:color="auto"/>
                        <w:bottom w:val="none" w:sz="0" w:space="0" w:color="auto"/>
                        <w:right w:val="none" w:sz="0" w:space="0" w:color="auto"/>
                      </w:divBdr>
                    </w:div>
                  </w:divsChild>
                </w:div>
                <w:div w:id="1677263814">
                  <w:marLeft w:val="0"/>
                  <w:marRight w:val="0"/>
                  <w:marTop w:val="0"/>
                  <w:marBottom w:val="0"/>
                  <w:divBdr>
                    <w:top w:val="none" w:sz="0" w:space="0" w:color="auto"/>
                    <w:left w:val="none" w:sz="0" w:space="0" w:color="auto"/>
                    <w:bottom w:val="none" w:sz="0" w:space="0" w:color="auto"/>
                    <w:right w:val="none" w:sz="0" w:space="0" w:color="auto"/>
                  </w:divBdr>
                  <w:divsChild>
                    <w:div w:id="253321679">
                      <w:marLeft w:val="0"/>
                      <w:marRight w:val="0"/>
                      <w:marTop w:val="0"/>
                      <w:marBottom w:val="0"/>
                      <w:divBdr>
                        <w:top w:val="none" w:sz="0" w:space="0" w:color="auto"/>
                        <w:left w:val="none" w:sz="0" w:space="0" w:color="auto"/>
                        <w:bottom w:val="none" w:sz="0" w:space="0" w:color="auto"/>
                        <w:right w:val="none" w:sz="0" w:space="0" w:color="auto"/>
                      </w:divBdr>
                    </w:div>
                  </w:divsChild>
                </w:div>
                <w:div w:id="1269658259">
                  <w:marLeft w:val="0"/>
                  <w:marRight w:val="0"/>
                  <w:marTop w:val="0"/>
                  <w:marBottom w:val="0"/>
                  <w:divBdr>
                    <w:top w:val="none" w:sz="0" w:space="0" w:color="auto"/>
                    <w:left w:val="none" w:sz="0" w:space="0" w:color="auto"/>
                    <w:bottom w:val="none" w:sz="0" w:space="0" w:color="auto"/>
                    <w:right w:val="none" w:sz="0" w:space="0" w:color="auto"/>
                  </w:divBdr>
                  <w:divsChild>
                    <w:div w:id="1289237633">
                      <w:marLeft w:val="0"/>
                      <w:marRight w:val="0"/>
                      <w:marTop w:val="0"/>
                      <w:marBottom w:val="0"/>
                      <w:divBdr>
                        <w:top w:val="none" w:sz="0" w:space="0" w:color="auto"/>
                        <w:left w:val="none" w:sz="0" w:space="0" w:color="auto"/>
                        <w:bottom w:val="none" w:sz="0" w:space="0" w:color="auto"/>
                        <w:right w:val="none" w:sz="0" w:space="0" w:color="auto"/>
                      </w:divBdr>
                    </w:div>
                  </w:divsChild>
                </w:div>
                <w:div w:id="524946486">
                  <w:marLeft w:val="0"/>
                  <w:marRight w:val="0"/>
                  <w:marTop w:val="0"/>
                  <w:marBottom w:val="0"/>
                  <w:divBdr>
                    <w:top w:val="none" w:sz="0" w:space="0" w:color="auto"/>
                    <w:left w:val="none" w:sz="0" w:space="0" w:color="auto"/>
                    <w:bottom w:val="none" w:sz="0" w:space="0" w:color="auto"/>
                    <w:right w:val="none" w:sz="0" w:space="0" w:color="auto"/>
                  </w:divBdr>
                  <w:divsChild>
                    <w:div w:id="303508173">
                      <w:marLeft w:val="0"/>
                      <w:marRight w:val="0"/>
                      <w:marTop w:val="0"/>
                      <w:marBottom w:val="0"/>
                      <w:divBdr>
                        <w:top w:val="none" w:sz="0" w:space="0" w:color="auto"/>
                        <w:left w:val="none" w:sz="0" w:space="0" w:color="auto"/>
                        <w:bottom w:val="none" w:sz="0" w:space="0" w:color="auto"/>
                        <w:right w:val="none" w:sz="0" w:space="0" w:color="auto"/>
                      </w:divBdr>
                    </w:div>
                  </w:divsChild>
                </w:div>
                <w:div w:id="262808376">
                  <w:marLeft w:val="0"/>
                  <w:marRight w:val="0"/>
                  <w:marTop w:val="0"/>
                  <w:marBottom w:val="0"/>
                  <w:divBdr>
                    <w:top w:val="none" w:sz="0" w:space="0" w:color="auto"/>
                    <w:left w:val="none" w:sz="0" w:space="0" w:color="auto"/>
                    <w:bottom w:val="none" w:sz="0" w:space="0" w:color="auto"/>
                    <w:right w:val="none" w:sz="0" w:space="0" w:color="auto"/>
                  </w:divBdr>
                  <w:divsChild>
                    <w:div w:id="1880166925">
                      <w:marLeft w:val="0"/>
                      <w:marRight w:val="0"/>
                      <w:marTop w:val="0"/>
                      <w:marBottom w:val="0"/>
                      <w:divBdr>
                        <w:top w:val="none" w:sz="0" w:space="0" w:color="auto"/>
                        <w:left w:val="none" w:sz="0" w:space="0" w:color="auto"/>
                        <w:bottom w:val="none" w:sz="0" w:space="0" w:color="auto"/>
                        <w:right w:val="none" w:sz="0" w:space="0" w:color="auto"/>
                      </w:divBdr>
                    </w:div>
                  </w:divsChild>
                </w:div>
                <w:div w:id="1132598695">
                  <w:marLeft w:val="0"/>
                  <w:marRight w:val="0"/>
                  <w:marTop w:val="0"/>
                  <w:marBottom w:val="0"/>
                  <w:divBdr>
                    <w:top w:val="none" w:sz="0" w:space="0" w:color="auto"/>
                    <w:left w:val="none" w:sz="0" w:space="0" w:color="auto"/>
                    <w:bottom w:val="none" w:sz="0" w:space="0" w:color="auto"/>
                    <w:right w:val="none" w:sz="0" w:space="0" w:color="auto"/>
                  </w:divBdr>
                  <w:divsChild>
                    <w:div w:id="620380466">
                      <w:marLeft w:val="0"/>
                      <w:marRight w:val="0"/>
                      <w:marTop w:val="0"/>
                      <w:marBottom w:val="0"/>
                      <w:divBdr>
                        <w:top w:val="none" w:sz="0" w:space="0" w:color="auto"/>
                        <w:left w:val="none" w:sz="0" w:space="0" w:color="auto"/>
                        <w:bottom w:val="none" w:sz="0" w:space="0" w:color="auto"/>
                        <w:right w:val="none" w:sz="0" w:space="0" w:color="auto"/>
                      </w:divBdr>
                    </w:div>
                  </w:divsChild>
                </w:div>
                <w:div w:id="1485856906">
                  <w:marLeft w:val="0"/>
                  <w:marRight w:val="0"/>
                  <w:marTop w:val="0"/>
                  <w:marBottom w:val="0"/>
                  <w:divBdr>
                    <w:top w:val="none" w:sz="0" w:space="0" w:color="auto"/>
                    <w:left w:val="none" w:sz="0" w:space="0" w:color="auto"/>
                    <w:bottom w:val="none" w:sz="0" w:space="0" w:color="auto"/>
                    <w:right w:val="none" w:sz="0" w:space="0" w:color="auto"/>
                  </w:divBdr>
                  <w:divsChild>
                    <w:div w:id="948320752">
                      <w:marLeft w:val="0"/>
                      <w:marRight w:val="0"/>
                      <w:marTop w:val="0"/>
                      <w:marBottom w:val="0"/>
                      <w:divBdr>
                        <w:top w:val="none" w:sz="0" w:space="0" w:color="auto"/>
                        <w:left w:val="none" w:sz="0" w:space="0" w:color="auto"/>
                        <w:bottom w:val="none" w:sz="0" w:space="0" w:color="auto"/>
                        <w:right w:val="none" w:sz="0" w:space="0" w:color="auto"/>
                      </w:divBdr>
                    </w:div>
                  </w:divsChild>
                </w:div>
                <w:div w:id="1795903457">
                  <w:marLeft w:val="0"/>
                  <w:marRight w:val="0"/>
                  <w:marTop w:val="0"/>
                  <w:marBottom w:val="0"/>
                  <w:divBdr>
                    <w:top w:val="none" w:sz="0" w:space="0" w:color="auto"/>
                    <w:left w:val="none" w:sz="0" w:space="0" w:color="auto"/>
                    <w:bottom w:val="none" w:sz="0" w:space="0" w:color="auto"/>
                    <w:right w:val="none" w:sz="0" w:space="0" w:color="auto"/>
                  </w:divBdr>
                  <w:divsChild>
                    <w:div w:id="852643098">
                      <w:marLeft w:val="0"/>
                      <w:marRight w:val="0"/>
                      <w:marTop w:val="0"/>
                      <w:marBottom w:val="0"/>
                      <w:divBdr>
                        <w:top w:val="none" w:sz="0" w:space="0" w:color="auto"/>
                        <w:left w:val="none" w:sz="0" w:space="0" w:color="auto"/>
                        <w:bottom w:val="none" w:sz="0" w:space="0" w:color="auto"/>
                        <w:right w:val="none" w:sz="0" w:space="0" w:color="auto"/>
                      </w:divBdr>
                    </w:div>
                  </w:divsChild>
                </w:div>
                <w:div w:id="310527122">
                  <w:marLeft w:val="0"/>
                  <w:marRight w:val="0"/>
                  <w:marTop w:val="0"/>
                  <w:marBottom w:val="0"/>
                  <w:divBdr>
                    <w:top w:val="none" w:sz="0" w:space="0" w:color="auto"/>
                    <w:left w:val="none" w:sz="0" w:space="0" w:color="auto"/>
                    <w:bottom w:val="none" w:sz="0" w:space="0" w:color="auto"/>
                    <w:right w:val="none" w:sz="0" w:space="0" w:color="auto"/>
                  </w:divBdr>
                  <w:divsChild>
                    <w:div w:id="189493583">
                      <w:marLeft w:val="0"/>
                      <w:marRight w:val="0"/>
                      <w:marTop w:val="0"/>
                      <w:marBottom w:val="0"/>
                      <w:divBdr>
                        <w:top w:val="none" w:sz="0" w:space="0" w:color="auto"/>
                        <w:left w:val="none" w:sz="0" w:space="0" w:color="auto"/>
                        <w:bottom w:val="none" w:sz="0" w:space="0" w:color="auto"/>
                        <w:right w:val="none" w:sz="0" w:space="0" w:color="auto"/>
                      </w:divBdr>
                    </w:div>
                  </w:divsChild>
                </w:div>
                <w:div w:id="1986277324">
                  <w:marLeft w:val="0"/>
                  <w:marRight w:val="0"/>
                  <w:marTop w:val="0"/>
                  <w:marBottom w:val="0"/>
                  <w:divBdr>
                    <w:top w:val="none" w:sz="0" w:space="0" w:color="auto"/>
                    <w:left w:val="none" w:sz="0" w:space="0" w:color="auto"/>
                    <w:bottom w:val="none" w:sz="0" w:space="0" w:color="auto"/>
                    <w:right w:val="none" w:sz="0" w:space="0" w:color="auto"/>
                  </w:divBdr>
                  <w:divsChild>
                    <w:div w:id="578953288">
                      <w:marLeft w:val="0"/>
                      <w:marRight w:val="0"/>
                      <w:marTop w:val="0"/>
                      <w:marBottom w:val="0"/>
                      <w:divBdr>
                        <w:top w:val="none" w:sz="0" w:space="0" w:color="auto"/>
                        <w:left w:val="none" w:sz="0" w:space="0" w:color="auto"/>
                        <w:bottom w:val="none" w:sz="0" w:space="0" w:color="auto"/>
                        <w:right w:val="none" w:sz="0" w:space="0" w:color="auto"/>
                      </w:divBdr>
                    </w:div>
                  </w:divsChild>
                </w:div>
                <w:div w:id="1712923633">
                  <w:marLeft w:val="0"/>
                  <w:marRight w:val="0"/>
                  <w:marTop w:val="0"/>
                  <w:marBottom w:val="0"/>
                  <w:divBdr>
                    <w:top w:val="none" w:sz="0" w:space="0" w:color="auto"/>
                    <w:left w:val="none" w:sz="0" w:space="0" w:color="auto"/>
                    <w:bottom w:val="none" w:sz="0" w:space="0" w:color="auto"/>
                    <w:right w:val="none" w:sz="0" w:space="0" w:color="auto"/>
                  </w:divBdr>
                  <w:divsChild>
                    <w:div w:id="1275753179">
                      <w:marLeft w:val="0"/>
                      <w:marRight w:val="0"/>
                      <w:marTop w:val="0"/>
                      <w:marBottom w:val="0"/>
                      <w:divBdr>
                        <w:top w:val="none" w:sz="0" w:space="0" w:color="auto"/>
                        <w:left w:val="none" w:sz="0" w:space="0" w:color="auto"/>
                        <w:bottom w:val="none" w:sz="0" w:space="0" w:color="auto"/>
                        <w:right w:val="none" w:sz="0" w:space="0" w:color="auto"/>
                      </w:divBdr>
                    </w:div>
                  </w:divsChild>
                </w:div>
                <w:div w:id="1066534865">
                  <w:marLeft w:val="0"/>
                  <w:marRight w:val="0"/>
                  <w:marTop w:val="0"/>
                  <w:marBottom w:val="0"/>
                  <w:divBdr>
                    <w:top w:val="none" w:sz="0" w:space="0" w:color="auto"/>
                    <w:left w:val="none" w:sz="0" w:space="0" w:color="auto"/>
                    <w:bottom w:val="none" w:sz="0" w:space="0" w:color="auto"/>
                    <w:right w:val="none" w:sz="0" w:space="0" w:color="auto"/>
                  </w:divBdr>
                  <w:divsChild>
                    <w:div w:id="1454597719">
                      <w:marLeft w:val="0"/>
                      <w:marRight w:val="0"/>
                      <w:marTop w:val="0"/>
                      <w:marBottom w:val="0"/>
                      <w:divBdr>
                        <w:top w:val="none" w:sz="0" w:space="0" w:color="auto"/>
                        <w:left w:val="none" w:sz="0" w:space="0" w:color="auto"/>
                        <w:bottom w:val="none" w:sz="0" w:space="0" w:color="auto"/>
                        <w:right w:val="none" w:sz="0" w:space="0" w:color="auto"/>
                      </w:divBdr>
                    </w:div>
                  </w:divsChild>
                </w:div>
                <w:div w:id="1827742982">
                  <w:marLeft w:val="0"/>
                  <w:marRight w:val="0"/>
                  <w:marTop w:val="0"/>
                  <w:marBottom w:val="0"/>
                  <w:divBdr>
                    <w:top w:val="none" w:sz="0" w:space="0" w:color="auto"/>
                    <w:left w:val="none" w:sz="0" w:space="0" w:color="auto"/>
                    <w:bottom w:val="none" w:sz="0" w:space="0" w:color="auto"/>
                    <w:right w:val="none" w:sz="0" w:space="0" w:color="auto"/>
                  </w:divBdr>
                  <w:divsChild>
                    <w:div w:id="1700738935">
                      <w:marLeft w:val="0"/>
                      <w:marRight w:val="0"/>
                      <w:marTop w:val="0"/>
                      <w:marBottom w:val="0"/>
                      <w:divBdr>
                        <w:top w:val="none" w:sz="0" w:space="0" w:color="auto"/>
                        <w:left w:val="none" w:sz="0" w:space="0" w:color="auto"/>
                        <w:bottom w:val="none" w:sz="0" w:space="0" w:color="auto"/>
                        <w:right w:val="none" w:sz="0" w:space="0" w:color="auto"/>
                      </w:divBdr>
                    </w:div>
                  </w:divsChild>
                </w:div>
                <w:div w:id="1897467669">
                  <w:marLeft w:val="0"/>
                  <w:marRight w:val="0"/>
                  <w:marTop w:val="0"/>
                  <w:marBottom w:val="0"/>
                  <w:divBdr>
                    <w:top w:val="none" w:sz="0" w:space="0" w:color="auto"/>
                    <w:left w:val="none" w:sz="0" w:space="0" w:color="auto"/>
                    <w:bottom w:val="none" w:sz="0" w:space="0" w:color="auto"/>
                    <w:right w:val="none" w:sz="0" w:space="0" w:color="auto"/>
                  </w:divBdr>
                  <w:divsChild>
                    <w:div w:id="2084597060">
                      <w:marLeft w:val="0"/>
                      <w:marRight w:val="0"/>
                      <w:marTop w:val="0"/>
                      <w:marBottom w:val="0"/>
                      <w:divBdr>
                        <w:top w:val="none" w:sz="0" w:space="0" w:color="auto"/>
                        <w:left w:val="none" w:sz="0" w:space="0" w:color="auto"/>
                        <w:bottom w:val="none" w:sz="0" w:space="0" w:color="auto"/>
                        <w:right w:val="none" w:sz="0" w:space="0" w:color="auto"/>
                      </w:divBdr>
                    </w:div>
                  </w:divsChild>
                </w:div>
                <w:div w:id="508448023">
                  <w:marLeft w:val="0"/>
                  <w:marRight w:val="0"/>
                  <w:marTop w:val="0"/>
                  <w:marBottom w:val="0"/>
                  <w:divBdr>
                    <w:top w:val="none" w:sz="0" w:space="0" w:color="auto"/>
                    <w:left w:val="none" w:sz="0" w:space="0" w:color="auto"/>
                    <w:bottom w:val="none" w:sz="0" w:space="0" w:color="auto"/>
                    <w:right w:val="none" w:sz="0" w:space="0" w:color="auto"/>
                  </w:divBdr>
                  <w:divsChild>
                    <w:div w:id="333337046">
                      <w:marLeft w:val="0"/>
                      <w:marRight w:val="0"/>
                      <w:marTop w:val="0"/>
                      <w:marBottom w:val="0"/>
                      <w:divBdr>
                        <w:top w:val="none" w:sz="0" w:space="0" w:color="auto"/>
                        <w:left w:val="none" w:sz="0" w:space="0" w:color="auto"/>
                        <w:bottom w:val="none" w:sz="0" w:space="0" w:color="auto"/>
                        <w:right w:val="none" w:sz="0" w:space="0" w:color="auto"/>
                      </w:divBdr>
                    </w:div>
                  </w:divsChild>
                </w:div>
                <w:div w:id="2074967666">
                  <w:marLeft w:val="0"/>
                  <w:marRight w:val="0"/>
                  <w:marTop w:val="0"/>
                  <w:marBottom w:val="0"/>
                  <w:divBdr>
                    <w:top w:val="none" w:sz="0" w:space="0" w:color="auto"/>
                    <w:left w:val="none" w:sz="0" w:space="0" w:color="auto"/>
                    <w:bottom w:val="none" w:sz="0" w:space="0" w:color="auto"/>
                    <w:right w:val="none" w:sz="0" w:space="0" w:color="auto"/>
                  </w:divBdr>
                  <w:divsChild>
                    <w:div w:id="166600806">
                      <w:marLeft w:val="0"/>
                      <w:marRight w:val="0"/>
                      <w:marTop w:val="0"/>
                      <w:marBottom w:val="0"/>
                      <w:divBdr>
                        <w:top w:val="none" w:sz="0" w:space="0" w:color="auto"/>
                        <w:left w:val="none" w:sz="0" w:space="0" w:color="auto"/>
                        <w:bottom w:val="none" w:sz="0" w:space="0" w:color="auto"/>
                        <w:right w:val="none" w:sz="0" w:space="0" w:color="auto"/>
                      </w:divBdr>
                    </w:div>
                  </w:divsChild>
                </w:div>
                <w:div w:id="1415971897">
                  <w:marLeft w:val="0"/>
                  <w:marRight w:val="0"/>
                  <w:marTop w:val="0"/>
                  <w:marBottom w:val="0"/>
                  <w:divBdr>
                    <w:top w:val="none" w:sz="0" w:space="0" w:color="auto"/>
                    <w:left w:val="none" w:sz="0" w:space="0" w:color="auto"/>
                    <w:bottom w:val="none" w:sz="0" w:space="0" w:color="auto"/>
                    <w:right w:val="none" w:sz="0" w:space="0" w:color="auto"/>
                  </w:divBdr>
                  <w:divsChild>
                    <w:div w:id="381750535">
                      <w:marLeft w:val="0"/>
                      <w:marRight w:val="0"/>
                      <w:marTop w:val="0"/>
                      <w:marBottom w:val="0"/>
                      <w:divBdr>
                        <w:top w:val="none" w:sz="0" w:space="0" w:color="auto"/>
                        <w:left w:val="none" w:sz="0" w:space="0" w:color="auto"/>
                        <w:bottom w:val="none" w:sz="0" w:space="0" w:color="auto"/>
                        <w:right w:val="none" w:sz="0" w:space="0" w:color="auto"/>
                      </w:divBdr>
                    </w:div>
                  </w:divsChild>
                </w:div>
                <w:div w:id="1538160420">
                  <w:marLeft w:val="0"/>
                  <w:marRight w:val="0"/>
                  <w:marTop w:val="0"/>
                  <w:marBottom w:val="0"/>
                  <w:divBdr>
                    <w:top w:val="none" w:sz="0" w:space="0" w:color="auto"/>
                    <w:left w:val="none" w:sz="0" w:space="0" w:color="auto"/>
                    <w:bottom w:val="none" w:sz="0" w:space="0" w:color="auto"/>
                    <w:right w:val="none" w:sz="0" w:space="0" w:color="auto"/>
                  </w:divBdr>
                  <w:divsChild>
                    <w:div w:id="129829461">
                      <w:marLeft w:val="0"/>
                      <w:marRight w:val="0"/>
                      <w:marTop w:val="0"/>
                      <w:marBottom w:val="0"/>
                      <w:divBdr>
                        <w:top w:val="none" w:sz="0" w:space="0" w:color="auto"/>
                        <w:left w:val="none" w:sz="0" w:space="0" w:color="auto"/>
                        <w:bottom w:val="none" w:sz="0" w:space="0" w:color="auto"/>
                        <w:right w:val="none" w:sz="0" w:space="0" w:color="auto"/>
                      </w:divBdr>
                    </w:div>
                  </w:divsChild>
                </w:div>
                <w:div w:id="518159471">
                  <w:marLeft w:val="0"/>
                  <w:marRight w:val="0"/>
                  <w:marTop w:val="0"/>
                  <w:marBottom w:val="0"/>
                  <w:divBdr>
                    <w:top w:val="none" w:sz="0" w:space="0" w:color="auto"/>
                    <w:left w:val="none" w:sz="0" w:space="0" w:color="auto"/>
                    <w:bottom w:val="none" w:sz="0" w:space="0" w:color="auto"/>
                    <w:right w:val="none" w:sz="0" w:space="0" w:color="auto"/>
                  </w:divBdr>
                  <w:divsChild>
                    <w:div w:id="1147404305">
                      <w:marLeft w:val="0"/>
                      <w:marRight w:val="0"/>
                      <w:marTop w:val="0"/>
                      <w:marBottom w:val="0"/>
                      <w:divBdr>
                        <w:top w:val="none" w:sz="0" w:space="0" w:color="auto"/>
                        <w:left w:val="none" w:sz="0" w:space="0" w:color="auto"/>
                        <w:bottom w:val="none" w:sz="0" w:space="0" w:color="auto"/>
                        <w:right w:val="none" w:sz="0" w:space="0" w:color="auto"/>
                      </w:divBdr>
                    </w:div>
                  </w:divsChild>
                </w:div>
                <w:div w:id="302777390">
                  <w:marLeft w:val="0"/>
                  <w:marRight w:val="0"/>
                  <w:marTop w:val="0"/>
                  <w:marBottom w:val="0"/>
                  <w:divBdr>
                    <w:top w:val="none" w:sz="0" w:space="0" w:color="auto"/>
                    <w:left w:val="none" w:sz="0" w:space="0" w:color="auto"/>
                    <w:bottom w:val="none" w:sz="0" w:space="0" w:color="auto"/>
                    <w:right w:val="none" w:sz="0" w:space="0" w:color="auto"/>
                  </w:divBdr>
                  <w:divsChild>
                    <w:div w:id="1647007290">
                      <w:marLeft w:val="0"/>
                      <w:marRight w:val="0"/>
                      <w:marTop w:val="0"/>
                      <w:marBottom w:val="0"/>
                      <w:divBdr>
                        <w:top w:val="none" w:sz="0" w:space="0" w:color="auto"/>
                        <w:left w:val="none" w:sz="0" w:space="0" w:color="auto"/>
                        <w:bottom w:val="none" w:sz="0" w:space="0" w:color="auto"/>
                        <w:right w:val="none" w:sz="0" w:space="0" w:color="auto"/>
                      </w:divBdr>
                    </w:div>
                  </w:divsChild>
                </w:div>
                <w:div w:id="1902981277">
                  <w:marLeft w:val="0"/>
                  <w:marRight w:val="0"/>
                  <w:marTop w:val="0"/>
                  <w:marBottom w:val="0"/>
                  <w:divBdr>
                    <w:top w:val="none" w:sz="0" w:space="0" w:color="auto"/>
                    <w:left w:val="none" w:sz="0" w:space="0" w:color="auto"/>
                    <w:bottom w:val="none" w:sz="0" w:space="0" w:color="auto"/>
                    <w:right w:val="none" w:sz="0" w:space="0" w:color="auto"/>
                  </w:divBdr>
                  <w:divsChild>
                    <w:div w:id="1844859712">
                      <w:marLeft w:val="0"/>
                      <w:marRight w:val="0"/>
                      <w:marTop w:val="0"/>
                      <w:marBottom w:val="0"/>
                      <w:divBdr>
                        <w:top w:val="none" w:sz="0" w:space="0" w:color="auto"/>
                        <w:left w:val="none" w:sz="0" w:space="0" w:color="auto"/>
                        <w:bottom w:val="none" w:sz="0" w:space="0" w:color="auto"/>
                        <w:right w:val="none" w:sz="0" w:space="0" w:color="auto"/>
                      </w:divBdr>
                    </w:div>
                  </w:divsChild>
                </w:div>
                <w:div w:id="118568257">
                  <w:marLeft w:val="0"/>
                  <w:marRight w:val="0"/>
                  <w:marTop w:val="0"/>
                  <w:marBottom w:val="0"/>
                  <w:divBdr>
                    <w:top w:val="none" w:sz="0" w:space="0" w:color="auto"/>
                    <w:left w:val="none" w:sz="0" w:space="0" w:color="auto"/>
                    <w:bottom w:val="none" w:sz="0" w:space="0" w:color="auto"/>
                    <w:right w:val="none" w:sz="0" w:space="0" w:color="auto"/>
                  </w:divBdr>
                  <w:divsChild>
                    <w:div w:id="350301174">
                      <w:marLeft w:val="0"/>
                      <w:marRight w:val="0"/>
                      <w:marTop w:val="0"/>
                      <w:marBottom w:val="0"/>
                      <w:divBdr>
                        <w:top w:val="none" w:sz="0" w:space="0" w:color="auto"/>
                        <w:left w:val="none" w:sz="0" w:space="0" w:color="auto"/>
                        <w:bottom w:val="none" w:sz="0" w:space="0" w:color="auto"/>
                        <w:right w:val="none" w:sz="0" w:space="0" w:color="auto"/>
                      </w:divBdr>
                    </w:div>
                  </w:divsChild>
                </w:div>
                <w:div w:id="1602568117">
                  <w:marLeft w:val="0"/>
                  <w:marRight w:val="0"/>
                  <w:marTop w:val="0"/>
                  <w:marBottom w:val="0"/>
                  <w:divBdr>
                    <w:top w:val="none" w:sz="0" w:space="0" w:color="auto"/>
                    <w:left w:val="none" w:sz="0" w:space="0" w:color="auto"/>
                    <w:bottom w:val="none" w:sz="0" w:space="0" w:color="auto"/>
                    <w:right w:val="none" w:sz="0" w:space="0" w:color="auto"/>
                  </w:divBdr>
                  <w:divsChild>
                    <w:div w:id="586963960">
                      <w:marLeft w:val="0"/>
                      <w:marRight w:val="0"/>
                      <w:marTop w:val="0"/>
                      <w:marBottom w:val="0"/>
                      <w:divBdr>
                        <w:top w:val="none" w:sz="0" w:space="0" w:color="auto"/>
                        <w:left w:val="none" w:sz="0" w:space="0" w:color="auto"/>
                        <w:bottom w:val="none" w:sz="0" w:space="0" w:color="auto"/>
                        <w:right w:val="none" w:sz="0" w:space="0" w:color="auto"/>
                      </w:divBdr>
                    </w:div>
                  </w:divsChild>
                </w:div>
                <w:div w:id="494031946">
                  <w:marLeft w:val="0"/>
                  <w:marRight w:val="0"/>
                  <w:marTop w:val="0"/>
                  <w:marBottom w:val="0"/>
                  <w:divBdr>
                    <w:top w:val="none" w:sz="0" w:space="0" w:color="auto"/>
                    <w:left w:val="none" w:sz="0" w:space="0" w:color="auto"/>
                    <w:bottom w:val="none" w:sz="0" w:space="0" w:color="auto"/>
                    <w:right w:val="none" w:sz="0" w:space="0" w:color="auto"/>
                  </w:divBdr>
                  <w:divsChild>
                    <w:div w:id="792599781">
                      <w:marLeft w:val="0"/>
                      <w:marRight w:val="0"/>
                      <w:marTop w:val="0"/>
                      <w:marBottom w:val="0"/>
                      <w:divBdr>
                        <w:top w:val="none" w:sz="0" w:space="0" w:color="auto"/>
                        <w:left w:val="none" w:sz="0" w:space="0" w:color="auto"/>
                        <w:bottom w:val="none" w:sz="0" w:space="0" w:color="auto"/>
                        <w:right w:val="none" w:sz="0" w:space="0" w:color="auto"/>
                      </w:divBdr>
                    </w:div>
                  </w:divsChild>
                </w:div>
                <w:div w:id="807674736">
                  <w:marLeft w:val="0"/>
                  <w:marRight w:val="0"/>
                  <w:marTop w:val="0"/>
                  <w:marBottom w:val="0"/>
                  <w:divBdr>
                    <w:top w:val="none" w:sz="0" w:space="0" w:color="auto"/>
                    <w:left w:val="none" w:sz="0" w:space="0" w:color="auto"/>
                    <w:bottom w:val="none" w:sz="0" w:space="0" w:color="auto"/>
                    <w:right w:val="none" w:sz="0" w:space="0" w:color="auto"/>
                  </w:divBdr>
                  <w:divsChild>
                    <w:div w:id="988636432">
                      <w:marLeft w:val="0"/>
                      <w:marRight w:val="0"/>
                      <w:marTop w:val="0"/>
                      <w:marBottom w:val="0"/>
                      <w:divBdr>
                        <w:top w:val="none" w:sz="0" w:space="0" w:color="auto"/>
                        <w:left w:val="none" w:sz="0" w:space="0" w:color="auto"/>
                        <w:bottom w:val="none" w:sz="0" w:space="0" w:color="auto"/>
                        <w:right w:val="none" w:sz="0" w:space="0" w:color="auto"/>
                      </w:divBdr>
                    </w:div>
                  </w:divsChild>
                </w:div>
                <w:div w:id="1587112550">
                  <w:marLeft w:val="0"/>
                  <w:marRight w:val="0"/>
                  <w:marTop w:val="0"/>
                  <w:marBottom w:val="0"/>
                  <w:divBdr>
                    <w:top w:val="none" w:sz="0" w:space="0" w:color="auto"/>
                    <w:left w:val="none" w:sz="0" w:space="0" w:color="auto"/>
                    <w:bottom w:val="none" w:sz="0" w:space="0" w:color="auto"/>
                    <w:right w:val="none" w:sz="0" w:space="0" w:color="auto"/>
                  </w:divBdr>
                  <w:divsChild>
                    <w:div w:id="267322934">
                      <w:marLeft w:val="0"/>
                      <w:marRight w:val="0"/>
                      <w:marTop w:val="0"/>
                      <w:marBottom w:val="0"/>
                      <w:divBdr>
                        <w:top w:val="none" w:sz="0" w:space="0" w:color="auto"/>
                        <w:left w:val="none" w:sz="0" w:space="0" w:color="auto"/>
                        <w:bottom w:val="none" w:sz="0" w:space="0" w:color="auto"/>
                        <w:right w:val="none" w:sz="0" w:space="0" w:color="auto"/>
                      </w:divBdr>
                    </w:div>
                  </w:divsChild>
                </w:div>
                <w:div w:id="1618565583">
                  <w:marLeft w:val="0"/>
                  <w:marRight w:val="0"/>
                  <w:marTop w:val="0"/>
                  <w:marBottom w:val="0"/>
                  <w:divBdr>
                    <w:top w:val="none" w:sz="0" w:space="0" w:color="auto"/>
                    <w:left w:val="none" w:sz="0" w:space="0" w:color="auto"/>
                    <w:bottom w:val="none" w:sz="0" w:space="0" w:color="auto"/>
                    <w:right w:val="none" w:sz="0" w:space="0" w:color="auto"/>
                  </w:divBdr>
                  <w:divsChild>
                    <w:div w:id="2003507127">
                      <w:marLeft w:val="0"/>
                      <w:marRight w:val="0"/>
                      <w:marTop w:val="0"/>
                      <w:marBottom w:val="0"/>
                      <w:divBdr>
                        <w:top w:val="none" w:sz="0" w:space="0" w:color="auto"/>
                        <w:left w:val="none" w:sz="0" w:space="0" w:color="auto"/>
                        <w:bottom w:val="none" w:sz="0" w:space="0" w:color="auto"/>
                        <w:right w:val="none" w:sz="0" w:space="0" w:color="auto"/>
                      </w:divBdr>
                    </w:div>
                  </w:divsChild>
                </w:div>
                <w:div w:id="379794070">
                  <w:marLeft w:val="0"/>
                  <w:marRight w:val="0"/>
                  <w:marTop w:val="0"/>
                  <w:marBottom w:val="0"/>
                  <w:divBdr>
                    <w:top w:val="none" w:sz="0" w:space="0" w:color="auto"/>
                    <w:left w:val="none" w:sz="0" w:space="0" w:color="auto"/>
                    <w:bottom w:val="none" w:sz="0" w:space="0" w:color="auto"/>
                    <w:right w:val="none" w:sz="0" w:space="0" w:color="auto"/>
                  </w:divBdr>
                  <w:divsChild>
                    <w:div w:id="126551544">
                      <w:marLeft w:val="0"/>
                      <w:marRight w:val="0"/>
                      <w:marTop w:val="0"/>
                      <w:marBottom w:val="0"/>
                      <w:divBdr>
                        <w:top w:val="none" w:sz="0" w:space="0" w:color="auto"/>
                        <w:left w:val="none" w:sz="0" w:space="0" w:color="auto"/>
                        <w:bottom w:val="none" w:sz="0" w:space="0" w:color="auto"/>
                        <w:right w:val="none" w:sz="0" w:space="0" w:color="auto"/>
                      </w:divBdr>
                    </w:div>
                  </w:divsChild>
                </w:div>
                <w:div w:id="1716151352">
                  <w:marLeft w:val="0"/>
                  <w:marRight w:val="0"/>
                  <w:marTop w:val="0"/>
                  <w:marBottom w:val="0"/>
                  <w:divBdr>
                    <w:top w:val="none" w:sz="0" w:space="0" w:color="auto"/>
                    <w:left w:val="none" w:sz="0" w:space="0" w:color="auto"/>
                    <w:bottom w:val="none" w:sz="0" w:space="0" w:color="auto"/>
                    <w:right w:val="none" w:sz="0" w:space="0" w:color="auto"/>
                  </w:divBdr>
                  <w:divsChild>
                    <w:div w:id="836580548">
                      <w:marLeft w:val="0"/>
                      <w:marRight w:val="0"/>
                      <w:marTop w:val="0"/>
                      <w:marBottom w:val="0"/>
                      <w:divBdr>
                        <w:top w:val="none" w:sz="0" w:space="0" w:color="auto"/>
                        <w:left w:val="none" w:sz="0" w:space="0" w:color="auto"/>
                        <w:bottom w:val="none" w:sz="0" w:space="0" w:color="auto"/>
                        <w:right w:val="none" w:sz="0" w:space="0" w:color="auto"/>
                      </w:divBdr>
                    </w:div>
                  </w:divsChild>
                </w:div>
                <w:div w:id="575818092">
                  <w:marLeft w:val="0"/>
                  <w:marRight w:val="0"/>
                  <w:marTop w:val="0"/>
                  <w:marBottom w:val="0"/>
                  <w:divBdr>
                    <w:top w:val="none" w:sz="0" w:space="0" w:color="auto"/>
                    <w:left w:val="none" w:sz="0" w:space="0" w:color="auto"/>
                    <w:bottom w:val="none" w:sz="0" w:space="0" w:color="auto"/>
                    <w:right w:val="none" w:sz="0" w:space="0" w:color="auto"/>
                  </w:divBdr>
                  <w:divsChild>
                    <w:div w:id="1790318995">
                      <w:marLeft w:val="0"/>
                      <w:marRight w:val="0"/>
                      <w:marTop w:val="0"/>
                      <w:marBottom w:val="0"/>
                      <w:divBdr>
                        <w:top w:val="none" w:sz="0" w:space="0" w:color="auto"/>
                        <w:left w:val="none" w:sz="0" w:space="0" w:color="auto"/>
                        <w:bottom w:val="none" w:sz="0" w:space="0" w:color="auto"/>
                        <w:right w:val="none" w:sz="0" w:space="0" w:color="auto"/>
                      </w:divBdr>
                    </w:div>
                  </w:divsChild>
                </w:div>
                <w:div w:id="1718237736">
                  <w:marLeft w:val="0"/>
                  <w:marRight w:val="0"/>
                  <w:marTop w:val="0"/>
                  <w:marBottom w:val="0"/>
                  <w:divBdr>
                    <w:top w:val="none" w:sz="0" w:space="0" w:color="auto"/>
                    <w:left w:val="none" w:sz="0" w:space="0" w:color="auto"/>
                    <w:bottom w:val="none" w:sz="0" w:space="0" w:color="auto"/>
                    <w:right w:val="none" w:sz="0" w:space="0" w:color="auto"/>
                  </w:divBdr>
                  <w:divsChild>
                    <w:div w:id="1504784830">
                      <w:marLeft w:val="0"/>
                      <w:marRight w:val="0"/>
                      <w:marTop w:val="0"/>
                      <w:marBottom w:val="0"/>
                      <w:divBdr>
                        <w:top w:val="none" w:sz="0" w:space="0" w:color="auto"/>
                        <w:left w:val="none" w:sz="0" w:space="0" w:color="auto"/>
                        <w:bottom w:val="none" w:sz="0" w:space="0" w:color="auto"/>
                        <w:right w:val="none" w:sz="0" w:space="0" w:color="auto"/>
                      </w:divBdr>
                    </w:div>
                  </w:divsChild>
                </w:div>
                <w:div w:id="445465526">
                  <w:marLeft w:val="0"/>
                  <w:marRight w:val="0"/>
                  <w:marTop w:val="0"/>
                  <w:marBottom w:val="0"/>
                  <w:divBdr>
                    <w:top w:val="none" w:sz="0" w:space="0" w:color="auto"/>
                    <w:left w:val="none" w:sz="0" w:space="0" w:color="auto"/>
                    <w:bottom w:val="none" w:sz="0" w:space="0" w:color="auto"/>
                    <w:right w:val="none" w:sz="0" w:space="0" w:color="auto"/>
                  </w:divBdr>
                  <w:divsChild>
                    <w:div w:id="783187744">
                      <w:marLeft w:val="0"/>
                      <w:marRight w:val="0"/>
                      <w:marTop w:val="0"/>
                      <w:marBottom w:val="0"/>
                      <w:divBdr>
                        <w:top w:val="none" w:sz="0" w:space="0" w:color="auto"/>
                        <w:left w:val="none" w:sz="0" w:space="0" w:color="auto"/>
                        <w:bottom w:val="none" w:sz="0" w:space="0" w:color="auto"/>
                        <w:right w:val="none" w:sz="0" w:space="0" w:color="auto"/>
                      </w:divBdr>
                    </w:div>
                  </w:divsChild>
                </w:div>
                <w:div w:id="949823978">
                  <w:marLeft w:val="0"/>
                  <w:marRight w:val="0"/>
                  <w:marTop w:val="0"/>
                  <w:marBottom w:val="0"/>
                  <w:divBdr>
                    <w:top w:val="none" w:sz="0" w:space="0" w:color="auto"/>
                    <w:left w:val="none" w:sz="0" w:space="0" w:color="auto"/>
                    <w:bottom w:val="none" w:sz="0" w:space="0" w:color="auto"/>
                    <w:right w:val="none" w:sz="0" w:space="0" w:color="auto"/>
                  </w:divBdr>
                  <w:divsChild>
                    <w:div w:id="845093124">
                      <w:marLeft w:val="0"/>
                      <w:marRight w:val="0"/>
                      <w:marTop w:val="0"/>
                      <w:marBottom w:val="0"/>
                      <w:divBdr>
                        <w:top w:val="none" w:sz="0" w:space="0" w:color="auto"/>
                        <w:left w:val="none" w:sz="0" w:space="0" w:color="auto"/>
                        <w:bottom w:val="none" w:sz="0" w:space="0" w:color="auto"/>
                        <w:right w:val="none" w:sz="0" w:space="0" w:color="auto"/>
                      </w:divBdr>
                    </w:div>
                  </w:divsChild>
                </w:div>
                <w:div w:id="856040159">
                  <w:marLeft w:val="0"/>
                  <w:marRight w:val="0"/>
                  <w:marTop w:val="0"/>
                  <w:marBottom w:val="0"/>
                  <w:divBdr>
                    <w:top w:val="none" w:sz="0" w:space="0" w:color="auto"/>
                    <w:left w:val="none" w:sz="0" w:space="0" w:color="auto"/>
                    <w:bottom w:val="none" w:sz="0" w:space="0" w:color="auto"/>
                    <w:right w:val="none" w:sz="0" w:space="0" w:color="auto"/>
                  </w:divBdr>
                  <w:divsChild>
                    <w:div w:id="311762410">
                      <w:marLeft w:val="0"/>
                      <w:marRight w:val="0"/>
                      <w:marTop w:val="0"/>
                      <w:marBottom w:val="0"/>
                      <w:divBdr>
                        <w:top w:val="none" w:sz="0" w:space="0" w:color="auto"/>
                        <w:left w:val="none" w:sz="0" w:space="0" w:color="auto"/>
                        <w:bottom w:val="none" w:sz="0" w:space="0" w:color="auto"/>
                        <w:right w:val="none" w:sz="0" w:space="0" w:color="auto"/>
                      </w:divBdr>
                    </w:div>
                  </w:divsChild>
                </w:div>
                <w:div w:id="1171800809">
                  <w:marLeft w:val="0"/>
                  <w:marRight w:val="0"/>
                  <w:marTop w:val="0"/>
                  <w:marBottom w:val="0"/>
                  <w:divBdr>
                    <w:top w:val="none" w:sz="0" w:space="0" w:color="auto"/>
                    <w:left w:val="none" w:sz="0" w:space="0" w:color="auto"/>
                    <w:bottom w:val="none" w:sz="0" w:space="0" w:color="auto"/>
                    <w:right w:val="none" w:sz="0" w:space="0" w:color="auto"/>
                  </w:divBdr>
                  <w:divsChild>
                    <w:div w:id="1310982533">
                      <w:marLeft w:val="0"/>
                      <w:marRight w:val="0"/>
                      <w:marTop w:val="0"/>
                      <w:marBottom w:val="0"/>
                      <w:divBdr>
                        <w:top w:val="none" w:sz="0" w:space="0" w:color="auto"/>
                        <w:left w:val="none" w:sz="0" w:space="0" w:color="auto"/>
                        <w:bottom w:val="none" w:sz="0" w:space="0" w:color="auto"/>
                        <w:right w:val="none" w:sz="0" w:space="0" w:color="auto"/>
                      </w:divBdr>
                    </w:div>
                  </w:divsChild>
                </w:div>
                <w:div w:id="1947734050">
                  <w:marLeft w:val="0"/>
                  <w:marRight w:val="0"/>
                  <w:marTop w:val="0"/>
                  <w:marBottom w:val="0"/>
                  <w:divBdr>
                    <w:top w:val="none" w:sz="0" w:space="0" w:color="auto"/>
                    <w:left w:val="none" w:sz="0" w:space="0" w:color="auto"/>
                    <w:bottom w:val="none" w:sz="0" w:space="0" w:color="auto"/>
                    <w:right w:val="none" w:sz="0" w:space="0" w:color="auto"/>
                  </w:divBdr>
                  <w:divsChild>
                    <w:div w:id="51391614">
                      <w:marLeft w:val="0"/>
                      <w:marRight w:val="0"/>
                      <w:marTop w:val="0"/>
                      <w:marBottom w:val="0"/>
                      <w:divBdr>
                        <w:top w:val="none" w:sz="0" w:space="0" w:color="auto"/>
                        <w:left w:val="none" w:sz="0" w:space="0" w:color="auto"/>
                        <w:bottom w:val="none" w:sz="0" w:space="0" w:color="auto"/>
                        <w:right w:val="none" w:sz="0" w:space="0" w:color="auto"/>
                      </w:divBdr>
                    </w:div>
                  </w:divsChild>
                </w:div>
                <w:div w:id="1220478486">
                  <w:marLeft w:val="0"/>
                  <w:marRight w:val="0"/>
                  <w:marTop w:val="0"/>
                  <w:marBottom w:val="0"/>
                  <w:divBdr>
                    <w:top w:val="none" w:sz="0" w:space="0" w:color="auto"/>
                    <w:left w:val="none" w:sz="0" w:space="0" w:color="auto"/>
                    <w:bottom w:val="none" w:sz="0" w:space="0" w:color="auto"/>
                    <w:right w:val="none" w:sz="0" w:space="0" w:color="auto"/>
                  </w:divBdr>
                  <w:divsChild>
                    <w:div w:id="119685290">
                      <w:marLeft w:val="0"/>
                      <w:marRight w:val="0"/>
                      <w:marTop w:val="0"/>
                      <w:marBottom w:val="0"/>
                      <w:divBdr>
                        <w:top w:val="none" w:sz="0" w:space="0" w:color="auto"/>
                        <w:left w:val="none" w:sz="0" w:space="0" w:color="auto"/>
                        <w:bottom w:val="none" w:sz="0" w:space="0" w:color="auto"/>
                        <w:right w:val="none" w:sz="0" w:space="0" w:color="auto"/>
                      </w:divBdr>
                    </w:div>
                  </w:divsChild>
                </w:div>
                <w:div w:id="1835604175">
                  <w:marLeft w:val="0"/>
                  <w:marRight w:val="0"/>
                  <w:marTop w:val="0"/>
                  <w:marBottom w:val="0"/>
                  <w:divBdr>
                    <w:top w:val="none" w:sz="0" w:space="0" w:color="auto"/>
                    <w:left w:val="none" w:sz="0" w:space="0" w:color="auto"/>
                    <w:bottom w:val="none" w:sz="0" w:space="0" w:color="auto"/>
                    <w:right w:val="none" w:sz="0" w:space="0" w:color="auto"/>
                  </w:divBdr>
                  <w:divsChild>
                    <w:div w:id="1942256838">
                      <w:marLeft w:val="0"/>
                      <w:marRight w:val="0"/>
                      <w:marTop w:val="0"/>
                      <w:marBottom w:val="0"/>
                      <w:divBdr>
                        <w:top w:val="none" w:sz="0" w:space="0" w:color="auto"/>
                        <w:left w:val="none" w:sz="0" w:space="0" w:color="auto"/>
                        <w:bottom w:val="none" w:sz="0" w:space="0" w:color="auto"/>
                        <w:right w:val="none" w:sz="0" w:space="0" w:color="auto"/>
                      </w:divBdr>
                    </w:div>
                  </w:divsChild>
                </w:div>
                <w:div w:id="26107965">
                  <w:marLeft w:val="0"/>
                  <w:marRight w:val="0"/>
                  <w:marTop w:val="0"/>
                  <w:marBottom w:val="0"/>
                  <w:divBdr>
                    <w:top w:val="none" w:sz="0" w:space="0" w:color="auto"/>
                    <w:left w:val="none" w:sz="0" w:space="0" w:color="auto"/>
                    <w:bottom w:val="none" w:sz="0" w:space="0" w:color="auto"/>
                    <w:right w:val="none" w:sz="0" w:space="0" w:color="auto"/>
                  </w:divBdr>
                  <w:divsChild>
                    <w:div w:id="966814090">
                      <w:marLeft w:val="0"/>
                      <w:marRight w:val="0"/>
                      <w:marTop w:val="0"/>
                      <w:marBottom w:val="0"/>
                      <w:divBdr>
                        <w:top w:val="none" w:sz="0" w:space="0" w:color="auto"/>
                        <w:left w:val="none" w:sz="0" w:space="0" w:color="auto"/>
                        <w:bottom w:val="none" w:sz="0" w:space="0" w:color="auto"/>
                        <w:right w:val="none" w:sz="0" w:space="0" w:color="auto"/>
                      </w:divBdr>
                    </w:div>
                  </w:divsChild>
                </w:div>
                <w:div w:id="1598755221">
                  <w:marLeft w:val="0"/>
                  <w:marRight w:val="0"/>
                  <w:marTop w:val="0"/>
                  <w:marBottom w:val="0"/>
                  <w:divBdr>
                    <w:top w:val="none" w:sz="0" w:space="0" w:color="auto"/>
                    <w:left w:val="none" w:sz="0" w:space="0" w:color="auto"/>
                    <w:bottom w:val="none" w:sz="0" w:space="0" w:color="auto"/>
                    <w:right w:val="none" w:sz="0" w:space="0" w:color="auto"/>
                  </w:divBdr>
                  <w:divsChild>
                    <w:div w:id="642855748">
                      <w:marLeft w:val="0"/>
                      <w:marRight w:val="0"/>
                      <w:marTop w:val="0"/>
                      <w:marBottom w:val="0"/>
                      <w:divBdr>
                        <w:top w:val="none" w:sz="0" w:space="0" w:color="auto"/>
                        <w:left w:val="none" w:sz="0" w:space="0" w:color="auto"/>
                        <w:bottom w:val="none" w:sz="0" w:space="0" w:color="auto"/>
                        <w:right w:val="none" w:sz="0" w:space="0" w:color="auto"/>
                      </w:divBdr>
                    </w:div>
                  </w:divsChild>
                </w:div>
                <w:div w:id="556940993">
                  <w:marLeft w:val="0"/>
                  <w:marRight w:val="0"/>
                  <w:marTop w:val="0"/>
                  <w:marBottom w:val="0"/>
                  <w:divBdr>
                    <w:top w:val="none" w:sz="0" w:space="0" w:color="auto"/>
                    <w:left w:val="none" w:sz="0" w:space="0" w:color="auto"/>
                    <w:bottom w:val="none" w:sz="0" w:space="0" w:color="auto"/>
                    <w:right w:val="none" w:sz="0" w:space="0" w:color="auto"/>
                  </w:divBdr>
                  <w:divsChild>
                    <w:div w:id="376591216">
                      <w:marLeft w:val="0"/>
                      <w:marRight w:val="0"/>
                      <w:marTop w:val="0"/>
                      <w:marBottom w:val="0"/>
                      <w:divBdr>
                        <w:top w:val="none" w:sz="0" w:space="0" w:color="auto"/>
                        <w:left w:val="none" w:sz="0" w:space="0" w:color="auto"/>
                        <w:bottom w:val="none" w:sz="0" w:space="0" w:color="auto"/>
                        <w:right w:val="none" w:sz="0" w:space="0" w:color="auto"/>
                      </w:divBdr>
                    </w:div>
                  </w:divsChild>
                </w:div>
                <w:div w:id="1643727659">
                  <w:marLeft w:val="0"/>
                  <w:marRight w:val="0"/>
                  <w:marTop w:val="0"/>
                  <w:marBottom w:val="0"/>
                  <w:divBdr>
                    <w:top w:val="none" w:sz="0" w:space="0" w:color="auto"/>
                    <w:left w:val="none" w:sz="0" w:space="0" w:color="auto"/>
                    <w:bottom w:val="none" w:sz="0" w:space="0" w:color="auto"/>
                    <w:right w:val="none" w:sz="0" w:space="0" w:color="auto"/>
                  </w:divBdr>
                  <w:divsChild>
                    <w:div w:id="6489711">
                      <w:marLeft w:val="0"/>
                      <w:marRight w:val="0"/>
                      <w:marTop w:val="0"/>
                      <w:marBottom w:val="0"/>
                      <w:divBdr>
                        <w:top w:val="none" w:sz="0" w:space="0" w:color="auto"/>
                        <w:left w:val="none" w:sz="0" w:space="0" w:color="auto"/>
                        <w:bottom w:val="none" w:sz="0" w:space="0" w:color="auto"/>
                        <w:right w:val="none" w:sz="0" w:space="0" w:color="auto"/>
                      </w:divBdr>
                    </w:div>
                  </w:divsChild>
                </w:div>
                <w:div w:id="1294675093">
                  <w:marLeft w:val="0"/>
                  <w:marRight w:val="0"/>
                  <w:marTop w:val="0"/>
                  <w:marBottom w:val="0"/>
                  <w:divBdr>
                    <w:top w:val="none" w:sz="0" w:space="0" w:color="auto"/>
                    <w:left w:val="none" w:sz="0" w:space="0" w:color="auto"/>
                    <w:bottom w:val="none" w:sz="0" w:space="0" w:color="auto"/>
                    <w:right w:val="none" w:sz="0" w:space="0" w:color="auto"/>
                  </w:divBdr>
                  <w:divsChild>
                    <w:div w:id="1079908986">
                      <w:marLeft w:val="0"/>
                      <w:marRight w:val="0"/>
                      <w:marTop w:val="0"/>
                      <w:marBottom w:val="0"/>
                      <w:divBdr>
                        <w:top w:val="none" w:sz="0" w:space="0" w:color="auto"/>
                        <w:left w:val="none" w:sz="0" w:space="0" w:color="auto"/>
                        <w:bottom w:val="none" w:sz="0" w:space="0" w:color="auto"/>
                        <w:right w:val="none" w:sz="0" w:space="0" w:color="auto"/>
                      </w:divBdr>
                    </w:div>
                  </w:divsChild>
                </w:div>
                <w:div w:id="227618451">
                  <w:marLeft w:val="0"/>
                  <w:marRight w:val="0"/>
                  <w:marTop w:val="0"/>
                  <w:marBottom w:val="0"/>
                  <w:divBdr>
                    <w:top w:val="none" w:sz="0" w:space="0" w:color="auto"/>
                    <w:left w:val="none" w:sz="0" w:space="0" w:color="auto"/>
                    <w:bottom w:val="none" w:sz="0" w:space="0" w:color="auto"/>
                    <w:right w:val="none" w:sz="0" w:space="0" w:color="auto"/>
                  </w:divBdr>
                  <w:divsChild>
                    <w:div w:id="1928415471">
                      <w:marLeft w:val="0"/>
                      <w:marRight w:val="0"/>
                      <w:marTop w:val="0"/>
                      <w:marBottom w:val="0"/>
                      <w:divBdr>
                        <w:top w:val="none" w:sz="0" w:space="0" w:color="auto"/>
                        <w:left w:val="none" w:sz="0" w:space="0" w:color="auto"/>
                        <w:bottom w:val="none" w:sz="0" w:space="0" w:color="auto"/>
                        <w:right w:val="none" w:sz="0" w:space="0" w:color="auto"/>
                      </w:divBdr>
                    </w:div>
                  </w:divsChild>
                </w:div>
                <w:div w:id="588586925">
                  <w:marLeft w:val="0"/>
                  <w:marRight w:val="0"/>
                  <w:marTop w:val="0"/>
                  <w:marBottom w:val="0"/>
                  <w:divBdr>
                    <w:top w:val="none" w:sz="0" w:space="0" w:color="auto"/>
                    <w:left w:val="none" w:sz="0" w:space="0" w:color="auto"/>
                    <w:bottom w:val="none" w:sz="0" w:space="0" w:color="auto"/>
                    <w:right w:val="none" w:sz="0" w:space="0" w:color="auto"/>
                  </w:divBdr>
                  <w:divsChild>
                    <w:div w:id="1266765020">
                      <w:marLeft w:val="0"/>
                      <w:marRight w:val="0"/>
                      <w:marTop w:val="0"/>
                      <w:marBottom w:val="0"/>
                      <w:divBdr>
                        <w:top w:val="none" w:sz="0" w:space="0" w:color="auto"/>
                        <w:left w:val="none" w:sz="0" w:space="0" w:color="auto"/>
                        <w:bottom w:val="none" w:sz="0" w:space="0" w:color="auto"/>
                        <w:right w:val="none" w:sz="0" w:space="0" w:color="auto"/>
                      </w:divBdr>
                    </w:div>
                  </w:divsChild>
                </w:div>
                <w:div w:id="1237321534">
                  <w:marLeft w:val="0"/>
                  <w:marRight w:val="0"/>
                  <w:marTop w:val="0"/>
                  <w:marBottom w:val="0"/>
                  <w:divBdr>
                    <w:top w:val="none" w:sz="0" w:space="0" w:color="auto"/>
                    <w:left w:val="none" w:sz="0" w:space="0" w:color="auto"/>
                    <w:bottom w:val="none" w:sz="0" w:space="0" w:color="auto"/>
                    <w:right w:val="none" w:sz="0" w:space="0" w:color="auto"/>
                  </w:divBdr>
                  <w:divsChild>
                    <w:div w:id="1413040755">
                      <w:marLeft w:val="0"/>
                      <w:marRight w:val="0"/>
                      <w:marTop w:val="0"/>
                      <w:marBottom w:val="0"/>
                      <w:divBdr>
                        <w:top w:val="none" w:sz="0" w:space="0" w:color="auto"/>
                        <w:left w:val="none" w:sz="0" w:space="0" w:color="auto"/>
                        <w:bottom w:val="none" w:sz="0" w:space="0" w:color="auto"/>
                        <w:right w:val="none" w:sz="0" w:space="0" w:color="auto"/>
                      </w:divBdr>
                    </w:div>
                  </w:divsChild>
                </w:div>
                <w:div w:id="468136655">
                  <w:marLeft w:val="0"/>
                  <w:marRight w:val="0"/>
                  <w:marTop w:val="0"/>
                  <w:marBottom w:val="0"/>
                  <w:divBdr>
                    <w:top w:val="none" w:sz="0" w:space="0" w:color="auto"/>
                    <w:left w:val="none" w:sz="0" w:space="0" w:color="auto"/>
                    <w:bottom w:val="none" w:sz="0" w:space="0" w:color="auto"/>
                    <w:right w:val="none" w:sz="0" w:space="0" w:color="auto"/>
                  </w:divBdr>
                  <w:divsChild>
                    <w:div w:id="1307248364">
                      <w:marLeft w:val="0"/>
                      <w:marRight w:val="0"/>
                      <w:marTop w:val="0"/>
                      <w:marBottom w:val="0"/>
                      <w:divBdr>
                        <w:top w:val="none" w:sz="0" w:space="0" w:color="auto"/>
                        <w:left w:val="none" w:sz="0" w:space="0" w:color="auto"/>
                        <w:bottom w:val="none" w:sz="0" w:space="0" w:color="auto"/>
                        <w:right w:val="none" w:sz="0" w:space="0" w:color="auto"/>
                      </w:divBdr>
                    </w:div>
                  </w:divsChild>
                </w:div>
                <w:div w:id="2033142698">
                  <w:marLeft w:val="0"/>
                  <w:marRight w:val="0"/>
                  <w:marTop w:val="0"/>
                  <w:marBottom w:val="0"/>
                  <w:divBdr>
                    <w:top w:val="none" w:sz="0" w:space="0" w:color="auto"/>
                    <w:left w:val="none" w:sz="0" w:space="0" w:color="auto"/>
                    <w:bottom w:val="none" w:sz="0" w:space="0" w:color="auto"/>
                    <w:right w:val="none" w:sz="0" w:space="0" w:color="auto"/>
                  </w:divBdr>
                  <w:divsChild>
                    <w:div w:id="1122383348">
                      <w:marLeft w:val="0"/>
                      <w:marRight w:val="0"/>
                      <w:marTop w:val="0"/>
                      <w:marBottom w:val="0"/>
                      <w:divBdr>
                        <w:top w:val="none" w:sz="0" w:space="0" w:color="auto"/>
                        <w:left w:val="none" w:sz="0" w:space="0" w:color="auto"/>
                        <w:bottom w:val="none" w:sz="0" w:space="0" w:color="auto"/>
                        <w:right w:val="none" w:sz="0" w:space="0" w:color="auto"/>
                      </w:divBdr>
                    </w:div>
                  </w:divsChild>
                </w:div>
                <w:div w:id="1877232286">
                  <w:marLeft w:val="0"/>
                  <w:marRight w:val="0"/>
                  <w:marTop w:val="0"/>
                  <w:marBottom w:val="0"/>
                  <w:divBdr>
                    <w:top w:val="none" w:sz="0" w:space="0" w:color="auto"/>
                    <w:left w:val="none" w:sz="0" w:space="0" w:color="auto"/>
                    <w:bottom w:val="none" w:sz="0" w:space="0" w:color="auto"/>
                    <w:right w:val="none" w:sz="0" w:space="0" w:color="auto"/>
                  </w:divBdr>
                  <w:divsChild>
                    <w:div w:id="1210386886">
                      <w:marLeft w:val="0"/>
                      <w:marRight w:val="0"/>
                      <w:marTop w:val="0"/>
                      <w:marBottom w:val="0"/>
                      <w:divBdr>
                        <w:top w:val="none" w:sz="0" w:space="0" w:color="auto"/>
                        <w:left w:val="none" w:sz="0" w:space="0" w:color="auto"/>
                        <w:bottom w:val="none" w:sz="0" w:space="0" w:color="auto"/>
                        <w:right w:val="none" w:sz="0" w:space="0" w:color="auto"/>
                      </w:divBdr>
                    </w:div>
                  </w:divsChild>
                </w:div>
                <w:div w:id="679509400">
                  <w:marLeft w:val="0"/>
                  <w:marRight w:val="0"/>
                  <w:marTop w:val="0"/>
                  <w:marBottom w:val="0"/>
                  <w:divBdr>
                    <w:top w:val="none" w:sz="0" w:space="0" w:color="auto"/>
                    <w:left w:val="none" w:sz="0" w:space="0" w:color="auto"/>
                    <w:bottom w:val="none" w:sz="0" w:space="0" w:color="auto"/>
                    <w:right w:val="none" w:sz="0" w:space="0" w:color="auto"/>
                  </w:divBdr>
                  <w:divsChild>
                    <w:div w:id="877817114">
                      <w:marLeft w:val="0"/>
                      <w:marRight w:val="0"/>
                      <w:marTop w:val="0"/>
                      <w:marBottom w:val="0"/>
                      <w:divBdr>
                        <w:top w:val="none" w:sz="0" w:space="0" w:color="auto"/>
                        <w:left w:val="none" w:sz="0" w:space="0" w:color="auto"/>
                        <w:bottom w:val="none" w:sz="0" w:space="0" w:color="auto"/>
                        <w:right w:val="none" w:sz="0" w:space="0" w:color="auto"/>
                      </w:divBdr>
                    </w:div>
                  </w:divsChild>
                </w:div>
                <w:div w:id="390542691">
                  <w:marLeft w:val="0"/>
                  <w:marRight w:val="0"/>
                  <w:marTop w:val="0"/>
                  <w:marBottom w:val="0"/>
                  <w:divBdr>
                    <w:top w:val="none" w:sz="0" w:space="0" w:color="auto"/>
                    <w:left w:val="none" w:sz="0" w:space="0" w:color="auto"/>
                    <w:bottom w:val="none" w:sz="0" w:space="0" w:color="auto"/>
                    <w:right w:val="none" w:sz="0" w:space="0" w:color="auto"/>
                  </w:divBdr>
                  <w:divsChild>
                    <w:div w:id="1799185486">
                      <w:marLeft w:val="0"/>
                      <w:marRight w:val="0"/>
                      <w:marTop w:val="0"/>
                      <w:marBottom w:val="0"/>
                      <w:divBdr>
                        <w:top w:val="none" w:sz="0" w:space="0" w:color="auto"/>
                        <w:left w:val="none" w:sz="0" w:space="0" w:color="auto"/>
                        <w:bottom w:val="none" w:sz="0" w:space="0" w:color="auto"/>
                        <w:right w:val="none" w:sz="0" w:space="0" w:color="auto"/>
                      </w:divBdr>
                    </w:div>
                  </w:divsChild>
                </w:div>
                <w:div w:id="1966691019">
                  <w:marLeft w:val="0"/>
                  <w:marRight w:val="0"/>
                  <w:marTop w:val="0"/>
                  <w:marBottom w:val="0"/>
                  <w:divBdr>
                    <w:top w:val="none" w:sz="0" w:space="0" w:color="auto"/>
                    <w:left w:val="none" w:sz="0" w:space="0" w:color="auto"/>
                    <w:bottom w:val="none" w:sz="0" w:space="0" w:color="auto"/>
                    <w:right w:val="none" w:sz="0" w:space="0" w:color="auto"/>
                  </w:divBdr>
                  <w:divsChild>
                    <w:div w:id="864827095">
                      <w:marLeft w:val="0"/>
                      <w:marRight w:val="0"/>
                      <w:marTop w:val="0"/>
                      <w:marBottom w:val="0"/>
                      <w:divBdr>
                        <w:top w:val="none" w:sz="0" w:space="0" w:color="auto"/>
                        <w:left w:val="none" w:sz="0" w:space="0" w:color="auto"/>
                        <w:bottom w:val="none" w:sz="0" w:space="0" w:color="auto"/>
                        <w:right w:val="none" w:sz="0" w:space="0" w:color="auto"/>
                      </w:divBdr>
                    </w:div>
                  </w:divsChild>
                </w:div>
                <w:div w:id="456459546">
                  <w:marLeft w:val="0"/>
                  <w:marRight w:val="0"/>
                  <w:marTop w:val="0"/>
                  <w:marBottom w:val="0"/>
                  <w:divBdr>
                    <w:top w:val="none" w:sz="0" w:space="0" w:color="auto"/>
                    <w:left w:val="none" w:sz="0" w:space="0" w:color="auto"/>
                    <w:bottom w:val="none" w:sz="0" w:space="0" w:color="auto"/>
                    <w:right w:val="none" w:sz="0" w:space="0" w:color="auto"/>
                  </w:divBdr>
                  <w:divsChild>
                    <w:div w:id="1272205715">
                      <w:marLeft w:val="0"/>
                      <w:marRight w:val="0"/>
                      <w:marTop w:val="0"/>
                      <w:marBottom w:val="0"/>
                      <w:divBdr>
                        <w:top w:val="none" w:sz="0" w:space="0" w:color="auto"/>
                        <w:left w:val="none" w:sz="0" w:space="0" w:color="auto"/>
                        <w:bottom w:val="none" w:sz="0" w:space="0" w:color="auto"/>
                        <w:right w:val="none" w:sz="0" w:space="0" w:color="auto"/>
                      </w:divBdr>
                    </w:div>
                  </w:divsChild>
                </w:div>
                <w:div w:id="406850918">
                  <w:marLeft w:val="0"/>
                  <w:marRight w:val="0"/>
                  <w:marTop w:val="0"/>
                  <w:marBottom w:val="0"/>
                  <w:divBdr>
                    <w:top w:val="none" w:sz="0" w:space="0" w:color="auto"/>
                    <w:left w:val="none" w:sz="0" w:space="0" w:color="auto"/>
                    <w:bottom w:val="none" w:sz="0" w:space="0" w:color="auto"/>
                    <w:right w:val="none" w:sz="0" w:space="0" w:color="auto"/>
                  </w:divBdr>
                  <w:divsChild>
                    <w:div w:id="1021323514">
                      <w:marLeft w:val="0"/>
                      <w:marRight w:val="0"/>
                      <w:marTop w:val="0"/>
                      <w:marBottom w:val="0"/>
                      <w:divBdr>
                        <w:top w:val="none" w:sz="0" w:space="0" w:color="auto"/>
                        <w:left w:val="none" w:sz="0" w:space="0" w:color="auto"/>
                        <w:bottom w:val="none" w:sz="0" w:space="0" w:color="auto"/>
                        <w:right w:val="none" w:sz="0" w:space="0" w:color="auto"/>
                      </w:divBdr>
                    </w:div>
                  </w:divsChild>
                </w:div>
                <w:div w:id="921331743">
                  <w:marLeft w:val="0"/>
                  <w:marRight w:val="0"/>
                  <w:marTop w:val="0"/>
                  <w:marBottom w:val="0"/>
                  <w:divBdr>
                    <w:top w:val="none" w:sz="0" w:space="0" w:color="auto"/>
                    <w:left w:val="none" w:sz="0" w:space="0" w:color="auto"/>
                    <w:bottom w:val="none" w:sz="0" w:space="0" w:color="auto"/>
                    <w:right w:val="none" w:sz="0" w:space="0" w:color="auto"/>
                  </w:divBdr>
                  <w:divsChild>
                    <w:div w:id="534541442">
                      <w:marLeft w:val="0"/>
                      <w:marRight w:val="0"/>
                      <w:marTop w:val="0"/>
                      <w:marBottom w:val="0"/>
                      <w:divBdr>
                        <w:top w:val="none" w:sz="0" w:space="0" w:color="auto"/>
                        <w:left w:val="none" w:sz="0" w:space="0" w:color="auto"/>
                        <w:bottom w:val="none" w:sz="0" w:space="0" w:color="auto"/>
                        <w:right w:val="none" w:sz="0" w:space="0" w:color="auto"/>
                      </w:divBdr>
                    </w:div>
                  </w:divsChild>
                </w:div>
                <w:div w:id="2088960961">
                  <w:marLeft w:val="0"/>
                  <w:marRight w:val="0"/>
                  <w:marTop w:val="0"/>
                  <w:marBottom w:val="0"/>
                  <w:divBdr>
                    <w:top w:val="none" w:sz="0" w:space="0" w:color="auto"/>
                    <w:left w:val="none" w:sz="0" w:space="0" w:color="auto"/>
                    <w:bottom w:val="none" w:sz="0" w:space="0" w:color="auto"/>
                    <w:right w:val="none" w:sz="0" w:space="0" w:color="auto"/>
                  </w:divBdr>
                  <w:divsChild>
                    <w:div w:id="520750881">
                      <w:marLeft w:val="0"/>
                      <w:marRight w:val="0"/>
                      <w:marTop w:val="0"/>
                      <w:marBottom w:val="0"/>
                      <w:divBdr>
                        <w:top w:val="none" w:sz="0" w:space="0" w:color="auto"/>
                        <w:left w:val="none" w:sz="0" w:space="0" w:color="auto"/>
                        <w:bottom w:val="none" w:sz="0" w:space="0" w:color="auto"/>
                        <w:right w:val="none" w:sz="0" w:space="0" w:color="auto"/>
                      </w:divBdr>
                    </w:div>
                  </w:divsChild>
                </w:div>
                <w:div w:id="288634336">
                  <w:marLeft w:val="0"/>
                  <w:marRight w:val="0"/>
                  <w:marTop w:val="0"/>
                  <w:marBottom w:val="0"/>
                  <w:divBdr>
                    <w:top w:val="none" w:sz="0" w:space="0" w:color="auto"/>
                    <w:left w:val="none" w:sz="0" w:space="0" w:color="auto"/>
                    <w:bottom w:val="none" w:sz="0" w:space="0" w:color="auto"/>
                    <w:right w:val="none" w:sz="0" w:space="0" w:color="auto"/>
                  </w:divBdr>
                  <w:divsChild>
                    <w:div w:id="2117602035">
                      <w:marLeft w:val="0"/>
                      <w:marRight w:val="0"/>
                      <w:marTop w:val="0"/>
                      <w:marBottom w:val="0"/>
                      <w:divBdr>
                        <w:top w:val="none" w:sz="0" w:space="0" w:color="auto"/>
                        <w:left w:val="none" w:sz="0" w:space="0" w:color="auto"/>
                        <w:bottom w:val="none" w:sz="0" w:space="0" w:color="auto"/>
                        <w:right w:val="none" w:sz="0" w:space="0" w:color="auto"/>
                      </w:divBdr>
                    </w:div>
                  </w:divsChild>
                </w:div>
                <w:div w:id="965283369">
                  <w:marLeft w:val="0"/>
                  <w:marRight w:val="0"/>
                  <w:marTop w:val="0"/>
                  <w:marBottom w:val="0"/>
                  <w:divBdr>
                    <w:top w:val="none" w:sz="0" w:space="0" w:color="auto"/>
                    <w:left w:val="none" w:sz="0" w:space="0" w:color="auto"/>
                    <w:bottom w:val="none" w:sz="0" w:space="0" w:color="auto"/>
                    <w:right w:val="none" w:sz="0" w:space="0" w:color="auto"/>
                  </w:divBdr>
                  <w:divsChild>
                    <w:div w:id="1564676222">
                      <w:marLeft w:val="0"/>
                      <w:marRight w:val="0"/>
                      <w:marTop w:val="0"/>
                      <w:marBottom w:val="0"/>
                      <w:divBdr>
                        <w:top w:val="none" w:sz="0" w:space="0" w:color="auto"/>
                        <w:left w:val="none" w:sz="0" w:space="0" w:color="auto"/>
                        <w:bottom w:val="none" w:sz="0" w:space="0" w:color="auto"/>
                        <w:right w:val="none" w:sz="0" w:space="0" w:color="auto"/>
                      </w:divBdr>
                    </w:div>
                  </w:divsChild>
                </w:div>
                <w:div w:id="1725255785">
                  <w:marLeft w:val="0"/>
                  <w:marRight w:val="0"/>
                  <w:marTop w:val="0"/>
                  <w:marBottom w:val="0"/>
                  <w:divBdr>
                    <w:top w:val="none" w:sz="0" w:space="0" w:color="auto"/>
                    <w:left w:val="none" w:sz="0" w:space="0" w:color="auto"/>
                    <w:bottom w:val="none" w:sz="0" w:space="0" w:color="auto"/>
                    <w:right w:val="none" w:sz="0" w:space="0" w:color="auto"/>
                  </w:divBdr>
                  <w:divsChild>
                    <w:div w:id="883977943">
                      <w:marLeft w:val="0"/>
                      <w:marRight w:val="0"/>
                      <w:marTop w:val="0"/>
                      <w:marBottom w:val="0"/>
                      <w:divBdr>
                        <w:top w:val="none" w:sz="0" w:space="0" w:color="auto"/>
                        <w:left w:val="none" w:sz="0" w:space="0" w:color="auto"/>
                        <w:bottom w:val="none" w:sz="0" w:space="0" w:color="auto"/>
                        <w:right w:val="none" w:sz="0" w:space="0" w:color="auto"/>
                      </w:divBdr>
                    </w:div>
                  </w:divsChild>
                </w:div>
                <w:div w:id="135101949">
                  <w:marLeft w:val="0"/>
                  <w:marRight w:val="0"/>
                  <w:marTop w:val="0"/>
                  <w:marBottom w:val="0"/>
                  <w:divBdr>
                    <w:top w:val="none" w:sz="0" w:space="0" w:color="auto"/>
                    <w:left w:val="none" w:sz="0" w:space="0" w:color="auto"/>
                    <w:bottom w:val="none" w:sz="0" w:space="0" w:color="auto"/>
                    <w:right w:val="none" w:sz="0" w:space="0" w:color="auto"/>
                  </w:divBdr>
                  <w:divsChild>
                    <w:div w:id="1749418815">
                      <w:marLeft w:val="0"/>
                      <w:marRight w:val="0"/>
                      <w:marTop w:val="0"/>
                      <w:marBottom w:val="0"/>
                      <w:divBdr>
                        <w:top w:val="none" w:sz="0" w:space="0" w:color="auto"/>
                        <w:left w:val="none" w:sz="0" w:space="0" w:color="auto"/>
                        <w:bottom w:val="none" w:sz="0" w:space="0" w:color="auto"/>
                        <w:right w:val="none" w:sz="0" w:space="0" w:color="auto"/>
                      </w:divBdr>
                    </w:div>
                  </w:divsChild>
                </w:div>
                <w:div w:id="580405637">
                  <w:marLeft w:val="0"/>
                  <w:marRight w:val="0"/>
                  <w:marTop w:val="0"/>
                  <w:marBottom w:val="0"/>
                  <w:divBdr>
                    <w:top w:val="none" w:sz="0" w:space="0" w:color="auto"/>
                    <w:left w:val="none" w:sz="0" w:space="0" w:color="auto"/>
                    <w:bottom w:val="none" w:sz="0" w:space="0" w:color="auto"/>
                    <w:right w:val="none" w:sz="0" w:space="0" w:color="auto"/>
                  </w:divBdr>
                  <w:divsChild>
                    <w:div w:id="111824692">
                      <w:marLeft w:val="0"/>
                      <w:marRight w:val="0"/>
                      <w:marTop w:val="0"/>
                      <w:marBottom w:val="0"/>
                      <w:divBdr>
                        <w:top w:val="none" w:sz="0" w:space="0" w:color="auto"/>
                        <w:left w:val="none" w:sz="0" w:space="0" w:color="auto"/>
                        <w:bottom w:val="none" w:sz="0" w:space="0" w:color="auto"/>
                        <w:right w:val="none" w:sz="0" w:space="0" w:color="auto"/>
                      </w:divBdr>
                    </w:div>
                  </w:divsChild>
                </w:div>
                <w:div w:id="1723478479">
                  <w:marLeft w:val="0"/>
                  <w:marRight w:val="0"/>
                  <w:marTop w:val="0"/>
                  <w:marBottom w:val="0"/>
                  <w:divBdr>
                    <w:top w:val="none" w:sz="0" w:space="0" w:color="auto"/>
                    <w:left w:val="none" w:sz="0" w:space="0" w:color="auto"/>
                    <w:bottom w:val="none" w:sz="0" w:space="0" w:color="auto"/>
                    <w:right w:val="none" w:sz="0" w:space="0" w:color="auto"/>
                  </w:divBdr>
                  <w:divsChild>
                    <w:div w:id="535314179">
                      <w:marLeft w:val="0"/>
                      <w:marRight w:val="0"/>
                      <w:marTop w:val="0"/>
                      <w:marBottom w:val="0"/>
                      <w:divBdr>
                        <w:top w:val="none" w:sz="0" w:space="0" w:color="auto"/>
                        <w:left w:val="none" w:sz="0" w:space="0" w:color="auto"/>
                        <w:bottom w:val="none" w:sz="0" w:space="0" w:color="auto"/>
                        <w:right w:val="none" w:sz="0" w:space="0" w:color="auto"/>
                      </w:divBdr>
                    </w:div>
                  </w:divsChild>
                </w:div>
                <w:div w:id="1685479924">
                  <w:marLeft w:val="0"/>
                  <w:marRight w:val="0"/>
                  <w:marTop w:val="0"/>
                  <w:marBottom w:val="0"/>
                  <w:divBdr>
                    <w:top w:val="none" w:sz="0" w:space="0" w:color="auto"/>
                    <w:left w:val="none" w:sz="0" w:space="0" w:color="auto"/>
                    <w:bottom w:val="none" w:sz="0" w:space="0" w:color="auto"/>
                    <w:right w:val="none" w:sz="0" w:space="0" w:color="auto"/>
                  </w:divBdr>
                  <w:divsChild>
                    <w:div w:id="1921867528">
                      <w:marLeft w:val="0"/>
                      <w:marRight w:val="0"/>
                      <w:marTop w:val="0"/>
                      <w:marBottom w:val="0"/>
                      <w:divBdr>
                        <w:top w:val="none" w:sz="0" w:space="0" w:color="auto"/>
                        <w:left w:val="none" w:sz="0" w:space="0" w:color="auto"/>
                        <w:bottom w:val="none" w:sz="0" w:space="0" w:color="auto"/>
                        <w:right w:val="none" w:sz="0" w:space="0" w:color="auto"/>
                      </w:divBdr>
                    </w:div>
                  </w:divsChild>
                </w:div>
                <w:div w:id="307786286">
                  <w:marLeft w:val="0"/>
                  <w:marRight w:val="0"/>
                  <w:marTop w:val="0"/>
                  <w:marBottom w:val="0"/>
                  <w:divBdr>
                    <w:top w:val="none" w:sz="0" w:space="0" w:color="auto"/>
                    <w:left w:val="none" w:sz="0" w:space="0" w:color="auto"/>
                    <w:bottom w:val="none" w:sz="0" w:space="0" w:color="auto"/>
                    <w:right w:val="none" w:sz="0" w:space="0" w:color="auto"/>
                  </w:divBdr>
                  <w:divsChild>
                    <w:div w:id="1696729673">
                      <w:marLeft w:val="0"/>
                      <w:marRight w:val="0"/>
                      <w:marTop w:val="0"/>
                      <w:marBottom w:val="0"/>
                      <w:divBdr>
                        <w:top w:val="none" w:sz="0" w:space="0" w:color="auto"/>
                        <w:left w:val="none" w:sz="0" w:space="0" w:color="auto"/>
                        <w:bottom w:val="none" w:sz="0" w:space="0" w:color="auto"/>
                        <w:right w:val="none" w:sz="0" w:space="0" w:color="auto"/>
                      </w:divBdr>
                    </w:div>
                  </w:divsChild>
                </w:div>
                <w:div w:id="1839226658">
                  <w:marLeft w:val="0"/>
                  <w:marRight w:val="0"/>
                  <w:marTop w:val="0"/>
                  <w:marBottom w:val="0"/>
                  <w:divBdr>
                    <w:top w:val="none" w:sz="0" w:space="0" w:color="auto"/>
                    <w:left w:val="none" w:sz="0" w:space="0" w:color="auto"/>
                    <w:bottom w:val="none" w:sz="0" w:space="0" w:color="auto"/>
                    <w:right w:val="none" w:sz="0" w:space="0" w:color="auto"/>
                  </w:divBdr>
                  <w:divsChild>
                    <w:div w:id="1927685068">
                      <w:marLeft w:val="0"/>
                      <w:marRight w:val="0"/>
                      <w:marTop w:val="0"/>
                      <w:marBottom w:val="0"/>
                      <w:divBdr>
                        <w:top w:val="none" w:sz="0" w:space="0" w:color="auto"/>
                        <w:left w:val="none" w:sz="0" w:space="0" w:color="auto"/>
                        <w:bottom w:val="none" w:sz="0" w:space="0" w:color="auto"/>
                        <w:right w:val="none" w:sz="0" w:space="0" w:color="auto"/>
                      </w:divBdr>
                    </w:div>
                  </w:divsChild>
                </w:div>
                <w:div w:id="1591886732">
                  <w:marLeft w:val="0"/>
                  <w:marRight w:val="0"/>
                  <w:marTop w:val="0"/>
                  <w:marBottom w:val="0"/>
                  <w:divBdr>
                    <w:top w:val="none" w:sz="0" w:space="0" w:color="auto"/>
                    <w:left w:val="none" w:sz="0" w:space="0" w:color="auto"/>
                    <w:bottom w:val="none" w:sz="0" w:space="0" w:color="auto"/>
                    <w:right w:val="none" w:sz="0" w:space="0" w:color="auto"/>
                  </w:divBdr>
                  <w:divsChild>
                    <w:div w:id="799154374">
                      <w:marLeft w:val="0"/>
                      <w:marRight w:val="0"/>
                      <w:marTop w:val="0"/>
                      <w:marBottom w:val="0"/>
                      <w:divBdr>
                        <w:top w:val="none" w:sz="0" w:space="0" w:color="auto"/>
                        <w:left w:val="none" w:sz="0" w:space="0" w:color="auto"/>
                        <w:bottom w:val="none" w:sz="0" w:space="0" w:color="auto"/>
                        <w:right w:val="none" w:sz="0" w:space="0" w:color="auto"/>
                      </w:divBdr>
                    </w:div>
                  </w:divsChild>
                </w:div>
                <w:div w:id="1532453819">
                  <w:marLeft w:val="0"/>
                  <w:marRight w:val="0"/>
                  <w:marTop w:val="0"/>
                  <w:marBottom w:val="0"/>
                  <w:divBdr>
                    <w:top w:val="none" w:sz="0" w:space="0" w:color="auto"/>
                    <w:left w:val="none" w:sz="0" w:space="0" w:color="auto"/>
                    <w:bottom w:val="none" w:sz="0" w:space="0" w:color="auto"/>
                    <w:right w:val="none" w:sz="0" w:space="0" w:color="auto"/>
                  </w:divBdr>
                  <w:divsChild>
                    <w:div w:id="1642926394">
                      <w:marLeft w:val="0"/>
                      <w:marRight w:val="0"/>
                      <w:marTop w:val="0"/>
                      <w:marBottom w:val="0"/>
                      <w:divBdr>
                        <w:top w:val="none" w:sz="0" w:space="0" w:color="auto"/>
                        <w:left w:val="none" w:sz="0" w:space="0" w:color="auto"/>
                        <w:bottom w:val="none" w:sz="0" w:space="0" w:color="auto"/>
                        <w:right w:val="none" w:sz="0" w:space="0" w:color="auto"/>
                      </w:divBdr>
                    </w:div>
                  </w:divsChild>
                </w:div>
                <w:div w:id="2059162323">
                  <w:marLeft w:val="0"/>
                  <w:marRight w:val="0"/>
                  <w:marTop w:val="0"/>
                  <w:marBottom w:val="0"/>
                  <w:divBdr>
                    <w:top w:val="none" w:sz="0" w:space="0" w:color="auto"/>
                    <w:left w:val="none" w:sz="0" w:space="0" w:color="auto"/>
                    <w:bottom w:val="none" w:sz="0" w:space="0" w:color="auto"/>
                    <w:right w:val="none" w:sz="0" w:space="0" w:color="auto"/>
                  </w:divBdr>
                  <w:divsChild>
                    <w:div w:id="845285096">
                      <w:marLeft w:val="0"/>
                      <w:marRight w:val="0"/>
                      <w:marTop w:val="0"/>
                      <w:marBottom w:val="0"/>
                      <w:divBdr>
                        <w:top w:val="none" w:sz="0" w:space="0" w:color="auto"/>
                        <w:left w:val="none" w:sz="0" w:space="0" w:color="auto"/>
                        <w:bottom w:val="none" w:sz="0" w:space="0" w:color="auto"/>
                        <w:right w:val="none" w:sz="0" w:space="0" w:color="auto"/>
                      </w:divBdr>
                    </w:div>
                  </w:divsChild>
                </w:div>
                <w:div w:id="1467506762">
                  <w:marLeft w:val="0"/>
                  <w:marRight w:val="0"/>
                  <w:marTop w:val="0"/>
                  <w:marBottom w:val="0"/>
                  <w:divBdr>
                    <w:top w:val="none" w:sz="0" w:space="0" w:color="auto"/>
                    <w:left w:val="none" w:sz="0" w:space="0" w:color="auto"/>
                    <w:bottom w:val="none" w:sz="0" w:space="0" w:color="auto"/>
                    <w:right w:val="none" w:sz="0" w:space="0" w:color="auto"/>
                  </w:divBdr>
                  <w:divsChild>
                    <w:div w:id="217010821">
                      <w:marLeft w:val="0"/>
                      <w:marRight w:val="0"/>
                      <w:marTop w:val="0"/>
                      <w:marBottom w:val="0"/>
                      <w:divBdr>
                        <w:top w:val="none" w:sz="0" w:space="0" w:color="auto"/>
                        <w:left w:val="none" w:sz="0" w:space="0" w:color="auto"/>
                        <w:bottom w:val="none" w:sz="0" w:space="0" w:color="auto"/>
                        <w:right w:val="none" w:sz="0" w:space="0" w:color="auto"/>
                      </w:divBdr>
                    </w:div>
                  </w:divsChild>
                </w:div>
                <w:div w:id="1414470276">
                  <w:marLeft w:val="0"/>
                  <w:marRight w:val="0"/>
                  <w:marTop w:val="0"/>
                  <w:marBottom w:val="0"/>
                  <w:divBdr>
                    <w:top w:val="none" w:sz="0" w:space="0" w:color="auto"/>
                    <w:left w:val="none" w:sz="0" w:space="0" w:color="auto"/>
                    <w:bottom w:val="none" w:sz="0" w:space="0" w:color="auto"/>
                    <w:right w:val="none" w:sz="0" w:space="0" w:color="auto"/>
                  </w:divBdr>
                  <w:divsChild>
                    <w:div w:id="602804814">
                      <w:marLeft w:val="0"/>
                      <w:marRight w:val="0"/>
                      <w:marTop w:val="0"/>
                      <w:marBottom w:val="0"/>
                      <w:divBdr>
                        <w:top w:val="none" w:sz="0" w:space="0" w:color="auto"/>
                        <w:left w:val="none" w:sz="0" w:space="0" w:color="auto"/>
                        <w:bottom w:val="none" w:sz="0" w:space="0" w:color="auto"/>
                        <w:right w:val="none" w:sz="0" w:space="0" w:color="auto"/>
                      </w:divBdr>
                    </w:div>
                  </w:divsChild>
                </w:div>
                <w:div w:id="1893152369">
                  <w:marLeft w:val="0"/>
                  <w:marRight w:val="0"/>
                  <w:marTop w:val="0"/>
                  <w:marBottom w:val="0"/>
                  <w:divBdr>
                    <w:top w:val="none" w:sz="0" w:space="0" w:color="auto"/>
                    <w:left w:val="none" w:sz="0" w:space="0" w:color="auto"/>
                    <w:bottom w:val="none" w:sz="0" w:space="0" w:color="auto"/>
                    <w:right w:val="none" w:sz="0" w:space="0" w:color="auto"/>
                  </w:divBdr>
                  <w:divsChild>
                    <w:div w:id="1479834549">
                      <w:marLeft w:val="0"/>
                      <w:marRight w:val="0"/>
                      <w:marTop w:val="0"/>
                      <w:marBottom w:val="0"/>
                      <w:divBdr>
                        <w:top w:val="none" w:sz="0" w:space="0" w:color="auto"/>
                        <w:left w:val="none" w:sz="0" w:space="0" w:color="auto"/>
                        <w:bottom w:val="none" w:sz="0" w:space="0" w:color="auto"/>
                        <w:right w:val="none" w:sz="0" w:space="0" w:color="auto"/>
                      </w:divBdr>
                    </w:div>
                  </w:divsChild>
                </w:div>
                <w:div w:id="500124739">
                  <w:marLeft w:val="0"/>
                  <w:marRight w:val="0"/>
                  <w:marTop w:val="0"/>
                  <w:marBottom w:val="0"/>
                  <w:divBdr>
                    <w:top w:val="none" w:sz="0" w:space="0" w:color="auto"/>
                    <w:left w:val="none" w:sz="0" w:space="0" w:color="auto"/>
                    <w:bottom w:val="none" w:sz="0" w:space="0" w:color="auto"/>
                    <w:right w:val="none" w:sz="0" w:space="0" w:color="auto"/>
                  </w:divBdr>
                  <w:divsChild>
                    <w:div w:id="697390530">
                      <w:marLeft w:val="0"/>
                      <w:marRight w:val="0"/>
                      <w:marTop w:val="0"/>
                      <w:marBottom w:val="0"/>
                      <w:divBdr>
                        <w:top w:val="none" w:sz="0" w:space="0" w:color="auto"/>
                        <w:left w:val="none" w:sz="0" w:space="0" w:color="auto"/>
                        <w:bottom w:val="none" w:sz="0" w:space="0" w:color="auto"/>
                        <w:right w:val="none" w:sz="0" w:space="0" w:color="auto"/>
                      </w:divBdr>
                    </w:div>
                  </w:divsChild>
                </w:div>
                <w:div w:id="1254824400">
                  <w:marLeft w:val="0"/>
                  <w:marRight w:val="0"/>
                  <w:marTop w:val="0"/>
                  <w:marBottom w:val="0"/>
                  <w:divBdr>
                    <w:top w:val="none" w:sz="0" w:space="0" w:color="auto"/>
                    <w:left w:val="none" w:sz="0" w:space="0" w:color="auto"/>
                    <w:bottom w:val="none" w:sz="0" w:space="0" w:color="auto"/>
                    <w:right w:val="none" w:sz="0" w:space="0" w:color="auto"/>
                  </w:divBdr>
                  <w:divsChild>
                    <w:div w:id="1060983225">
                      <w:marLeft w:val="0"/>
                      <w:marRight w:val="0"/>
                      <w:marTop w:val="0"/>
                      <w:marBottom w:val="0"/>
                      <w:divBdr>
                        <w:top w:val="none" w:sz="0" w:space="0" w:color="auto"/>
                        <w:left w:val="none" w:sz="0" w:space="0" w:color="auto"/>
                        <w:bottom w:val="none" w:sz="0" w:space="0" w:color="auto"/>
                        <w:right w:val="none" w:sz="0" w:space="0" w:color="auto"/>
                      </w:divBdr>
                    </w:div>
                  </w:divsChild>
                </w:div>
                <w:div w:id="81609058">
                  <w:marLeft w:val="0"/>
                  <w:marRight w:val="0"/>
                  <w:marTop w:val="0"/>
                  <w:marBottom w:val="0"/>
                  <w:divBdr>
                    <w:top w:val="none" w:sz="0" w:space="0" w:color="auto"/>
                    <w:left w:val="none" w:sz="0" w:space="0" w:color="auto"/>
                    <w:bottom w:val="none" w:sz="0" w:space="0" w:color="auto"/>
                    <w:right w:val="none" w:sz="0" w:space="0" w:color="auto"/>
                  </w:divBdr>
                  <w:divsChild>
                    <w:div w:id="1378048130">
                      <w:marLeft w:val="0"/>
                      <w:marRight w:val="0"/>
                      <w:marTop w:val="0"/>
                      <w:marBottom w:val="0"/>
                      <w:divBdr>
                        <w:top w:val="none" w:sz="0" w:space="0" w:color="auto"/>
                        <w:left w:val="none" w:sz="0" w:space="0" w:color="auto"/>
                        <w:bottom w:val="none" w:sz="0" w:space="0" w:color="auto"/>
                        <w:right w:val="none" w:sz="0" w:space="0" w:color="auto"/>
                      </w:divBdr>
                    </w:div>
                  </w:divsChild>
                </w:div>
                <w:div w:id="948969847">
                  <w:marLeft w:val="0"/>
                  <w:marRight w:val="0"/>
                  <w:marTop w:val="0"/>
                  <w:marBottom w:val="0"/>
                  <w:divBdr>
                    <w:top w:val="none" w:sz="0" w:space="0" w:color="auto"/>
                    <w:left w:val="none" w:sz="0" w:space="0" w:color="auto"/>
                    <w:bottom w:val="none" w:sz="0" w:space="0" w:color="auto"/>
                    <w:right w:val="none" w:sz="0" w:space="0" w:color="auto"/>
                  </w:divBdr>
                  <w:divsChild>
                    <w:div w:id="1970360450">
                      <w:marLeft w:val="0"/>
                      <w:marRight w:val="0"/>
                      <w:marTop w:val="0"/>
                      <w:marBottom w:val="0"/>
                      <w:divBdr>
                        <w:top w:val="none" w:sz="0" w:space="0" w:color="auto"/>
                        <w:left w:val="none" w:sz="0" w:space="0" w:color="auto"/>
                        <w:bottom w:val="none" w:sz="0" w:space="0" w:color="auto"/>
                        <w:right w:val="none" w:sz="0" w:space="0" w:color="auto"/>
                      </w:divBdr>
                    </w:div>
                  </w:divsChild>
                </w:div>
                <w:div w:id="1974168791">
                  <w:marLeft w:val="0"/>
                  <w:marRight w:val="0"/>
                  <w:marTop w:val="0"/>
                  <w:marBottom w:val="0"/>
                  <w:divBdr>
                    <w:top w:val="none" w:sz="0" w:space="0" w:color="auto"/>
                    <w:left w:val="none" w:sz="0" w:space="0" w:color="auto"/>
                    <w:bottom w:val="none" w:sz="0" w:space="0" w:color="auto"/>
                    <w:right w:val="none" w:sz="0" w:space="0" w:color="auto"/>
                  </w:divBdr>
                  <w:divsChild>
                    <w:div w:id="1546677869">
                      <w:marLeft w:val="0"/>
                      <w:marRight w:val="0"/>
                      <w:marTop w:val="0"/>
                      <w:marBottom w:val="0"/>
                      <w:divBdr>
                        <w:top w:val="none" w:sz="0" w:space="0" w:color="auto"/>
                        <w:left w:val="none" w:sz="0" w:space="0" w:color="auto"/>
                        <w:bottom w:val="none" w:sz="0" w:space="0" w:color="auto"/>
                        <w:right w:val="none" w:sz="0" w:space="0" w:color="auto"/>
                      </w:divBdr>
                    </w:div>
                  </w:divsChild>
                </w:div>
                <w:div w:id="879435681">
                  <w:marLeft w:val="0"/>
                  <w:marRight w:val="0"/>
                  <w:marTop w:val="0"/>
                  <w:marBottom w:val="0"/>
                  <w:divBdr>
                    <w:top w:val="none" w:sz="0" w:space="0" w:color="auto"/>
                    <w:left w:val="none" w:sz="0" w:space="0" w:color="auto"/>
                    <w:bottom w:val="none" w:sz="0" w:space="0" w:color="auto"/>
                    <w:right w:val="none" w:sz="0" w:space="0" w:color="auto"/>
                  </w:divBdr>
                  <w:divsChild>
                    <w:div w:id="235945142">
                      <w:marLeft w:val="0"/>
                      <w:marRight w:val="0"/>
                      <w:marTop w:val="0"/>
                      <w:marBottom w:val="0"/>
                      <w:divBdr>
                        <w:top w:val="none" w:sz="0" w:space="0" w:color="auto"/>
                        <w:left w:val="none" w:sz="0" w:space="0" w:color="auto"/>
                        <w:bottom w:val="none" w:sz="0" w:space="0" w:color="auto"/>
                        <w:right w:val="none" w:sz="0" w:space="0" w:color="auto"/>
                      </w:divBdr>
                    </w:div>
                  </w:divsChild>
                </w:div>
                <w:div w:id="1681855947">
                  <w:marLeft w:val="0"/>
                  <w:marRight w:val="0"/>
                  <w:marTop w:val="0"/>
                  <w:marBottom w:val="0"/>
                  <w:divBdr>
                    <w:top w:val="none" w:sz="0" w:space="0" w:color="auto"/>
                    <w:left w:val="none" w:sz="0" w:space="0" w:color="auto"/>
                    <w:bottom w:val="none" w:sz="0" w:space="0" w:color="auto"/>
                    <w:right w:val="none" w:sz="0" w:space="0" w:color="auto"/>
                  </w:divBdr>
                  <w:divsChild>
                    <w:div w:id="119613389">
                      <w:marLeft w:val="0"/>
                      <w:marRight w:val="0"/>
                      <w:marTop w:val="0"/>
                      <w:marBottom w:val="0"/>
                      <w:divBdr>
                        <w:top w:val="none" w:sz="0" w:space="0" w:color="auto"/>
                        <w:left w:val="none" w:sz="0" w:space="0" w:color="auto"/>
                        <w:bottom w:val="none" w:sz="0" w:space="0" w:color="auto"/>
                        <w:right w:val="none" w:sz="0" w:space="0" w:color="auto"/>
                      </w:divBdr>
                    </w:div>
                  </w:divsChild>
                </w:div>
                <w:div w:id="1426801946">
                  <w:marLeft w:val="0"/>
                  <w:marRight w:val="0"/>
                  <w:marTop w:val="0"/>
                  <w:marBottom w:val="0"/>
                  <w:divBdr>
                    <w:top w:val="none" w:sz="0" w:space="0" w:color="auto"/>
                    <w:left w:val="none" w:sz="0" w:space="0" w:color="auto"/>
                    <w:bottom w:val="none" w:sz="0" w:space="0" w:color="auto"/>
                    <w:right w:val="none" w:sz="0" w:space="0" w:color="auto"/>
                  </w:divBdr>
                  <w:divsChild>
                    <w:div w:id="400834263">
                      <w:marLeft w:val="0"/>
                      <w:marRight w:val="0"/>
                      <w:marTop w:val="0"/>
                      <w:marBottom w:val="0"/>
                      <w:divBdr>
                        <w:top w:val="none" w:sz="0" w:space="0" w:color="auto"/>
                        <w:left w:val="none" w:sz="0" w:space="0" w:color="auto"/>
                        <w:bottom w:val="none" w:sz="0" w:space="0" w:color="auto"/>
                        <w:right w:val="none" w:sz="0" w:space="0" w:color="auto"/>
                      </w:divBdr>
                    </w:div>
                  </w:divsChild>
                </w:div>
                <w:div w:id="255750466">
                  <w:marLeft w:val="0"/>
                  <w:marRight w:val="0"/>
                  <w:marTop w:val="0"/>
                  <w:marBottom w:val="0"/>
                  <w:divBdr>
                    <w:top w:val="none" w:sz="0" w:space="0" w:color="auto"/>
                    <w:left w:val="none" w:sz="0" w:space="0" w:color="auto"/>
                    <w:bottom w:val="none" w:sz="0" w:space="0" w:color="auto"/>
                    <w:right w:val="none" w:sz="0" w:space="0" w:color="auto"/>
                  </w:divBdr>
                  <w:divsChild>
                    <w:div w:id="57900458">
                      <w:marLeft w:val="0"/>
                      <w:marRight w:val="0"/>
                      <w:marTop w:val="0"/>
                      <w:marBottom w:val="0"/>
                      <w:divBdr>
                        <w:top w:val="none" w:sz="0" w:space="0" w:color="auto"/>
                        <w:left w:val="none" w:sz="0" w:space="0" w:color="auto"/>
                        <w:bottom w:val="none" w:sz="0" w:space="0" w:color="auto"/>
                        <w:right w:val="none" w:sz="0" w:space="0" w:color="auto"/>
                      </w:divBdr>
                    </w:div>
                  </w:divsChild>
                </w:div>
                <w:div w:id="1033572610">
                  <w:marLeft w:val="0"/>
                  <w:marRight w:val="0"/>
                  <w:marTop w:val="0"/>
                  <w:marBottom w:val="0"/>
                  <w:divBdr>
                    <w:top w:val="none" w:sz="0" w:space="0" w:color="auto"/>
                    <w:left w:val="none" w:sz="0" w:space="0" w:color="auto"/>
                    <w:bottom w:val="none" w:sz="0" w:space="0" w:color="auto"/>
                    <w:right w:val="none" w:sz="0" w:space="0" w:color="auto"/>
                  </w:divBdr>
                  <w:divsChild>
                    <w:div w:id="208763500">
                      <w:marLeft w:val="0"/>
                      <w:marRight w:val="0"/>
                      <w:marTop w:val="0"/>
                      <w:marBottom w:val="0"/>
                      <w:divBdr>
                        <w:top w:val="none" w:sz="0" w:space="0" w:color="auto"/>
                        <w:left w:val="none" w:sz="0" w:space="0" w:color="auto"/>
                        <w:bottom w:val="none" w:sz="0" w:space="0" w:color="auto"/>
                        <w:right w:val="none" w:sz="0" w:space="0" w:color="auto"/>
                      </w:divBdr>
                    </w:div>
                  </w:divsChild>
                </w:div>
                <w:div w:id="774599820">
                  <w:marLeft w:val="0"/>
                  <w:marRight w:val="0"/>
                  <w:marTop w:val="0"/>
                  <w:marBottom w:val="0"/>
                  <w:divBdr>
                    <w:top w:val="none" w:sz="0" w:space="0" w:color="auto"/>
                    <w:left w:val="none" w:sz="0" w:space="0" w:color="auto"/>
                    <w:bottom w:val="none" w:sz="0" w:space="0" w:color="auto"/>
                    <w:right w:val="none" w:sz="0" w:space="0" w:color="auto"/>
                  </w:divBdr>
                  <w:divsChild>
                    <w:div w:id="129370834">
                      <w:marLeft w:val="0"/>
                      <w:marRight w:val="0"/>
                      <w:marTop w:val="0"/>
                      <w:marBottom w:val="0"/>
                      <w:divBdr>
                        <w:top w:val="none" w:sz="0" w:space="0" w:color="auto"/>
                        <w:left w:val="none" w:sz="0" w:space="0" w:color="auto"/>
                        <w:bottom w:val="none" w:sz="0" w:space="0" w:color="auto"/>
                        <w:right w:val="none" w:sz="0" w:space="0" w:color="auto"/>
                      </w:divBdr>
                    </w:div>
                  </w:divsChild>
                </w:div>
                <w:div w:id="1573663299">
                  <w:marLeft w:val="0"/>
                  <w:marRight w:val="0"/>
                  <w:marTop w:val="0"/>
                  <w:marBottom w:val="0"/>
                  <w:divBdr>
                    <w:top w:val="none" w:sz="0" w:space="0" w:color="auto"/>
                    <w:left w:val="none" w:sz="0" w:space="0" w:color="auto"/>
                    <w:bottom w:val="none" w:sz="0" w:space="0" w:color="auto"/>
                    <w:right w:val="none" w:sz="0" w:space="0" w:color="auto"/>
                  </w:divBdr>
                  <w:divsChild>
                    <w:div w:id="1081829572">
                      <w:marLeft w:val="0"/>
                      <w:marRight w:val="0"/>
                      <w:marTop w:val="0"/>
                      <w:marBottom w:val="0"/>
                      <w:divBdr>
                        <w:top w:val="none" w:sz="0" w:space="0" w:color="auto"/>
                        <w:left w:val="none" w:sz="0" w:space="0" w:color="auto"/>
                        <w:bottom w:val="none" w:sz="0" w:space="0" w:color="auto"/>
                        <w:right w:val="none" w:sz="0" w:space="0" w:color="auto"/>
                      </w:divBdr>
                    </w:div>
                  </w:divsChild>
                </w:div>
                <w:div w:id="480736413">
                  <w:marLeft w:val="0"/>
                  <w:marRight w:val="0"/>
                  <w:marTop w:val="0"/>
                  <w:marBottom w:val="0"/>
                  <w:divBdr>
                    <w:top w:val="none" w:sz="0" w:space="0" w:color="auto"/>
                    <w:left w:val="none" w:sz="0" w:space="0" w:color="auto"/>
                    <w:bottom w:val="none" w:sz="0" w:space="0" w:color="auto"/>
                    <w:right w:val="none" w:sz="0" w:space="0" w:color="auto"/>
                  </w:divBdr>
                  <w:divsChild>
                    <w:div w:id="1358199337">
                      <w:marLeft w:val="0"/>
                      <w:marRight w:val="0"/>
                      <w:marTop w:val="0"/>
                      <w:marBottom w:val="0"/>
                      <w:divBdr>
                        <w:top w:val="none" w:sz="0" w:space="0" w:color="auto"/>
                        <w:left w:val="none" w:sz="0" w:space="0" w:color="auto"/>
                        <w:bottom w:val="none" w:sz="0" w:space="0" w:color="auto"/>
                        <w:right w:val="none" w:sz="0" w:space="0" w:color="auto"/>
                      </w:divBdr>
                    </w:div>
                  </w:divsChild>
                </w:div>
                <w:div w:id="1810975513">
                  <w:marLeft w:val="0"/>
                  <w:marRight w:val="0"/>
                  <w:marTop w:val="0"/>
                  <w:marBottom w:val="0"/>
                  <w:divBdr>
                    <w:top w:val="none" w:sz="0" w:space="0" w:color="auto"/>
                    <w:left w:val="none" w:sz="0" w:space="0" w:color="auto"/>
                    <w:bottom w:val="none" w:sz="0" w:space="0" w:color="auto"/>
                    <w:right w:val="none" w:sz="0" w:space="0" w:color="auto"/>
                  </w:divBdr>
                  <w:divsChild>
                    <w:div w:id="1520316983">
                      <w:marLeft w:val="0"/>
                      <w:marRight w:val="0"/>
                      <w:marTop w:val="0"/>
                      <w:marBottom w:val="0"/>
                      <w:divBdr>
                        <w:top w:val="none" w:sz="0" w:space="0" w:color="auto"/>
                        <w:left w:val="none" w:sz="0" w:space="0" w:color="auto"/>
                        <w:bottom w:val="none" w:sz="0" w:space="0" w:color="auto"/>
                        <w:right w:val="none" w:sz="0" w:space="0" w:color="auto"/>
                      </w:divBdr>
                    </w:div>
                  </w:divsChild>
                </w:div>
                <w:div w:id="397745496">
                  <w:marLeft w:val="0"/>
                  <w:marRight w:val="0"/>
                  <w:marTop w:val="0"/>
                  <w:marBottom w:val="0"/>
                  <w:divBdr>
                    <w:top w:val="none" w:sz="0" w:space="0" w:color="auto"/>
                    <w:left w:val="none" w:sz="0" w:space="0" w:color="auto"/>
                    <w:bottom w:val="none" w:sz="0" w:space="0" w:color="auto"/>
                    <w:right w:val="none" w:sz="0" w:space="0" w:color="auto"/>
                  </w:divBdr>
                  <w:divsChild>
                    <w:div w:id="601381411">
                      <w:marLeft w:val="0"/>
                      <w:marRight w:val="0"/>
                      <w:marTop w:val="0"/>
                      <w:marBottom w:val="0"/>
                      <w:divBdr>
                        <w:top w:val="none" w:sz="0" w:space="0" w:color="auto"/>
                        <w:left w:val="none" w:sz="0" w:space="0" w:color="auto"/>
                        <w:bottom w:val="none" w:sz="0" w:space="0" w:color="auto"/>
                        <w:right w:val="none" w:sz="0" w:space="0" w:color="auto"/>
                      </w:divBdr>
                    </w:div>
                  </w:divsChild>
                </w:div>
                <w:div w:id="1907955378">
                  <w:marLeft w:val="0"/>
                  <w:marRight w:val="0"/>
                  <w:marTop w:val="0"/>
                  <w:marBottom w:val="0"/>
                  <w:divBdr>
                    <w:top w:val="none" w:sz="0" w:space="0" w:color="auto"/>
                    <w:left w:val="none" w:sz="0" w:space="0" w:color="auto"/>
                    <w:bottom w:val="none" w:sz="0" w:space="0" w:color="auto"/>
                    <w:right w:val="none" w:sz="0" w:space="0" w:color="auto"/>
                  </w:divBdr>
                  <w:divsChild>
                    <w:div w:id="1349064281">
                      <w:marLeft w:val="0"/>
                      <w:marRight w:val="0"/>
                      <w:marTop w:val="0"/>
                      <w:marBottom w:val="0"/>
                      <w:divBdr>
                        <w:top w:val="none" w:sz="0" w:space="0" w:color="auto"/>
                        <w:left w:val="none" w:sz="0" w:space="0" w:color="auto"/>
                        <w:bottom w:val="none" w:sz="0" w:space="0" w:color="auto"/>
                        <w:right w:val="none" w:sz="0" w:space="0" w:color="auto"/>
                      </w:divBdr>
                    </w:div>
                  </w:divsChild>
                </w:div>
                <w:div w:id="370688567">
                  <w:marLeft w:val="0"/>
                  <w:marRight w:val="0"/>
                  <w:marTop w:val="0"/>
                  <w:marBottom w:val="0"/>
                  <w:divBdr>
                    <w:top w:val="none" w:sz="0" w:space="0" w:color="auto"/>
                    <w:left w:val="none" w:sz="0" w:space="0" w:color="auto"/>
                    <w:bottom w:val="none" w:sz="0" w:space="0" w:color="auto"/>
                    <w:right w:val="none" w:sz="0" w:space="0" w:color="auto"/>
                  </w:divBdr>
                  <w:divsChild>
                    <w:div w:id="1064991793">
                      <w:marLeft w:val="0"/>
                      <w:marRight w:val="0"/>
                      <w:marTop w:val="0"/>
                      <w:marBottom w:val="0"/>
                      <w:divBdr>
                        <w:top w:val="none" w:sz="0" w:space="0" w:color="auto"/>
                        <w:left w:val="none" w:sz="0" w:space="0" w:color="auto"/>
                        <w:bottom w:val="none" w:sz="0" w:space="0" w:color="auto"/>
                        <w:right w:val="none" w:sz="0" w:space="0" w:color="auto"/>
                      </w:divBdr>
                    </w:div>
                  </w:divsChild>
                </w:div>
                <w:div w:id="487788103">
                  <w:marLeft w:val="0"/>
                  <w:marRight w:val="0"/>
                  <w:marTop w:val="0"/>
                  <w:marBottom w:val="0"/>
                  <w:divBdr>
                    <w:top w:val="none" w:sz="0" w:space="0" w:color="auto"/>
                    <w:left w:val="none" w:sz="0" w:space="0" w:color="auto"/>
                    <w:bottom w:val="none" w:sz="0" w:space="0" w:color="auto"/>
                    <w:right w:val="none" w:sz="0" w:space="0" w:color="auto"/>
                  </w:divBdr>
                  <w:divsChild>
                    <w:div w:id="1361517063">
                      <w:marLeft w:val="0"/>
                      <w:marRight w:val="0"/>
                      <w:marTop w:val="0"/>
                      <w:marBottom w:val="0"/>
                      <w:divBdr>
                        <w:top w:val="none" w:sz="0" w:space="0" w:color="auto"/>
                        <w:left w:val="none" w:sz="0" w:space="0" w:color="auto"/>
                        <w:bottom w:val="none" w:sz="0" w:space="0" w:color="auto"/>
                        <w:right w:val="none" w:sz="0" w:space="0" w:color="auto"/>
                      </w:divBdr>
                    </w:div>
                  </w:divsChild>
                </w:div>
                <w:div w:id="1995989360">
                  <w:marLeft w:val="0"/>
                  <w:marRight w:val="0"/>
                  <w:marTop w:val="0"/>
                  <w:marBottom w:val="0"/>
                  <w:divBdr>
                    <w:top w:val="none" w:sz="0" w:space="0" w:color="auto"/>
                    <w:left w:val="none" w:sz="0" w:space="0" w:color="auto"/>
                    <w:bottom w:val="none" w:sz="0" w:space="0" w:color="auto"/>
                    <w:right w:val="none" w:sz="0" w:space="0" w:color="auto"/>
                  </w:divBdr>
                  <w:divsChild>
                    <w:div w:id="1163817705">
                      <w:marLeft w:val="0"/>
                      <w:marRight w:val="0"/>
                      <w:marTop w:val="0"/>
                      <w:marBottom w:val="0"/>
                      <w:divBdr>
                        <w:top w:val="none" w:sz="0" w:space="0" w:color="auto"/>
                        <w:left w:val="none" w:sz="0" w:space="0" w:color="auto"/>
                        <w:bottom w:val="none" w:sz="0" w:space="0" w:color="auto"/>
                        <w:right w:val="none" w:sz="0" w:space="0" w:color="auto"/>
                      </w:divBdr>
                    </w:div>
                  </w:divsChild>
                </w:div>
                <w:div w:id="956185283">
                  <w:marLeft w:val="0"/>
                  <w:marRight w:val="0"/>
                  <w:marTop w:val="0"/>
                  <w:marBottom w:val="0"/>
                  <w:divBdr>
                    <w:top w:val="none" w:sz="0" w:space="0" w:color="auto"/>
                    <w:left w:val="none" w:sz="0" w:space="0" w:color="auto"/>
                    <w:bottom w:val="none" w:sz="0" w:space="0" w:color="auto"/>
                    <w:right w:val="none" w:sz="0" w:space="0" w:color="auto"/>
                  </w:divBdr>
                  <w:divsChild>
                    <w:div w:id="634529866">
                      <w:marLeft w:val="0"/>
                      <w:marRight w:val="0"/>
                      <w:marTop w:val="0"/>
                      <w:marBottom w:val="0"/>
                      <w:divBdr>
                        <w:top w:val="none" w:sz="0" w:space="0" w:color="auto"/>
                        <w:left w:val="none" w:sz="0" w:space="0" w:color="auto"/>
                        <w:bottom w:val="none" w:sz="0" w:space="0" w:color="auto"/>
                        <w:right w:val="none" w:sz="0" w:space="0" w:color="auto"/>
                      </w:divBdr>
                    </w:div>
                  </w:divsChild>
                </w:div>
                <w:div w:id="320089090">
                  <w:marLeft w:val="0"/>
                  <w:marRight w:val="0"/>
                  <w:marTop w:val="0"/>
                  <w:marBottom w:val="0"/>
                  <w:divBdr>
                    <w:top w:val="none" w:sz="0" w:space="0" w:color="auto"/>
                    <w:left w:val="none" w:sz="0" w:space="0" w:color="auto"/>
                    <w:bottom w:val="none" w:sz="0" w:space="0" w:color="auto"/>
                    <w:right w:val="none" w:sz="0" w:space="0" w:color="auto"/>
                  </w:divBdr>
                  <w:divsChild>
                    <w:div w:id="1924027682">
                      <w:marLeft w:val="0"/>
                      <w:marRight w:val="0"/>
                      <w:marTop w:val="0"/>
                      <w:marBottom w:val="0"/>
                      <w:divBdr>
                        <w:top w:val="none" w:sz="0" w:space="0" w:color="auto"/>
                        <w:left w:val="none" w:sz="0" w:space="0" w:color="auto"/>
                        <w:bottom w:val="none" w:sz="0" w:space="0" w:color="auto"/>
                        <w:right w:val="none" w:sz="0" w:space="0" w:color="auto"/>
                      </w:divBdr>
                    </w:div>
                  </w:divsChild>
                </w:div>
                <w:div w:id="314376764">
                  <w:marLeft w:val="0"/>
                  <w:marRight w:val="0"/>
                  <w:marTop w:val="0"/>
                  <w:marBottom w:val="0"/>
                  <w:divBdr>
                    <w:top w:val="none" w:sz="0" w:space="0" w:color="auto"/>
                    <w:left w:val="none" w:sz="0" w:space="0" w:color="auto"/>
                    <w:bottom w:val="none" w:sz="0" w:space="0" w:color="auto"/>
                    <w:right w:val="none" w:sz="0" w:space="0" w:color="auto"/>
                  </w:divBdr>
                  <w:divsChild>
                    <w:div w:id="1869878684">
                      <w:marLeft w:val="0"/>
                      <w:marRight w:val="0"/>
                      <w:marTop w:val="0"/>
                      <w:marBottom w:val="0"/>
                      <w:divBdr>
                        <w:top w:val="none" w:sz="0" w:space="0" w:color="auto"/>
                        <w:left w:val="none" w:sz="0" w:space="0" w:color="auto"/>
                        <w:bottom w:val="none" w:sz="0" w:space="0" w:color="auto"/>
                        <w:right w:val="none" w:sz="0" w:space="0" w:color="auto"/>
                      </w:divBdr>
                    </w:div>
                  </w:divsChild>
                </w:div>
                <w:div w:id="9719364">
                  <w:marLeft w:val="0"/>
                  <w:marRight w:val="0"/>
                  <w:marTop w:val="0"/>
                  <w:marBottom w:val="0"/>
                  <w:divBdr>
                    <w:top w:val="none" w:sz="0" w:space="0" w:color="auto"/>
                    <w:left w:val="none" w:sz="0" w:space="0" w:color="auto"/>
                    <w:bottom w:val="none" w:sz="0" w:space="0" w:color="auto"/>
                    <w:right w:val="none" w:sz="0" w:space="0" w:color="auto"/>
                  </w:divBdr>
                  <w:divsChild>
                    <w:div w:id="1250576669">
                      <w:marLeft w:val="0"/>
                      <w:marRight w:val="0"/>
                      <w:marTop w:val="0"/>
                      <w:marBottom w:val="0"/>
                      <w:divBdr>
                        <w:top w:val="none" w:sz="0" w:space="0" w:color="auto"/>
                        <w:left w:val="none" w:sz="0" w:space="0" w:color="auto"/>
                        <w:bottom w:val="none" w:sz="0" w:space="0" w:color="auto"/>
                        <w:right w:val="none" w:sz="0" w:space="0" w:color="auto"/>
                      </w:divBdr>
                    </w:div>
                  </w:divsChild>
                </w:div>
                <w:div w:id="642123889">
                  <w:marLeft w:val="0"/>
                  <w:marRight w:val="0"/>
                  <w:marTop w:val="0"/>
                  <w:marBottom w:val="0"/>
                  <w:divBdr>
                    <w:top w:val="none" w:sz="0" w:space="0" w:color="auto"/>
                    <w:left w:val="none" w:sz="0" w:space="0" w:color="auto"/>
                    <w:bottom w:val="none" w:sz="0" w:space="0" w:color="auto"/>
                    <w:right w:val="none" w:sz="0" w:space="0" w:color="auto"/>
                  </w:divBdr>
                  <w:divsChild>
                    <w:div w:id="634680372">
                      <w:marLeft w:val="0"/>
                      <w:marRight w:val="0"/>
                      <w:marTop w:val="0"/>
                      <w:marBottom w:val="0"/>
                      <w:divBdr>
                        <w:top w:val="none" w:sz="0" w:space="0" w:color="auto"/>
                        <w:left w:val="none" w:sz="0" w:space="0" w:color="auto"/>
                        <w:bottom w:val="none" w:sz="0" w:space="0" w:color="auto"/>
                        <w:right w:val="none" w:sz="0" w:space="0" w:color="auto"/>
                      </w:divBdr>
                    </w:div>
                  </w:divsChild>
                </w:div>
                <w:div w:id="1940137642">
                  <w:marLeft w:val="0"/>
                  <w:marRight w:val="0"/>
                  <w:marTop w:val="0"/>
                  <w:marBottom w:val="0"/>
                  <w:divBdr>
                    <w:top w:val="none" w:sz="0" w:space="0" w:color="auto"/>
                    <w:left w:val="none" w:sz="0" w:space="0" w:color="auto"/>
                    <w:bottom w:val="none" w:sz="0" w:space="0" w:color="auto"/>
                    <w:right w:val="none" w:sz="0" w:space="0" w:color="auto"/>
                  </w:divBdr>
                  <w:divsChild>
                    <w:div w:id="1554657710">
                      <w:marLeft w:val="0"/>
                      <w:marRight w:val="0"/>
                      <w:marTop w:val="0"/>
                      <w:marBottom w:val="0"/>
                      <w:divBdr>
                        <w:top w:val="none" w:sz="0" w:space="0" w:color="auto"/>
                        <w:left w:val="none" w:sz="0" w:space="0" w:color="auto"/>
                        <w:bottom w:val="none" w:sz="0" w:space="0" w:color="auto"/>
                        <w:right w:val="none" w:sz="0" w:space="0" w:color="auto"/>
                      </w:divBdr>
                    </w:div>
                  </w:divsChild>
                </w:div>
                <w:div w:id="1262907322">
                  <w:marLeft w:val="0"/>
                  <w:marRight w:val="0"/>
                  <w:marTop w:val="0"/>
                  <w:marBottom w:val="0"/>
                  <w:divBdr>
                    <w:top w:val="none" w:sz="0" w:space="0" w:color="auto"/>
                    <w:left w:val="none" w:sz="0" w:space="0" w:color="auto"/>
                    <w:bottom w:val="none" w:sz="0" w:space="0" w:color="auto"/>
                    <w:right w:val="none" w:sz="0" w:space="0" w:color="auto"/>
                  </w:divBdr>
                  <w:divsChild>
                    <w:div w:id="1463763541">
                      <w:marLeft w:val="0"/>
                      <w:marRight w:val="0"/>
                      <w:marTop w:val="0"/>
                      <w:marBottom w:val="0"/>
                      <w:divBdr>
                        <w:top w:val="none" w:sz="0" w:space="0" w:color="auto"/>
                        <w:left w:val="none" w:sz="0" w:space="0" w:color="auto"/>
                        <w:bottom w:val="none" w:sz="0" w:space="0" w:color="auto"/>
                        <w:right w:val="none" w:sz="0" w:space="0" w:color="auto"/>
                      </w:divBdr>
                    </w:div>
                  </w:divsChild>
                </w:div>
                <w:div w:id="1371877472">
                  <w:marLeft w:val="0"/>
                  <w:marRight w:val="0"/>
                  <w:marTop w:val="0"/>
                  <w:marBottom w:val="0"/>
                  <w:divBdr>
                    <w:top w:val="none" w:sz="0" w:space="0" w:color="auto"/>
                    <w:left w:val="none" w:sz="0" w:space="0" w:color="auto"/>
                    <w:bottom w:val="none" w:sz="0" w:space="0" w:color="auto"/>
                    <w:right w:val="none" w:sz="0" w:space="0" w:color="auto"/>
                  </w:divBdr>
                  <w:divsChild>
                    <w:div w:id="1860779605">
                      <w:marLeft w:val="0"/>
                      <w:marRight w:val="0"/>
                      <w:marTop w:val="0"/>
                      <w:marBottom w:val="0"/>
                      <w:divBdr>
                        <w:top w:val="none" w:sz="0" w:space="0" w:color="auto"/>
                        <w:left w:val="none" w:sz="0" w:space="0" w:color="auto"/>
                        <w:bottom w:val="none" w:sz="0" w:space="0" w:color="auto"/>
                        <w:right w:val="none" w:sz="0" w:space="0" w:color="auto"/>
                      </w:divBdr>
                    </w:div>
                  </w:divsChild>
                </w:div>
                <w:div w:id="1107506991">
                  <w:marLeft w:val="0"/>
                  <w:marRight w:val="0"/>
                  <w:marTop w:val="0"/>
                  <w:marBottom w:val="0"/>
                  <w:divBdr>
                    <w:top w:val="none" w:sz="0" w:space="0" w:color="auto"/>
                    <w:left w:val="none" w:sz="0" w:space="0" w:color="auto"/>
                    <w:bottom w:val="none" w:sz="0" w:space="0" w:color="auto"/>
                    <w:right w:val="none" w:sz="0" w:space="0" w:color="auto"/>
                  </w:divBdr>
                  <w:divsChild>
                    <w:div w:id="1890874041">
                      <w:marLeft w:val="0"/>
                      <w:marRight w:val="0"/>
                      <w:marTop w:val="0"/>
                      <w:marBottom w:val="0"/>
                      <w:divBdr>
                        <w:top w:val="none" w:sz="0" w:space="0" w:color="auto"/>
                        <w:left w:val="none" w:sz="0" w:space="0" w:color="auto"/>
                        <w:bottom w:val="none" w:sz="0" w:space="0" w:color="auto"/>
                        <w:right w:val="none" w:sz="0" w:space="0" w:color="auto"/>
                      </w:divBdr>
                    </w:div>
                  </w:divsChild>
                </w:div>
                <w:div w:id="710232598">
                  <w:marLeft w:val="0"/>
                  <w:marRight w:val="0"/>
                  <w:marTop w:val="0"/>
                  <w:marBottom w:val="0"/>
                  <w:divBdr>
                    <w:top w:val="none" w:sz="0" w:space="0" w:color="auto"/>
                    <w:left w:val="none" w:sz="0" w:space="0" w:color="auto"/>
                    <w:bottom w:val="none" w:sz="0" w:space="0" w:color="auto"/>
                    <w:right w:val="none" w:sz="0" w:space="0" w:color="auto"/>
                  </w:divBdr>
                  <w:divsChild>
                    <w:div w:id="758525563">
                      <w:marLeft w:val="0"/>
                      <w:marRight w:val="0"/>
                      <w:marTop w:val="0"/>
                      <w:marBottom w:val="0"/>
                      <w:divBdr>
                        <w:top w:val="none" w:sz="0" w:space="0" w:color="auto"/>
                        <w:left w:val="none" w:sz="0" w:space="0" w:color="auto"/>
                        <w:bottom w:val="none" w:sz="0" w:space="0" w:color="auto"/>
                        <w:right w:val="none" w:sz="0" w:space="0" w:color="auto"/>
                      </w:divBdr>
                    </w:div>
                  </w:divsChild>
                </w:div>
                <w:div w:id="1779985172">
                  <w:marLeft w:val="0"/>
                  <w:marRight w:val="0"/>
                  <w:marTop w:val="0"/>
                  <w:marBottom w:val="0"/>
                  <w:divBdr>
                    <w:top w:val="none" w:sz="0" w:space="0" w:color="auto"/>
                    <w:left w:val="none" w:sz="0" w:space="0" w:color="auto"/>
                    <w:bottom w:val="none" w:sz="0" w:space="0" w:color="auto"/>
                    <w:right w:val="none" w:sz="0" w:space="0" w:color="auto"/>
                  </w:divBdr>
                  <w:divsChild>
                    <w:div w:id="1579094090">
                      <w:marLeft w:val="0"/>
                      <w:marRight w:val="0"/>
                      <w:marTop w:val="0"/>
                      <w:marBottom w:val="0"/>
                      <w:divBdr>
                        <w:top w:val="none" w:sz="0" w:space="0" w:color="auto"/>
                        <w:left w:val="none" w:sz="0" w:space="0" w:color="auto"/>
                        <w:bottom w:val="none" w:sz="0" w:space="0" w:color="auto"/>
                        <w:right w:val="none" w:sz="0" w:space="0" w:color="auto"/>
                      </w:divBdr>
                    </w:div>
                  </w:divsChild>
                </w:div>
                <w:div w:id="982658880">
                  <w:marLeft w:val="0"/>
                  <w:marRight w:val="0"/>
                  <w:marTop w:val="0"/>
                  <w:marBottom w:val="0"/>
                  <w:divBdr>
                    <w:top w:val="none" w:sz="0" w:space="0" w:color="auto"/>
                    <w:left w:val="none" w:sz="0" w:space="0" w:color="auto"/>
                    <w:bottom w:val="none" w:sz="0" w:space="0" w:color="auto"/>
                    <w:right w:val="none" w:sz="0" w:space="0" w:color="auto"/>
                  </w:divBdr>
                  <w:divsChild>
                    <w:div w:id="1931618739">
                      <w:marLeft w:val="0"/>
                      <w:marRight w:val="0"/>
                      <w:marTop w:val="0"/>
                      <w:marBottom w:val="0"/>
                      <w:divBdr>
                        <w:top w:val="none" w:sz="0" w:space="0" w:color="auto"/>
                        <w:left w:val="none" w:sz="0" w:space="0" w:color="auto"/>
                        <w:bottom w:val="none" w:sz="0" w:space="0" w:color="auto"/>
                        <w:right w:val="none" w:sz="0" w:space="0" w:color="auto"/>
                      </w:divBdr>
                    </w:div>
                  </w:divsChild>
                </w:div>
                <w:div w:id="1917085217">
                  <w:marLeft w:val="0"/>
                  <w:marRight w:val="0"/>
                  <w:marTop w:val="0"/>
                  <w:marBottom w:val="0"/>
                  <w:divBdr>
                    <w:top w:val="none" w:sz="0" w:space="0" w:color="auto"/>
                    <w:left w:val="none" w:sz="0" w:space="0" w:color="auto"/>
                    <w:bottom w:val="none" w:sz="0" w:space="0" w:color="auto"/>
                    <w:right w:val="none" w:sz="0" w:space="0" w:color="auto"/>
                  </w:divBdr>
                  <w:divsChild>
                    <w:div w:id="1172647088">
                      <w:marLeft w:val="0"/>
                      <w:marRight w:val="0"/>
                      <w:marTop w:val="0"/>
                      <w:marBottom w:val="0"/>
                      <w:divBdr>
                        <w:top w:val="none" w:sz="0" w:space="0" w:color="auto"/>
                        <w:left w:val="none" w:sz="0" w:space="0" w:color="auto"/>
                        <w:bottom w:val="none" w:sz="0" w:space="0" w:color="auto"/>
                        <w:right w:val="none" w:sz="0" w:space="0" w:color="auto"/>
                      </w:divBdr>
                    </w:div>
                  </w:divsChild>
                </w:div>
                <w:div w:id="724179165">
                  <w:marLeft w:val="0"/>
                  <w:marRight w:val="0"/>
                  <w:marTop w:val="0"/>
                  <w:marBottom w:val="0"/>
                  <w:divBdr>
                    <w:top w:val="none" w:sz="0" w:space="0" w:color="auto"/>
                    <w:left w:val="none" w:sz="0" w:space="0" w:color="auto"/>
                    <w:bottom w:val="none" w:sz="0" w:space="0" w:color="auto"/>
                    <w:right w:val="none" w:sz="0" w:space="0" w:color="auto"/>
                  </w:divBdr>
                  <w:divsChild>
                    <w:div w:id="881403908">
                      <w:marLeft w:val="0"/>
                      <w:marRight w:val="0"/>
                      <w:marTop w:val="0"/>
                      <w:marBottom w:val="0"/>
                      <w:divBdr>
                        <w:top w:val="none" w:sz="0" w:space="0" w:color="auto"/>
                        <w:left w:val="none" w:sz="0" w:space="0" w:color="auto"/>
                        <w:bottom w:val="none" w:sz="0" w:space="0" w:color="auto"/>
                        <w:right w:val="none" w:sz="0" w:space="0" w:color="auto"/>
                      </w:divBdr>
                    </w:div>
                  </w:divsChild>
                </w:div>
                <w:div w:id="1252736320">
                  <w:marLeft w:val="0"/>
                  <w:marRight w:val="0"/>
                  <w:marTop w:val="0"/>
                  <w:marBottom w:val="0"/>
                  <w:divBdr>
                    <w:top w:val="none" w:sz="0" w:space="0" w:color="auto"/>
                    <w:left w:val="none" w:sz="0" w:space="0" w:color="auto"/>
                    <w:bottom w:val="none" w:sz="0" w:space="0" w:color="auto"/>
                    <w:right w:val="none" w:sz="0" w:space="0" w:color="auto"/>
                  </w:divBdr>
                  <w:divsChild>
                    <w:div w:id="2014871449">
                      <w:marLeft w:val="0"/>
                      <w:marRight w:val="0"/>
                      <w:marTop w:val="0"/>
                      <w:marBottom w:val="0"/>
                      <w:divBdr>
                        <w:top w:val="none" w:sz="0" w:space="0" w:color="auto"/>
                        <w:left w:val="none" w:sz="0" w:space="0" w:color="auto"/>
                        <w:bottom w:val="none" w:sz="0" w:space="0" w:color="auto"/>
                        <w:right w:val="none" w:sz="0" w:space="0" w:color="auto"/>
                      </w:divBdr>
                    </w:div>
                  </w:divsChild>
                </w:div>
                <w:div w:id="1548223270">
                  <w:marLeft w:val="0"/>
                  <w:marRight w:val="0"/>
                  <w:marTop w:val="0"/>
                  <w:marBottom w:val="0"/>
                  <w:divBdr>
                    <w:top w:val="none" w:sz="0" w:space="0" w:color="auto"/>
                    <w:left w:val="none" w:sz="0" w:space="0" w:color="auto"/>
                    <w:bottom w:val="none" w:sz="0" w:space="0" w:color="auto"/>
                    <w:right w:val="none" w:sz="0" w:space="0" w:color="auto"/>
                  </w:divBdr>
                  <w:divsChild>
                    <w:div w:id="1619988343">
                      <w:marLeft w:val="0"/>
                      <w:marRight w:val="0"/>
                      <w:marTop w:val="0"/>
                      <w:marBottom w:val="0"/>
                      <w:divBdr>
                        <w:top w:val="none" w:sz="0" w:space="0" w:color="auto"/>
                        <w:left w:val="none" w:sz="0" w:space="0" w:color="auto"/>
                        <w:bottom w:val="none" w:sz="0" w:space="0" w:color="auto"/>
                        <w:right w:val="none" w:sz="0" w:space="0" w:color="auto"/>
                      </w:divBdr>
                    </w:div>
                  </w:divsChild>
                </w:div>
                <w:div w:id="1284731456">
                  <w:marLeft w:val="0"/>
                  <w:marRight w:val="0"/>
                  <w:marTop w:val="0"/>
                  <w:marBottom w:val="0"/>
                  <w:divBdr>
                    <w:top w:val="none" w:sz="0" w:space="0" w:color="auto"/>
                    <w:left w:val="none" w:sz="0" w:space="0" w:color="auto"/>
                    <w:bottom w:val="none" w:sz="0" w:space="0" w:color="auto"/>
                    <w:right w:val="none" w:sz="0" w:space="0" w:color="auto"/>
                  </w:divBdr>
                  <w:divsChild>
                    <w:div w:id="1176266100">
                      <w:marLeft w:val="0"/>
                      <w:marRight w:val="0"/>
                      <w:marTop w:val="0"/>
                      <w:marBottom w:val="0"/>
                      <w:divBdr>
                        <w:top w:val="none" w:sz="0" w:space="0" w:color="auto"/>
                        <w:left w:val="none" w:sz="0" w:space="0" w:color="auto"/>
                        <w:bottom w:val="none" w:sz="0" w:space="0" w:color="auto"/>
                        <w:right w:val="none" w:sz="0" w:space="0" w:color="auto"/>
                      </w:divBdr>
                    </w:div>
                  </w:divsChild>
                </w:div>
                <w:div w:id="1433746136">
                  <w:marLeft w:val="0"/>
                  <w:marRight w:val="0"/>
                  <w:marTop w:val="0"/>
                  <w:marBottom w:val="0"/>
                  <w:divBdr>
                    <w:top w:val="none" w:sz="0" w:space="0" w:color="auto"/>
                    <w:left w:val="none" w:sz="0" w:space="0" w:color="auto"/>
                    <w:bottom w:val="none" w:sz="0" w:space="0" w:color="auto"/>
                    <w:right w:val="none" w:sz="0" w:space="0" w:color="auto"/>
                  </w:divBdr>
                  <w:divsChild>
                    <w:div w:id="790706846">
                      <w:marLeft w:val="0"/>
                      <w:marRight w:val="0"/>
                      <w:marTop w:val="0"/>
                      <w:marBottom w:val="0"/>
                      <w:divBdr>
                        <w:top w:val="none" w:sz="0" w:space="0" w:color="auto"/>
                        <w:left w:val="none" w:sz="0" w:space="0" w:color="auto"/>
                        <w:bottom w:val="none" w:sz="0" w:space="0" w:color="auto"/>
                        <w:right w:val="none" w:sz="0" w:space="0" w:color="auto"/>
                      </w:divBdr>
                    </w:div>
                  </w:divsChild>
                </w:div>
                <w:div w:id="1091857997">
                  <w:marLeft w:val="0"/>
                  <w:marRight w:val="0"/>
                  <w:marTop w:val="0"/>
                  <w:marBottom w:val="0"/>
                  <w:divBdr>
                    <w:top w:val="none" w:sz="0" w:space="0" w:color="auto"/>
                    <w:left w:val="none" w:sz="0" w:space="0" w:color="auto"/>
                    <w:bottom w:val="none" w:sz="0" w:space="0" w:color="auto"/>
                    <w:right w:val="none" w:sz="0" w:space="0" w:color="auto"/>
                  </w:divBdr>
                  <w:divsChild>
                    <w:div w:id="107899339">
                      <w:marLeft w:val="0"/>
                      <w:marRight w:val="0"/>
                      <w:marTop w:val="0"/>
                      <w:marBottom w:val="0"/>
                      <w:divBdr>
                        <w:top w:val="none" w:sz="0" w:space="0" w:color="auto"/>
                        <w:left w:val="none" w:sz="0" w:space="0" w:color="auto"/>
                        <w:bottom w:val="none" w:sz="0" w:space="0" w:color="auto"/>
                        <w:right w:val="none" w:sz="0" w:space="0" w:color="auto"/>
                      </w:divBdr>
                    </w:div>
                  </w:divsChild>
                </w:div>
                <w:div w:id="1025599200">
                  <w:marLeft w:val="0"/>
                  <w:marRight w:val="0"/>
                  <w:marTop w:val="0"/>
                  <w:marBottom w:val="0"/>
                  <w:divBdr>
                    <w:top w:val="none" w:sz="0" w:space="0" w:color="auto"/>
                    <w:left w:val="none" w:sz="0" w:space="0" w:color="auto"/>
                    <w:bottom w:val="none" w:sz="0" w:space="0" w:color="auto"/>
                    <w:right w:val="none" w:sz="0" w:space="0" w:color="auto"/>
                  </w:divBdr>
                  <w:divsChild>
                    <w:div w:id="641035640">
                      <w:marLeft w:val="0"/>
                      <w:marRight w:val="0"/>
                      <w:marTop w:val="0"/>
                      <w:marBottom w:val="0"/>
                      <w:divBdr>
                        <w:top w:val="none" w:sz="0" w:space="0" w:color="auto"/>
                        <w:left w:val="none" w:sz="0" w:space="0" w:color="auto"/>
                        <w:bottom w:val="none" w:sz="0" w:space="0" w:color="auto"/>
                        <w:right w:val="none" w:sz="0" w:space="0" w:color="auto"/>
                      </w:divBdr>
                    </w:div>
                  </w:divsChild>
                </w:div>
                <w:div w:id="1727725659">
                  <w:marLeft w:val="0"/>
                  <w:marRight w:val="0"/>
                  <w:marTop w:val="0"/>
                  <w:marBottom w:val="0"/>
                  <w:divBdr>
                    <w:top w:val="none" w:sz="0" w:space="0" w:color="auto"/>
                    <w:left w:val="none" w:sz="0" w:space="0" w:color="auto"/>
                    <w:bottom w:val="none" w:sz="0" w:space="0" w:color="auto"/>
                    <w:right w:val="none" w:sz="0" w:space="0" w:color="auto"/>
                  </w:divBdr>
                  <w:divsChild>
                    <w:div w:id="919366916">
                      <w:marLeft w:val="0"/>
                      <w:marRight w:val="0"/>
                      <w:marTop w:val="0"/>
                      <w:marBottom w:val="0"/>
                      <w:divBdr>
                        <w:top w:val="none" w:sz="0" w:space="0" w:color="auto"/>
                        <w:left w:val="none" w:sz="0" w:space="0" w:color="auto"/>
                        <w:bottom w:val="none" w:sz="0" w:space="0" w:color="auto"/>
                        <w:right w:val="none" w:sz="0" w:space="0" w:color="auto"/>
                      </w:divBdr>
                    </w:div>
                  </w:divsChild>
                </w:div>
                <w:div w:id="939996358">
                  <w:marLeft w:val="0"/>
                  <w:marRight w:val="0"/>
                  <w:marTop w:val="0"/>
                  <w:marBottom w:val="0"/>
                  <w:divBdr>
                    <w:top w:val="none" w:sz="0" w:space="0" w:color="auto"/>
                    <w:left w:val="none" w:sz="0" w:space="0" w:color="auto"/>
                    <w:bottom w:val="none" w:sz="0" w:space="0" w:color="auto"/>
                    <w:right w:val="none" w:sz="0" w:space="0" w:color="auto"/>
                  </w:divBdr>
                  <w:divsChild>
                    <w:div w:id="997921164">
                      <w:marLeft w:val="0"/>
                      <w:marRight w:val="0"/>
                      <w:marTop w:val="0"/>
                      <w:marBottom w:val="0"/>
                      <w:divBdr>
                        <w:top w:val="none" w:sz="0" w:space="0" w:color="auto"/>
                        <w:left w:val="none" w:sz="0" w:space="0" w:color="auto"/>
                        <w:bottom w:val="none" w:sz="0" w:space="0" w:color="auto"/>
                        <w:right w:val="none" w:sz="0" w:space="0" w:color="auto"/>
                      </w:divBdr>
                    </w:div>
                  </w:divsChild>
                </w:div>
                <w:div w:id="670453040">
                  <w:marLeft w:val="0"/>
                  <w:marRight w:val="0"/>
                  <w:marTop w:val="0"/>
                  <w:marBottom w:val="0"/>
                  <w:divBdr>
                    <w:top w:val="none" w:sz="0" w:space="0" w:color="auto"/>
                    <w:left w:val="none" w:sz="0" w:space="0" w:color="auto"/>
                    <w:bottom w:val="none" w:sz="0" w:space="0" w:color="auto"/>
                    <w:right w:val="none" w:sz="0" w:space="0" w:color="auto"/>
                  </w:divBdr>
                  <w:divsChild>
                    <w:div w:id="861478945">
                      <w:marLeft w:val="0"/>
                      <w:marRight w:val="0"/>
                      <w:marTop w:val="0"/>
                      <w:marBottom w:val="0"/>
                      <w:divBdr>
                        <w:top w:val="none" w:sz="0" w:space="0" w:color="auto"/>
                        <w:left w:val="none" w:sz="0" w:space="0" w:color="auto"/>
                        <w:bottom w:val="none" w:sz="0" w:space="0" w:color="auto"/>
                        <w:right w:val="none" w:sz="0" w:space="0" w:color="auto"/>
                      </w:divBdr>
                    </w:div>
                  </w:divsChild>
                </w:div>
                <w:div w:id="1773011305">
                  <w:marLeft w:val="0"/>
                  <w:marRight w:val="0"/>
                  <w:marTop w:val="0"/>
                  <w:marBottom w:val="0"/>
                  <w:divBdr>
                    <w:top w:val="none" w:sz="0" w:space="0" w:color="auto"/>
                    <w:left w:val="none" w:sz="0" w:space="0" w:color="auto"/>
                    <w:bottom w:val="none" w:sz="0" w:space="0" w:color="auto"/>
                    <w:right w:val="none" w:sz="0" w:space="0" w:color="auto"/>
                  </w:divBdr>
                  <w:divsChild>
                    <w:div w:id="1424835525">
                      <w:marLeft w:val="0"/>
                      <w:marRight w:val="0"/>
                      <w:marTop w:val="0"/>
                      <w:marBottom w:val="0"/>
                      <w:divBdr>
                        <w:top w:val="none" w:sz="0" w:space="0" w:color="auto"/>
                        <w:left w:val="none" w:sz="0" w:space="0" w:color="auto"/>
                        <w:bottom w:val="none" w:sz="0" w:space="0" w:color="auto"/>
                        <w:right w:val="none" w:sz="0" w:space="0" w:color="auto"/>
                      </w:divBdr>
                    </w:div>
                  </w:divsChild>
                </w:div>
                <w:div w:id="897206944">
                  <w:marLeft w:val="0"/>
                  <w:marRight w:val="0"/>
                  <w:marTop w:val="0"/>
                  <w:marBottom w:val="0"/>
                  <w:divBdr>
                    <w:top w:val="none" w:sz="0" w:space="0" w:color="auto"/>
                    <w:left w:val="none" w:sz="0" w:space="0" w:color="auto"/>
                    <w:bottom w:val="none" w:sz="0" w:space="0" w:color="auto"/>
                    <w:right w:val="none" w:sz="0" w:space="0" w:color="auto"/>
                  </w:divBdr>
                  <w:divsChild>
                    <w:div w:id="401368589">
                      <w:marLeft w:val="0"/>
                      <w:marRight w:val="0"/>
                      <w:marTop w:val="0"/>
                      <w:marBottom w:val="0"/>
                      <w:divBdr>
                        <w:top w:val="none" w:sz="0" w:space="0" w:color="auto"/>
                        <w:left w:val="none" w:sz="0" w:space="0" w:color="auto"/>
                        <w:bottom w:val="none" w:sz="0" w:space="0" w:color="auto"/>
                        <w:right w:val="none" w:sz="0" w:space="0" w:color="auto"/>
                      </w:divBdr>
                    </w:div>
                  </w:divsChild>
                </w:div>
                <w:div w:id="403533880">
                  <w:marLeft w:val="0"/>
                  <w:marRight w:val="0"/>
                  <w:marTop w:val="0"/>
                  <w:marBottom w:val="0"/>
                  <w:divBdr>
                    <w:top w:val="none" w:sz="0" w:space="0" w:color="auto"/>
                    <w:left w:val="none" w:sz="0" w:space="0" w:color="auto"/>
                    <w:bottom w:val="none" w:sz="0" w:space="0" w:color="auto"/>
                    <w:right w:val="none" w:sz="0" w:space="0" w:color="auto"/>
                  </w:divBdr>
                  <w:divsChild>
                    <w:div w:id="2018653932">
                      <w:marLeft w:val="0"/>
                      <w:marRight w:val="0"/>
                      <w:marTop w:val="0"/>
                      <w:marBottom w:val="0"/>
                      <w:divBdr>
                        <w:top w:val="none" w:sz="0" w:space="0" w:color="auto"/>
                        <w:left w:val="none" w:sz="0" w:space="0" w:color="auto"/>
                        <w:bottom w:val="none" w:sz="0" w:space="0" w:color="auto"/>
                        <w:right w:val="none" w:sz="0" w:space="0" w:color="auto"/>
                      </w:divBdr>
                    </w:div>
                  </w:divsChild>
                </w:div>
                <w:div w:id="46345226">
                  <w:marLeft w:val="0"/>
                  <w:marRight w:val="0"/>
                  <w:marTop w:val="0"/>
                  <w:marBottom w:val="0"/>
                  <w:divBdr>
                    <w:top w:val="none" w:sz="0" w:space="0" w:color="auto"/>
                    <w:left w:val="none" w:sz="0" w:space="0" w:color="auto"/>
                    <w:bottom w:val="none" w:sz="0" w:space="0" w:color="auto"/>
                    <w:right w:val="none" w:sz="0" w:space="0" w:color="auto"/>
                  </w:divBdr>
                  <w:divsChild>
                    <w:div w:id="782696998">
                      <w:marLeft w:val="0"/>
                      <w:marRight w:val="0"/>
                      <w:marTop w:val="0"/>
                      <w:marBottom w:val="0"/>
                      <w:divBdr>
                        <w:top w:val="none" w:sz="0" w:space="0" w:color="auto"/>
                        <w:left w:val="none" w:sz="0" w:space="0" w:color="auto"/>
                        <w:bottom w:val="none" w:sz="0" w:space="0" w:color="auto"/>
                        <w:right w:val="none" w:sz="0" w:space="0" w:color="auto"/>
                      </w:divBdr>
                    </w:div>
                  </w:divsChild>
                </w:div>
                <w:div w:id="425809150">
                  <w:marLeft w:val="0"/>
                  <w:marRight w:val="0"/>
                  <w:marTop w:val="0"/>
                  <w:marBottom w:val="0"/>
                  <w:divBdr>
                    <w:top w:val="none" w:sz="0" w:space="0" w:color="auto"/>
                    <w:left w:val="none" w:sz="0" w:space="0" w:color="auto"/>
                    <w:bottom w:val="none" w:sz="0" w:space="0" w:color="auto"/>
                    <w:right w:val="none" w:sz="0" w:space="0" w:color="auto"/>
                  </w:divBdr>
                  <w:divsChild>
                    <w:div w:id="42414531">
                      <w:marLeft w:val="0"/>
                      <w:marRight w:val="0"/>
                      <w:marTop w:val="0"/>
                      <w:marBottom w:val="0"/>
                      <w:divBdr>
                        <w:top w:val="none" w:sz="0" w:space="0" w:color="auto"/>
                        <w:left w:val="none" w:sz="0" w:space="0" w:color="auto"/>
                        <w:bottom w:val="none" w:sz="0" w:space="0" w:color="auto"/>
                        <w:right w:val="none" w:sz="0" w:space="0" w:color="auto"/>
                      </w:divBdr>
                    </w:div>
                  </w:divsChild>
                </w:div>
                <w:div w:id="238561430">
                  <w:marLeft w:val="0"/>
                  <w:marRight w:val="0"/>
                  <w:marTop w:val="0"/>
                  <w:marBottom w:val="0"/>
                  <w:divBdr>
                    <w:top w:val="none" w:sz="0" w:space="0" w:color="auto"/>
                    <w:left w:val="none" w:sz="0" w:space="0" w:color="auto"/>
                    <w:bottom w:val="none" w:sz="0" w:space="0" w:color="auto"/>
                    <w:right w:val="none" w:sz="0" w:space="0" w:color="auto"/>
                  </w:divBdr>
                  <w:divsChild>
                    <w:div w:id="662242084">
                      <w:marLeft w:val="0"/>
                      <w:marRight w:val="0"/>
                      <w:marTop w:val="0"/>
                      <w:marBottom w:val="0"/>
                      <w:divBdr>
                        <w:top w:val="none" w:sz="0" w:space="0" w:color="auto"/>
                        <w:left w:val="none" w:sz="0" w:space="0" w:color="auto"/>
                        <w:bottom w:val="none" w:sz="0" w:space="0" w:color="auto"/>
                        <w:right w:val="none" w:sz="0" w:space="0" w:color="auto"/>
                      </w:divBdr>
                    </w:div>
                  </w:divsChild>
                </w:div>
                <w:div w:id="2092892964">
                  <w:marLeft w:val="0"/>
                  <w:marRight w:val="0"/>
                  <w:marTop w:val="0"/>
                  <w:marBottom w:val="0"/>
                  <w:divBdr>
                    <w:top w:val="none" w:sz="0" w:space="0" w:color="auto"/>
                    <w:left w:val="none" w:sz="0" w:space="0" w:color="auto"/>
                    <w:bottom w:val="none" w:sz="0" w:space="0" w:color="auto"/>
                    <w:right w:val="none" w:sz="0" w:space="0" w:color="auto"/>
                  </w:divBdr>
                  <w:divsChild>
                    <w:div w:id="250969323">
                      <w:marLeft w:val="0"/>
                      <w:marRight w:val="0"/>
                      <w:marTop w:val="0"/>
                      <w:marBottom w:val="0"/>
                      <w:divBdr>
                        <w:top w:val="none" w:sz="0" w:space="0" w:color="auto"/>
                        <w:left w:val="none" w:sz="0" w:space="0" w:color="auto"/>
                        <w:bottom w:val="none" w:sz="0" w:space="0" w:color="auto"/>
                        <w:right w:val="none" w:sz="0" w:space="0" w:color="auto"/>
                      </w:divBdr>
                    </w:div>
                  </w:divsChild>
                </w:div>
                <w:div w:id="2137020797">
                  <w:marLeft w:val="0"/>
                  <w:marRight w:val="0"/>
                  <w:marTop w:val="0"/>
                  <w:marBottom w:val="0"/>
                  <w:divBdr>
                    <w:top w:val="none" w:sz="0" w:space="0" w:color="auto"/>
                    <w:left w:val="none" w:sz="0" w:space="0" w:color="auto"/>
                    <w:bottom w:val="none" w:sz="0" w:space="0" w:color="auto"/>
                    <w:right w:val="none" w:sz="0" w:space="0" w:color="auto"/>
                  </w:divBdr>
                  <w:divsChild>
                    <w:div w:id="375466287">
                      <w:marLeft w:val="0"/>
                      <w:marRight w:val="0"/>
                      <w:marTop w:val="0"/>
                      <w:marBottom w:val="0"/>
                      <w:divBdr>
                        <w:top w:val="none" w:sz="0" w:space="0" w:color="auto"/>
                        <w:left w:val="none" w:sz="0" w:space="0" w:color="auto"/>
                        <w:bottom w:val="none" w:sz="0" w:space="0" w:color="auto"/>
                        <w:right w:val="none" w:sz="0" w:space="0" w:color="auto"/>
                      </w:divBdr>
                    </w:div>
                  </w:divsChild>
                </w:div>
                <w:div w:id="2005549166">
                  <w:marLeft w:val="0"/>
                  <w:marRight w:val="0"/>
                  <w:marTop w:val="0"/>
                  <w:marBottom w:val="0"/>
                  <w:divBdr>
                    <w:top w:val="none" w:sz="0" w:space="0" w:color="auto"/>
                    <w:left w:val="none" w:sz="0" w:space="0" w:color="auto"/>
                    <w:bottom w:val="none" w:sz="0" w:space="0" w:color="auto"/>
                    <w:right w:val="none" w:sz="0" w:space="0" w:color="auto"/>
                  </w:divBdr>
                  <w:divsChild>
                    <w:div w:id="881601402">
                      <w:marLeft w:val="0"/>
                      <w:marRight w:val="0"/>
                      <w:marTop w:val="0"/>
                      <w:marBottom w:val="0"/>
                      <w:divBdr>
                        <w:top w:val="none" w:sz="0" w:space="0" w:color="auto"/>
                        <w:left w:val="none" w:sz="0" w:space="0" w:color="auto"/>
                        <w:bottom w:val="none" w:sz="0" w:space="0" w:color="auto"/>
                        <w:right w:val="none" w:sz="0" w:space="0" w:color="auto"/>
                      </w:divBdr>
                    </w:div>
                  </w:divsChild>
                </w:div>
                <w:div w:id="1014261513">
                  <w:marLeft w:val="0"/>
                  <w:marRight w:val="0"/>
                  <w:marTop w:val="0"/>
                  <w:marBottom w:val="0"/>
                  <w:divBdr>
                    <w:top w:val="none" w:sz="0" w:space="0" w:color="auto"/>
                    <w:left w:val="none" w:sz="0" w:space="0" w:color="auto"/>
                    <w:bottom w:val="none" w:sz="0" w:space="0" w:color="auto"/>
                    <w:right w:val="none" w:sz="0" w:space="0" w:color="auto"/>
                  </w:divBdr>
                  <w:divsChild>
                    <w:div w:id="1355112523">
                      <w:marLeft w:val="0"/>
                      <w:marRight w:val="0"/>
                      <w:marTop w:val="0"/>
                      <w:marBottom w:val="0"/>
                      <w:divBdr>
                        <w:top w:val="none" w:sz="0" w:space="0" w:color="auto"/>
                        <w:left w:val="none" w:sz="0" w:space="0" w:color="auto"/>
                        <w:bottom w:val="none" w:sz="0" w:space="0" w:color="auto"/>
                        <w:right w:val="none" w:sz="0" w:space="0" w:color="auto"/>
                      </w:divBdr>
                    </w:div>
                  </w:divsChild>
                </w:div>
                <w:div w:id="887300136">
                  <w:marLeft w:val="0"/>
                  <w:marRight w:val="0"/>
                  <w:marTop w:val="0"/>
                  <w:marBottom w:val="0"/>
                  <w:divBdr>
                    <w:top w:val="none" w:sz="0" w:space="0" w:color="auto"/>
                    <w:left w:val="none" w:sz="0" w:space="0" w:color="auto"/>
                    <w:bottom w:val="none" w:sz="0" w:space="0" w:color="auto"/>
                    <w:right w:val="none" w:sz="0" w:space="0" w:color="auto"/>
                  </w:divBdr>
                  <w:divsChild>
                    <w:div w:id="1638559656">
                      <w:marLeft w:val="0"/>
                      <w:marRight w:val="0"/>
                      <w:marTop w:val="0"/>
                      <w:marBottom w:val="0"/>
                      <w:divBdr>
                        <w:top w:val="none" w:sz="0" w:space="0" w:color="auto"/>
                        <w:left w:val="none" w:sz="0" w:space="0" w:color="auto"/>
                        <w:bottom w:val="none" w:sz="0" w:space="0" w:color="auto"/>
                        <w:right w:val="none" w:sz="0" w:space="0" w:color="auto"/>
                      </w:divBdr>
                    </w:div>
                  </w:divsChild>
                </w:div>
                <w:div w:id="1816870106">
                  <w:marLeft w:val="0"/>
                  <w:marRight w:val="0"/>
                  <w:marTop w:val="0"/>
                  <w:marBottom w:val="0"/>
                  <w:divBdr>
                    <w:top w:val="none" w:sz="0" w:space="0" w:color="auto"/>
                    <w:left w:val="none" w:sz="0" w:space="0" w:color="auto"/>
                    <w:bottom w:val="none" w:sz="0" w:space="0" w:color="auto"/>
                    <w:right w:val="none" w:sz="0" w:space="0" w:color="auto"/>
                  </w:divBdr>
                  <w:divsChild>
                    <w:div w:id="1062287557">
                      <w:marLeft w:val="0"/>
                      <w:marRight w:val="0"/>
                      <w:marTop w:val="0"/>
                      <w:marBottom w:val="0"/>
                      <w:divBdr>
                        <w:top w:val="none" w:sz="0" w:space="0" w:color="auto"/>
                        <w:left w:val="none" w:sz="0" w:space="0" w:color="auto"/>
                        <w:bottom w:val="none" w:sz="0" w:space="0" w:color="auto"/>
                        <w:right w:val="none" w:sz="0" w:space="0" w:color="auto"/>
                      </w:divBdr>
                    </w:div>
                  </w:divsChild>
                </w:div>
                <w:div w:id="1123691637">
                  <w:marLeft w:val="0"/>
                  <w:marRight w:val="0"/>
                  <w:marTop w:val="0"/>
                  <w:marBottom w:val="0"/>
                  <w:divBdr>
                    <w:top w:val="none" w:sz="0" w:space="0" w:color="auto"/>
                    <w:left w:val="none" w:sz="0" w:space="0" w:color="auto"/>
                    <w:bottom w:val="none" w:sz="0" w:space="0" w:color="auto"/>
                    <w:right w:val="none" w:sz="0" w:space="0" w:color="auto"/>
                  </w:divBdr>
                  <w:divsChild>
                    <w:div w:id="260139701">
                      <w:marLeft w:val="0"/>
                      <w:marRight w:val="0"/>
                      <w:marTop w:val="0"/>
                      <w:marBottom w:val="0"/>
                      <w:divBdr>
                        <w:top w:val="none" w:sz="0" w:space="0" w:color="auto"/>
                        <w:left w:val="none" w:sz="0" w:space="0" w:color="auto"/>
                        <w:bottom w:val="none" w:sz="0" w:space="0" w:color="auto"/>
                        <w:right w:val="none" w:sz="0" w:space="0" w:color="auto"/>
                      </w:divBdr>
                    </w:div>
                  </w:divsChild>
                </w:div>
                <w:div w:id="1168596371">
                  <w:marLeft w:val="0"/>
                  <w:marRight w:val="0"/>
                  <w:marTop w:val="0"/>
                  <w:marBottom w:val="0"/>
                  <w:divBdr>
                    <w:top w:val="none" w:sz="0" w:space="0" w:color="auto"/>
                    <w:left w:val="none" w:sz="0" w:space="0" w:color="auto"/>
                    <w:bottom w:val="none" w:sz="0" w:space="0" w:color="auto"/>
                    <w:right w:val="none" w:sz="0" w:space="0" w:color="auto"/>
                  </w:divBdr>
                  <w:divsChild>
                    <w:div w:id="577134330">
                      <w:marLeft w:val="0"/>
                      <w:marRight w:val="0"/>
                      <w:marTop w:val="0"/>
                      <w:marBottom w:val="0"/>
                      <w:divBdr>
                        <w:top w:val="none" w:sz="0" w:space="0" w:color="auto"/>
                        <w:left w:val="none" w:sz="0" w:space="0" w:color="auto"/>
                        <w:bottom w:val="none" w:sz="0" w:space="0" w:color="auto"/>
                        <w:right w:val="none" w:sz="0" w:space="0" w:color="auto"/>
                      </w:divBdr>
                    </w:div>
                  </w:divsChild>
                </w:div>
                <w:div w:id="988678158">
                  <w:marLeft w:val="0"/>
                  <w:marRight w:val="0"/>
                  <w:marTop w:val="0"/>
                  <w:marBottom w:val="0"/>
                  <w:divBdr>
                    <w:top w:val="none" w:sz="0" w:space="0" w:color="auto"/>
                    <w:left w:val="none" w:sz="0" w:space="0" w:color="auto"/>
                    <w:bottom w:val="none" w:sz="0" w:space="0" w:color="auto"/>
                    <w:right w:val="none" w:sz="0" w:space="0" w:color="auto"/>
                  </w:divBdr>
                  <w:divsChild>
                    <w:div w:id="1721201316">
                      <w:marLeft w:val="0"/>
                      <w:marRight w:val="0"/>
                      <w:marTop w:val="0"/>
                      <w:marBottom w:val="0"/>
                      <w:divBdr>
                        <w:top w:val="none" w:sz="0" w:space="0" w:color="auto"/>
                        <w:left w:val="none" w:sz="0" w:space="0" w:color="auto"/>
                        <w:bottom w:val="none" w:sz="0" w:space="0" w:color="auto"/>
                        <w:right w:val="none" w:sz="0" w:space="0" w:color="auto"/>
                      </w:divBdr>
                    </w:div>
                  </w:divsChild>
                </w:div>
                <w:div w:id="1791581465">
                  <w:marLeft w:val="0"/>
                  <w:marRight w:val="0"/>
                  <w:marTop w:val="0"/>
                  <w:marBottom w:val="0"/>
                  <w:divBdr>
                    <w:top w:val="none" w:sz="0" w:space="0" w:color="auto"/>
                    <w:left w:val="none" w:sz="0" w:space="0" w:color="auto"/>
                    <w:bottom w:val="none" w:sz="0" w:space="0" w:color="auto"/>
                    <w:right w:val="none" w:sz="0" w:space="0" w:color="auto"/>
                  </w:divBdr>
                  <w:divsChild>
                    <w:div w:id="127355518">
                      <w:marLeft w:val="0"/>
                      <w:marRight w:val="0"/>
                      <w:marTop w:val="0"/>
                      <w:marBottom w:val="0"/>
                      <w:divBdr>
                        <w:top w:val="none" w:sz="0" w:space="0" w:color="auto"/>
                        <w:left w:val="none" w:sz="0" w:space="0" w:color="auto"/>
                        <w:bottom w:val="none" w:sz="0" w:space="0" w:color="auto"/>
                        <w:right w:val="none" w:sz="0" w:space="0" w:color="auto"/>
                      </w:divBdr>
                    </w:div>
                  </w:divsChild>
                </w:div>
                <w:div w:id="1299725721">
                  <w:marLeft w:val="0"/>
                  <w:marRight w:val="0"/>
                  <w:marTop w:val="0"/>
                  <w:marBottom w:val="0"/>
                  <w:divBdr>
                    <w:top w:val="none" w:sz="0" w:space="0" w:color="auto"/>
                    <w:left w:val="none" w:sz="0" w:space="0" w:color="auto"/>
                    <w:bottom w:val="none" w:sz="0" w:space="0" w:color="auto"/>
                    <w:right w:val="none" w:sz="0" w:space="0" w:color="auto"/>
                  </w:divBdr>
                  <w:divsChild>
                    <w:div w:id="592200130">
                      <w:marLeft w:val="0"/>
                      <w:marRight w:val="0"/>
                      <w:marTop w:val="0"/>
                      <w:marBottom w:val="0"/>
                      <w:divBdr>
                        <w:top w:val="none" w:sz="0" w:space="0" w:color="auto"/>
                        <w:left w:val="none" w:sz="0" w:space="0" w:color="auto"/>
                        <w:bottom w:val="none" w:sz="0" w:space="0" w:color="auto"/>
                        <w:right w:val="none" w:sz="0" w:space="0" w:color="auto"/>
                      </w:divBdr>
                    </w:div>
                  </w:divsChild>
                </w:div>
                <w:div w:id="1608929350">
                  <w:marLeft w:val="0"/>
                  <w:marRight w:val="0"/>
                  <w:marTop w:val="0"/>
                  <w:marBottom w:val="0"/>
                  <w:divBdr>
                    <w:top w:val="none" w:sz="0" w:space="0" w:color="auto"/>
                    <w:left w:val="none" w:sz="0" w:space="0" w:color="auto"/>
                    <w:bottom w:val="none" w:sz="0" w:space="0" w:color="auto"/>
                    <w:right w:val="none" w:sz="0" w:space="0" w:color="auto"/>
                  </w:divBdr>
                  <w:divsChild>
                    <w:div w:id="910502357">
                      <w:marLeft w:val="0"/>
                      <w:marRight w:val="0"/>
                      <w:marTop w:val="0"/>
                      <w:marBottom w:val="0"/>
                      <w:divBdr>
                        <w:top w:val="none" w:sz="0" w:space="0" w:color="auto"/>
                        <w:left w:val="none" w:sz="0" w:space="0" w:color="auto"/>
                        <w:bottom w:val="none" w:sz="0" w:space="0" w:color="auto"/>
                        <w:right w:val="none" w:sz="0" w:space="0" w:color="auto"/>
                      </w:divBdr>
                    </w:div>
                  </w:divsChild>
                </w:div>
                <w:div w:id="1081289835">
                  <w:marLeft w:val="0"/>
                  <w:marRight w:val="0"/>
                  <w:marTop w:val="0"/>
                  <w:marBottom w:val="0"/>
                  <w:divBdr>
                    <w:top w:val="none" w:sz="0" w:space="0" w:color="auto"/>
                    <w:left w:val="none" w:sz="0" w:space="0" w:color="auto"/>
                    <w:bottom w:val="none" w:sz="0" w:space="0" w:color="auto"/>
                    <w:right w:val="none" w:sz="0" w:space="0" w:color="auto"/>
                  </w:divBdr>
                  <w:divsChild>
                    <w:div w:id="590042873">
                      <w:marLeft w:val="0"/>
                      <w:marRight w:val="0"/>
                      <w:marTop w:val="0"/>
                      <w:marBottom w:val="0"/>
                      <w:divBdr>
                        <w:top w:val="none" w:sz="0" w:space="0" w:color="auto"/>
                        <w:left w:val="none" w:sz="0" w:space="0" w:color="auto"/>
                        <w:bottom w:val="none" w:sz="0" w:space="0" w:color="auto"/>
                        <w:right w:val="none" w:sz="0" w:space="0" w:color="auto"/>
                      </w:divBdr>
                    </w:div>
                  </w:divsChild>
                </w:div>
                <w:div w:id="1415854953">
                  <w:marLeft w:val="0"/>
                  <w:marRight w:val="0"/>
                  <w:marTop w:val="0"/>
                  <w:marBottom w:val="0"/>
                  <w:divBdr>
                    <w:top w:val="none" w:sz="0" w:space="0" w:color="auto"/>
                    <w:left w:val="none" w:sz="0" w:space="0" w:color="auto"/>
                    <w:bottom w:val="none" w:sz="0" w:space="0" w:color="auto"/>
                    <w:right w:val="none" w:sz="0" w:space="0" w:color="auto"/>
                  </w:divBdr>
                  <w:divsChild>
                    <w:div w:id="613441108">
                      <w:marLeft w:val="0"/>
                      <w:marRight w:val="0"/>
                      <w:marTop w:val="0"/>
                      <w:marBottom w:val="0"/>
                      <w:divBdr>
                        <w:top w:val="none" w:sz="0" w:space="0" w:color="auto"/>
                        <w:left w:val="none" w:sz="0" w:space="0" w:color="auto"/>
                        <w:bottom w:val="none" w:sz="0" w:space="0" w:color="auto"/>
                        <w:right w:val="none" w:sz="0" w:space="0" w:color="auto"/>
                      </w:divBdr>
                    </w:div>
                  </w:divsChild>
                </w:div>
                <w:div w:id="1537506948">
                  <w:marLeft w:val="0"/>
                  <w:marRight w:val="0"/>
                  <w:marTop w:val="0"/>
                  <w:marBottom w:val="0"/>
                  <w:divBdr>
                    <w:top w:val="none" w:sz="0" w:space="0" w:color="auto"/>
                    <w:left w:val="none" w:sz="0" w:space="0" w:color="auto"/>
                    <w:bottom w:val="none" w:sz="0" w:space="0" w:color="auto"/>
                    <w:right w:val="none" w:sz="0" w:space="0" w:color="auto"/>
                  </w:divBdr>
                  <w:divsChild>
                    <w:div w:id="1277954758">
                      <w:marLeft w:val="0"/>
                      <w:marRight w:val="0"/>
                      <w:marTop w:val="0"/>
                      <w:marBottom w:val="0"/>
                      <w:divBdr>
                        <w:top w:val="none" w:sz="0" w:space="0" w:color="auto"/>
                        <w:left w:val="none" w:sz="0" w:space="0" w:color="auto"/>
                        <w:bottom w:val="none" w:sz="0" w:space="0" w:color="auto"/>
                        <w:right w:val="none" w:sz="0" w:space="0" w:color="auto"/>
                      </w:divBdr>
                    </w:div>
                  </w:divsChild>
                </w:div>
                <w:div w:id="174343644">
                  <w:marLeft w:val="0"/>
                  <w:marRight w:val="0"/>
                  <w:marTop w:val="0"/>
                  <w:marBottom w:val="0"/>
                  <w:divBdr>
                    <w:top w:val="none" w:sz="0" w:space="0" w:color="auto"/>
                    <w:left w:val="none" w:sz="0" w:space="0" w:color="auto"/>
                    <w:bottom w:val="none" w:sz="0" w:space="0" w:color="auto"/>
                    <w:right w:val="none" w:sz="0" w:space="0" w:color="auto"/>
                  </w:divBdr>
                  <w:divsChild>
                    <w:div w:id="827938192">
                      <w:marLeft w:val="0"/>
                      <w:marRight w:val="0"/>
                      <w:marTop w:val="0"/>
                      <w:marBottom w:val="0"/>
                      <w:divBdr>
                        <w:top w:val="none" w:sz="0" w:space="0" w:color="auto"/>
                        <w:left w:val="none" w:sz="0" w:space="0" w:color="auto"/>
                        <w:bottom w:val="none" w:sz="0" w:space="0" w:color="auto"/>
                        <w:right w:val="none" w:sz="0" w:space="0" w:color="auto"/>
                      </w:divBdr>
                    </w:div>
                  </w:divsChild>
                </w:div>
                <w:div w:id="510684774">
                  <w:marLeft w:val="0"/>
                  <w:marRight w:val="0"/>
                  <w:marTop w:val="0"/>
                  <w:marBottom w:val="0"/>
                  <w:divBdr>
                    <w:top w:val="none" w:sz="0" w:space="0" w:color="auto"/>
                    <w:left w:val="none" w:sz="0" w:space="0" w:color="auto"/>
                    <w:bottom w:val="none" w:sz="0" w:space="0" w:color="auto"/>
                    <w:right w:val="none" w:sz="0" w:space="0" w:color="auto"/>
                  </w:divBdr>
                  <w:divsChild>
                    <w:div w:id="747117531">
                      <w:marLeft w:val="0"/>
                      <w:marRight w:val="0"/>
                      <w:marTop w:val="0"/>
                      <w:marBottom w:val="0"/>
                      <w:divBdr>
                        <w:top w:val="none" w:sz="0" w:space="0" w:color="auto"/>
                        <w:left w:val="none" w:sz="0" w:space="0" w:color="auto"/>
                        <w:bottom w:val="none" w:sz="0" w:space="0" w:color="auto"/>
                        <w:right w:val="none" w:sz="0" w:space="0" w:color="auto"/>
                      </w:divBdr>
                    </w:div>
                  </w:divsChild>
                </w:div>
                <w:div w:id="1126050211">
                  <w:marLeft w:val="0"/>
                  <w:marRight w:val="0"/>
                  <w:marTop w:val="0"/>
                  <w:marBottom w:val="0"/>
                  <w:divBdr>
                    <w:top w:val="none" w:sz="0" w:space="0" w:color="auto"/>
                    <w:left w:val="none" w:sz="0" w:space="0" w:color="auto"/>
                    <w:bottom w:val="none" w:sz="0" w:space="0" w:color="auto"/>
                    <w:right w:val="none" w:sz="0" w:space="0" w:color="auto"/>
                  </w:divBdr>
                  <w:divsChild>
                    <w:div w:id="1718583003">
                      <w:marLeft w:val="0"/>
                      <w:marRight w:val="0"/>
                      <w:marTop w:val="0"/>
                      <w:marBottom w:val="0"/>
                      <w:divBdr>
                        <w:top w:val="none" w:sz="0" w:space="0" w:color="auto"/>
                        <w:left w:val="none" w:sz="0" w:space="0" w:color="auto"/>
                        <w:bottom w:val="none" w:sz="0" w:space="0" w:color="auto"/>
                        <w:right w:val="none" w:sz="0" w:space="0" w:color="auto"/>
                      </w:divBdr>
                    </w:div>
                  </w:divsChild>
                </w:div>
                <w:div w:id="835614119">
                  <w:marLeft w:val="0"/>
                  <w:marRight w:val="0"/>
                  <w:marTop w:val="0"/>
                  <w:marBottom w:val="0"/>
                  <w:divBdr>
                    <w:top w:val="none" w:sz="0" w:space="0" w:color="auto"/>
                    <w:left w:val="none" w:sz="0" w:space="0" w:color="auto"/>
                    <w:bottom w:val="none" w:sz="0" w:space="0" w:color="auto"/>
                    <w:right w:val="none" w:sz="0" w:space="0" w:color="auto"/>
                  </w:divBdr>
                  <w:divsChild>
                    <w:div w:id="1917938503">
                      <w:marLeft w:val="0"/>
                      <w:marRight w:val="0"/>
                      <w:marTop w:val="0"/>
                      <w:marBottom w:val="0"/>
                      <w:divBdr>
                        <w:top w:val="none" w:sz="0" w:space="0" w:color="auto"/>
                        <w:left w:val="none" w:sz="0" w:space="0" w:color="auto"/>
                        <w:bottom w:val="none" w:sz="0" w:space="0" w:color="auto"/>
                        <w:right w:val="none" w:sz="0" w:space="0" w:color="auto"/>
                      </w:divBdr>
                    </w:div>
                  </w:divsChild>
                </w:div>
                <w:div w:id="711419569">
                  <w:marLeft w:val="0"/>
                  <w:marRight w:val="0"/>
                  <w:marTop w:val="0"/>
                  <w:marBottom w:val="0"/>
                  <w:divBdr>
                    <w:top w:val="none" w:sz="0" w:space="0" w:color="auto"/>
                    <w:left w:val="none" w:sz="0" w:space="0" w:color="auto"/>
                    <w:bottom w:val="none" w:sz="0" w:space="0" w:color="auto"/>
                    <w:right w:val="none" w:sz="0" w:space="0" w:color="auto"/>
                  </w:divBdr>
                  <w:divsChild>
                    <w:div w:id="532963072">
                      <w:marLeft w:val="0"/>
                      <w:marRight w:val="0"/>
                      <w:marTop w:val="0"/>
                      <w:marBottom w:val="0"/>
                      <w:divBdr>
                        <w:top w:val="none" w:sz="0" w:space="0" w:color="auto"/>
                        <w:left w:val="none" w:sz="0" w:space="0" w:color="auto"/>
                        <w:bottom w:val="none" w:sz="0" w:space="0" w:color="auto"/>
                        <w:right w:val="none" w:sz="0" w:space="0" w:color="auto"/>
                      </w:divBdr>
                    </w:div>
                  </w:divsChild>
                </w:div>
                <w:div w:id="1326938082">
                  <w:marLeft w:val="0"/>
                  <w:marRight w:val="0"/>
                  <w:marTop w:val="0"/>
                  <w:marBottom w:val="0"/>
                  <w:divBdr>
                    <w:top w:val="none" w:sz="0" w:space="0" w:color="auto"/>
                    <w:left w:val="none" w:sz="0" w:space="0" w:color="auto"/>
                    <w:bottom w:val="none" w:sz="0" w:space="0" w:color="auto"/>
                    <w:right w:val="none" w:sz="0" w:space="0" w:color="auto"/>
                  </w:divBdr>
                  <w:divsChild>
                    <w:div w:id="769207211">
                      <w:marLeft w:val="0"/>
                      <w:marRight w:val="0"/>
                      <w:marTop w:val="0"/>
                      <w:marBottom w:val="0"/>
                      <w:divBdr>
                        <w:top w:val="none" w:sz="0" w:space="0" w:color="auto"/>
                        <w:left w:val="none" w:sz="0" w:space="0" w:color="auto"/>
                        <w:bottom w:val="none" w:sz="0" w:space="0" w:color="auto"/>
                        <w:right w:val="none" w:sz="0" w:space="0" w:color="auto"/>
                      </w:divBdr>
                    </w:div>
                  </w:divsChild>
                </w:div>
                <w:div w:id="1517692845">
                  <w:marLeft w:val="0"/>
                  <w:marRight w:val="0"/>
                  <w:marTop w:val="0"/>
                  <w:marBottom w:val="0"/>
                  <w:divBdr>
                    <w:top w:val="none" w:sz="0" w:space="0" w:color="auto"/>
                    <w:left w:val="none" w:sz="0" w:space="0" w:color="auto"/>
                    <w:bottom w:val="none" w:sz="0" w:space="0" w:color="auto"/>
                    <w:right w:val="none" w:sz="0" w:space="0" w:color="auto"/>
                  </w:divBdr>
                  <w:divsChild>
                    <w:div w:id="1126315194">
                      <w:marLeft w:val="0"/>
                      <w:marRight w:val="0"/>
                      <w:marTop w:val="0"/>
                      <w:marBottom w:val="0"/>
                      <w:divBdr>
                        <w:top w:val="none" w:sz="0" w:space="0" w:color="auto"/>
                        <w:left w:val="none" w:sz="0" w:space="0" w:color="auto"/>
                        <w:bottom w:val="none" w:sz="0" w:space="0" w:color="auto"/>
                        <w:right w:val="none" w:sz="0" w:space="0" w:color="auto"/>
                      </w:divBdr>
                    </w:div>
                  </w:divsChild>
                </w:div>
                <w:div w:id="1848909981">
                  <w:marLeft w:val="0"/>
                  <w:marRight w:val="0"/>
                  <w:marTop w:val="0"/>
                  <w:marBottom w:val="0"/>
                  <w:divBdr>
                    <w:top w:val="none" w:sz="0" w:space="0" w:color="auto"/>
                    <w:left w:val="none" w:sz="0" w:space="0" w:color="auto"/>
                    <w:bottom w:val="none" w:sz="0" w:space="0" w:color="auto"/>
                    <w:right w:val="none" w:sz="0" w:space="0" w:color="auto"/>
                  </w:divBdr>
                  <w:divsChild>
                    <w:div w:id="824400451">
                      <w:marLeft w:val="0"/>
                      <w:marRight w:val="0"/>
                      <w:marTop w:val="0"/>
                      <w:marBottom w:val="0"/>
                      <w:divBdr>
                        <w:top w:val="none" w:sz="0" w:space="0" w:color="auto"/>
                        <w:left w:val="none" w:sz="0" w:space="0" w:color="auto"/>
                        <w:bottom w:val="none" w:sz="0" w:space="0" w:color="auto"/>
                        <w:right w:val="none" w:sz="0" w:space="0" w:color="auto"/>
                      </w:divBdr>
                    </w:div>
                  </w:divsChild>
                </w:div>
                <w:div w:id="2022585786">
                  <w:marLeft w:val="0"/>
                  <w:marRight w:val="0"/>
                  <w:marTop w:val="0"/>
                  <w:marBottom w:val="0"/>
                  <w:divBdr>
                    <w:top w:val="none" w:sz="0" w:space="0" w:color="auto"/>
                    <w:left w:val="none" w:sz="0" w:space="0" w:color="auto"/>
                    <w:bottom w:val="none" w:sz="0" w:space="0" w:color="auto"/>
                    <w:right w:val="none" w:sz="0" w:space="0" w:color="auto"/>
                  </w:divBdr>
                  <w:divsChild>
                    <w:div w:id="681200291">
                      <w:marLeft w:val="0"/>
                      <w:marRight w:val="0"/>
                      <w:marTop w:val="0"/>
                      <w:marBottom w:val="0"/>
                      <w:divBdr>
                        <w:top w:val="none" w:sz="0" w:space="0" w:color="auto"/>
                        <w:left w:val="none" w:sz="0" w:space="0" w:color="auto"/>
                        <w:bottom w:val="none" w:sz="0" w:space="0" w:color="auto"/>
                        <w:right w:val="none" w:sz="0" w:space="0" w:color="auto"/>
                      </w:divBdr>
                    </w:div>
                  </w:divsChild>
                </w:div>
                <w:div w:id="1439715947">
                  <w:marLeft w:val="0"/>
                  <w:marRight w:val="0"/>
                  <w:marTop w:val="0"/>
                  <w:marBottom w:val="0"/>
                  <w:divBdr>
                    <w:top w:val="none" w:sz="0" w:space="0" w:color="auto"/>
                    <w:left w:val="none" w:sz="0" w:space="0" w:color="auto"/>
                    <w:bottom w:val="none" w:sz="0" w:space="0" w:color="auto"/>
                    <w:right w:val="none" w:sz="0" w:space="0" w:color="auto"/>
                  </w:divBdr>
                  <w:divsChild>
                    <w:div w:id="1169826984">
                      <w:marLeft w:val="0"/>
                      <w:marRight w:val="0"/>
                      <w:marTop w:val="0"/>
                      <w:marBottom w:val="0"/>
                      <w:divBdr>
                        <w:top w:val="none" w:sz="0" w:space="0" w:color="auto"/>
                        <w:left w:val="none" w:sz="0" w:space="0" w:color="auto"/>
                        <w:bottom w:val="none" w:sz="0" w:space="0" w:color="auto"/>
                        <w:right w:val="none" w:sz="0" w:space="0" w:color="auto"/>
                      </w:divBdr>
                    </w:div>
                  </w:divsChild>
                </w:div>
                <w:div w:id="1284926088">
                  <w:marLeft w:val="0"/>
                  <w:marRight w:val="0"/>
                  <w:marTop w:val="0"/>
                  <w:marBottom w:val="0"/>
                  <w:divBdr>
                    <w:top w:val="none" w:sz="0" w:space="0" w:color="auto"/>
                    <w:left w:val="none" w:sz="0" w:space="0" w:color="auto"/>
                    <w:bottom w:val="none" w:sz="0" w:space="0" w:color="auto"/>
                    <w:right w:val="none" w:sz="0" w:space="0" w:color="auto"/>
                  </w:divBdr>
                  <w:divsChild>
                    <w:div w:id="1946770350">
                      <w:marLeft w:val="0"/>
                      <w:marRight w:val="0"/>
                      <w:marTop w:val="0"/>
                      <w:marBottom w:val="0"/>
                      <w:divBdr>
                        <w:top w:val="none" w:sz="0" w:space="0" w:color="auto"/>
                        <w:left w:val="none" w:sz="0" w:space="0" w:color="auto"/>
                        <w:bottom w:val="none" w:sz="0" w:space="0" w:color="auto"/>
                        <w:right w:val="none" w:sz="0" w:space="0" w:color="auto"/>
                      </w:divBdr>
                    </w:div>
                  </w:divsChild>
                </w:div>
                <w:div w:id="1488404594">
                  <w:marLeft w:val="0"/>
                  <w:marRight w:val="0"/>
                  <w:marTop w:val="0"/>
                  <w:marBottom w:val="0"/>
                  <w:divBdr>
                    <w:top w:val="none" w:sz="0" w:space="0" w:color="auto"/>
                    <w:left w:val="none" w:sz="0" w:space="0" w:color="auto"/>
                    <w:bottom w:val="none" w:sz="0" w:space="0" w:color="auto"/>
                    <w:right w:val="none" w:sz="0" w:space="0" w:color="auto"/>
                  </w:divBdr>
                  <w:divsChild>
                    <w:div w:id="276103737">
                      <w:marLeft w:val="0"/>
                      <w:marRight w:val="0"/>
                      <w:marTop w:val="0"/>
                      <w:marBottom w:val="0"/>
                      <w:divBdr>
                        <w:top w:val="none" w:sz="0" w:space="0" w:color="auto"/>
                        <w:left w:val="none" w:sz="0" w:space="0" w:color="auto"/>
                        <w:bottom w:val="none" w:sz="0" w:space="0" w:color="auto"/>
                        <w:right w:val="none" w:sz="0" w:space="0" w:color="auto"/>
                      </w:divBdr>
                    </w:div>
                  </w:divsChild>
                </w:div>
                <w:div w:id="870260813">
                  <w:marLeft w:val="0"/>
                  <w:marRight w:val="0"/>
                  <w:marTop w:val="0"/>
                  <w:marBottom w:val="0"/>
                  <w:divBdr>
                    <w:top w:val="none" w:sz="0" w:space="0" w:color="auto"/>
                    <w:left w:val="none" w:sz="0" w:space="0" w:color="auto"/>
                    <w:bottom w:val="none" w:sz="0" w:space="0" w:color="auto"/>
                    <w:right w:val="none" w:sz="0" w:space="0" w:color="auto"/>
                  </w:divBdr>
                  <w:divsChild>
                    <w:div w:id="1669211777">
                      <w:marLeft w:val="0"/>
                      <w:marRight w:val="0"/>
                      <w:marTop w:val="0"/>
                      <w:marBottom w:val="0"/>
                      <w:divBdr>
                        <w:top w:val="none" w:sz="0" w:space="0" w:color="auto"/>
                        <w:left w:val="none" w:sz="0" w:space="0" w:color="auto"/>
                        <w:bottom w:val="none" w:sz="0" w:space="0" w:color="auto"/>
                        <w:right w:val="none" w:sz="0" w:space="0" w:color="auto"/>
                      </w:divBdr>
                    </w:div>
                  </w:divsChild>
                </w:div>
                <w:div w:id="2064987985">
                  <w:marLeft w:val="0"/>
                  <w:marRight w:val="0"/>
                  <w:marTop w:val="0"/>
                  <w:marBottom w:val="0"/>
                  <w:divBdr>
                    <w:top w:val="none" w:sz="0" w:space="0" w:color="auto"/>
                    <w:left w:val="none" w:sz="0" w:space="0" w:color="auto"/>
                    <w:bottom w:val="none" w:sz="0" w:space="0" w:color="auto"/>
                    <w:right w:val="none" w:sz="0" w:space="0" w:color="auto"/>
                  </w:divBdr>
                  <w:divsChild>
                    <w:div w:id="775910945">
                      <w:marLeft w:val="0"/>
                      <w:marRight w:val="0"/>
                      <w:marTop w:val="0"/>
                      <w:marBottom w:val="0"/>
                      <w:divBdr>
                        <w:top w:val="none" w:sz="0" w:space="0" w:color="auto"/>
                        <w:left w:val="none" w:sz="0" w:space="0" w:color="auto"/>
                        <w:bottom w:val="none" w:sz="0" w:space="0" w:color="auto"/>
                        <w:right w:val="none" w:sz="0" w:space="0" w:color="auto"/>
                      </w:divBdr>
                    </w:div>
                  </w:divsChild>
                </w:div>
                <w:div w:id="2057586854">
                  <w:marLeft w:val="0"/>
                  <w:marRight w:val="0"/>
                  <w:marTop w:val="0"/>
                  <w:marBottom w:val="0"/>
                  <w:divBdr>
                    <w:top w:val="none" w:sz="0" w:space="0" w:color="auto"/>
                    <w:left w:val="none" w:sz="0" w:space="0" w:color="auto"/>
                    <w:bottom w:val="none" w:sz="0" w:space="0" w:color="auto"/>
                    <w:right w:val="none" w:sz="0" w:space="0" w:color="auto"/>
                  </w:divBdr>
                  <w:divsChild>
                    <w:div w:id="1191190193">
                      <w:marLeft w:val="0"/>
                      <w:marRight w:val="0"/>
                      <w:marTop w:val="0"/>
                      <w:marBottom w:val="0"/>
                      <w:divBdr>
                        <w:top w:val="none" w:sz="0" w:space="0" w:color="auto"/>
                        <w:left w:val="none" w:sz="0" w:space="0" w:color="auto"/>
                        <w:bottom w:val="none" w:sz="0" w:space="0" w:color="auto"/>
                        <w:right w:val="none" w:sz="0" w:space="0" w:color="auto"/>
                      </w:divBdr>
                    </w:div>
                  </w:divsChild>
                </w:div>
                <w:div w:id="1496722042">
                  <w:marLeft w:val="0"/>
                  <w:marRight w:val="0"/>
                  <w:marTop w:val="0"/>
                  <w:marBottom w:val="0"/>
                  <w:divBdr>
                    <w:top w:val="none" w:sz="0" w:space="0" w:color="auto"/>
                    <w:left w:val="none" w:sz="0" w:space="0" w:color="auto"/>
                    <w:bottom w:val="none" w:sz="0" w:space="0" w:color="auto"/>
                    <w:right w:val="none" w:sz="0" w:space="0" w:color="auto"/>
                  </w:divBdr>
                  <w:divsChild>
                    <w:div w:id="922224336">
                      <w:marLeft w:val="0"/>
                      <w:marRight w:val="0"/>
                      <w:marTop w:val="0"/>
                      <w:marBottom w:val="0"/>
                      <w:divBdr>
                        <w:top w:val="none" w:sz="0" w:space="0" w:color="auto"/>
                        <w:left w:val="none" w:sz="0" w:space="0" w:color="auto"/>
                        <w:bottom w:val="none" w:sz="0" w:space="0" w:color="auto"/>
                        <w:right w:val="none" w:sz="0" w:space="0" w:color="auto"/>
                      </w:divBdr>
                    </w:div>
                  </w:divsChild>
                </w:div>
                <w:div w:id="427772781">
                  <w:marLeft w:val="0"/>
                  <w:marRight w:val="0"/>
                  <w:marTop w:val="0"/>
                  <w:marBottom w:val="0"/>
                  <w:divBdr>
                    <w:top w:val="none" w:sz="0" w:space="0" w:color="auto"/>
                    <w:left w:val="none" w:sz="0" w:space="0" w:color="auto"/>
                    <w:bottom w:val="none" w:sz="0" w:space="0" w:color="auto"/>
                    <w:right w:val="none" w:sz="0" w:space="0" w:color="auto"/>
                  </w:divBdr>
                  <w:divsChild>
                    <w:div w:id="726030633">
                      <w:marLeft w:val="0"/>
                      <w:marRight w:val="0"/>
                      <w:marTop w:val="0"/>
                      <w:marBottom w:val="0"/>
                      <w:divBdr>
                        <w:top w:val="none" w:sz="0" w:space="0" w:color="auto"/>
                        <w:left w:val="none" w:sz="0" w:space="0" w:color="auto"/>
                        <w:bottom w:val="none" w:sz="0" w:space="0" w:color="auto"/>
                        <w:right w:val="none" w:sz="0" w:space="0" w:color="auto"/>
                      </w:divBdr>
                    </w:div>
                  </w:divsChild>
                </w:div>
                <w:div w:id="1339189314">
                  <w:marLeft w:val="0"/>
                  <w:marRight w:val="0"/>
                  <w:marTop w:val="0"/>
                  <w:marBottom w:val="0"/>
                  <w:divBdr>
                    <w:top w:val="none" w:sz="0" w:space="0" w:color="auto"/>
                    <w:left w:val="none" w:sz="0" w:space="0" w:color="auto"/>
                    <w:bottom w:val="none" w:sz="0" w:space="0" w:color="auto"/>
                    <w:right w:val="none" w:sz="0" w:space="0" w:color="auto"/>
                  </w:divBdr>
                  <w:divsChild>
                    <w:div w:id="614560828">
                      <w:marLeft w:val="0"/>
                      <w:marRight w:val="0"/>
                      <w:marTop w:val="0"/>
                      <w:marBottom w:val="0"/>
                      <w:divBdr>
                        <w:top w:val="none" w:sz="0" w:space="0" w:color="auto"/>
                        <w:left w:val="none" w:sz="0" w:space="0" w:color="auto"/>
                        <w:bottom w:val="none" w:sz="0" w:space="0" w:color="auto"/>
                        <w:right w:val="none" w:sz="0" w:space="0" w:color="auto"/>
                      </w:divBdr>
                    </w:div>
                  </w:divsChild>
                </w:div>
                <w:div w:id="1875771850">
                  <w:marLeft w:val="0"/>
                  <w:marRight w:val="0"/>
                  <w:marTop w:val="0"/>
                  <w:marBottom w:val="0"/>
                  <w:divBdr>
                    <w:top w:val="none" w:sz="0" w:space="0" w:color="auto"/>
                    <w:left w:val="none" w:sz="0" w:space="0" w:color="auto"/>
                    <w:bottom w:val="none" w:sz="0" w:space="0" w:color="auto"/>
                    <w:right w:val="none" w:sz="0" w:space="0" w:color="auto"/>
                  </w:divBdr>
                  <w:divsChild>
                    <w:div w:id="1306085477">
                      <w:marLeft w:val="0"/>
                      <w:marRight w:val="0"/>
                      <w:marTop w:val="0"/>
                      <w:marBottom w:val="0"/>
                      <w:divBdr>
                        <w:top w:val="none" w:sz="0" w:space="0" w:color="auto"/>
                        <w:left w:val="none" w:sz="0" w:space="0" w:color="auto"/>
                        <w:bottom w:val="none" w:sz="0" w:space="0" w:color="auto"/>
                        <w:right w:val="none" w:sz="0" w:space="0" w:color="auto"/>
                      </w:divBdr>
                    </w:div>
                  </w:divsChild>
                </w:div>
                <w:div w:id="1797601212">
                  <w:marLeft w:val="0"/>
                  <w:marRight w:val="0"/>
                  <w:marTop w:val="0"/>
                  <w:marBottom w:val="0"/>
                  <w:divBdr>
                    <w:top w:val="none" w:sz="0" w:space="0" w:color="auto"/>
                    <w:left w:val="none" w:sz="0" w:space="0" w:color="auto"/>
                    <w:bottom w:val="none" w:sz="0" w:space="0" w:color="auto"/>
                    <w:right w:val="none" w:sz="0" w:space="0" w:color="auto"/>
                  </w:divBdr>
                  <w:divsChild>
                    <w:div w:id="511846008">
                      <w:marLeft w:val="0"/>
                      <w:marRight w:val="0"/>
                      <w:marTop w:val="0"/>
                      <w:marBottom w:val="0"/>
                      <w:divBdr>
                        <w:top w:val="none" w:sz="0" w:space="0" w:color="auto"/>
                        <w:left w:val="none" w:sz="0" w:space="0" w:color="auto"/>
                        <w:bottom w:val="none" w:sz="0" w:space="0" w:color="auto"/>
                        <w:right w:val="none" w:sz="0" w:space="0" w:color="auto"/>
                      </w:divBdr>
                    </w:div>
                  </w:divsChild>
                </w:div>
                <w:div w:id="1009018222">
                  <w:marLeft w:val="0"/>
                  <w:marRight w:val="0"/>
                  <w:marTop w:val="0"/>
                  <w:marBottom w:val="0"/>
                  <w:divBdr>
                    <w:top w:val="none" w:sz="0" w:space="0" w:color="auto"/>
                    <w:left w:val="none" w:sz="0" w:space="0" w:color="auto"/>
                    <w:bottom w:val="none" w:sz="0" w:space="0" w:color="auto"/>
                    <w:right w:val="none" w:sz="0" w:space="0" w:color="auto"/>
                  </w:divBdr>
                  <w:divsChild>
                    <w:div w:id="1384138922">
                      <w:marLeft w:val="0"/>
                      <w:marRight w:val="0"/>
                      <w:marTop w:val="0"/>
                      <w:marBottom w:val="0"/>
                      <w:divBdr>
                        <w:top w:val="none" w:sz="0" w:space="0" w:color="auto"/>
                        <w:left w:val="none" w:sz="0" w:space="0" w:color="auto"/>
                        <w:bottom w:val="none" w:sz="0" w:space="0" w:color="auto"/>
                        <w:right w:val="none" w:sz="0" w:space="0" w:color="auto"/>
                      </w:divBdr>
                    </w:div>
                  </w:divsChild>
                </w:div>
                <w:div w:id="1607812221">
                  <w:marLeft w:val="0"/>
                  <w:marRight w:val="0"/>
                  <w:marTop w:val="0"/>
                  <w:marBottom w:val="0"/>
                  <w:divBdr>
                    <w:top w:val="none" w:sz="0" w:space="0" w:color="auto"/>
                    <w:left w:val="none" w:sz="0" w:space="0" w:color="auto"/>
                    <w:bottom w:val="none" w:sz="0" w:space="0" w:color="auto"/>
                    <w:right w:val="none" w:sz="0" w:space="0" w:color="auto"/>
                  </w:divBdr>
                  <w:divsChild>
                    <w:div w:id="1285192528">
                      <w:marLeft w:val="0"/>
                      <w:marRight w:val="0"/>
                      <w:marTop w:val="0"/>
                      <w:marBottom w:val="0"/>
                      <w:divBdr>
                        <w:top w:val="none" w:sz="0" w:space="0" w:color="auto"/>
                        <w:left w:val="none" w:sz="0" w:space="0" w:color="auto"/>
                        <w:bottom w:val="none" w:sz="0" w:space="0" w:color="auto"/>
                        <w:right w:val="none" w:sz="0" w:space="0" w:color="auto"/>
                      </w:divBdr>
                    </w:div>
                  </w:divsChild>
                </w:div>
                <w:div w:id="1562474188">
                  <w:marLeft w:val="0"/>
                  <w:marRight w:val="0"/>
                  <w:marTop w:val="0"/>
                  <w:marBottom w:val="0"/>
                  <w:divBdr>
                    <w:top w:val="none" w:sz="0" w:space="0" w:color="auto"/>
                    <w:left w:val="none" w:sz="0" w:space="0" w:color="auto"/>
                    <w:bottom w:val="none" w:sz="0" w:space="0" w:color="auto"/>
                    <w:right w:val="none" w:sz="0" w:space="0" w:color="auto"/>
                  </w:divBdr>
                  <w:divsChild>
                    <w:div w:id="83891140">
                      <w:marLeft w:val="0"/>
                      <w:marRight w:val="0"/>
                      <w:marTop w:val="0"/>
                      <w:marBottom w:val="0"/>
                      <w:divBdr>
                        <w:top w:val="none" w:sz="0" w:space="0" w:color="auto"/>
                        <w:left w:val="none" w:sz="0" w:space="0" w:color="auto"/>
                        <w:bottom w:val="none" w:sz="0" w:space="0" w:color="auto"/>
                        <w:right w:val="none" w:sz="0" w:space="0" w:color="auto"/>
                      </w:divBdr>
                    </w:div>
                  </w:divsChild>
                </w:div>
                <w:div w:id="244459780">
                  <w:marLeft w:val="0"/>
                  <w:marRight w:val="0"/>
                  <w:marTop w:val="0"/>
                  <w:marBottom w:val="0"/>
                  <w:divBdr>
                    <w:top w:val="none" w:sz="0" w:space="0" w:color="auto"/>
                    <w:left w:val="none" w:sz="0" w:space="0" w:color="auto"/>
                    <w:bottom w:val="none" w:sz="0" w:space="0" w:color="auto"/>
                    <w:right w:val="none" w:sz="0" w:space="0" w:color="auto"/>
                  </w:divBdr>
                  <w:divsChild>
                    <w:div w:id="615219156">
                      <w:marLeft w:val="0"/>
                      <w:marRight w:val="0"/>
                      <w:marTop w:val="0"/>
                      <w:marBottom w:val="0"/>
                      <w:divBdr>
                        <w:top w:val="none" w:sz="0" w:space="0" w:color="auto"/>
                        <w:left w:val="none" w:sz="0" w:space="0" w:color="auto"/>
                        <w:bottom w:val="none" w:sz="0" w:space="0" w:color="auto"/>
                        <w:right w:val="none" w:sz="0" w:space="0" w:color="auto"/>
                      </w:divBdr>
                    </w:div>
                  </w:divsChild>
                </w:div>
                <w:div w:id="478881060">
                  <w:marLeft w:val="0"/>
                  <w:marRight w:val="0"/>
                  <w:marTop w:val="0"/>
                  <w:marBottom w:val="0"/>
                  <w:divBdr>
                    <w:top w:val="none" w:sz="0" w:space="0" w:color="auto"/>
                    <w:left w:val="none" w:sz="0" w:space="0" w:color="auto"/>
                    <w:bottom w:val="none" w:sz="0" w:space="0" w:color="auto"/>
                    <w:right w:val="none" w:sz="0" w:space="0" w:color="auto"/>
                  </w:divBdr>
                  <w:divsChild>
                    <w:div w:id="203175580">
                      <w:marLeft w:val="0"/>
                      <w:marRight w:val="0"/>
                      <w:marTop w:val="0"/>
                      <w:marBottom w:val="0"/>
                      <w:divBdr>
                        <w:top w:val="none" w:sz="0" w:space="0" w:color="auto"/>
                        <w:left w:val="none" w:sz="0" w:space="0" w:color="auto"/>
                        <w:bottom w:val="none" w:sz="0" w:space="0" w:color="auto"/>
                        <w:right w:val="none" w:sz="0" w:space="0" w:color="auto"/>
                      </w:divBdr>
                    </w:div>
                  </w:divsChild>
                </w:div>
                <w:div w:id="2086879098">
                  <w:marLeft w:val="0"/>
                  <w:marRight w:val="0"/>
                  <w:marTop w:val="0"/>
                  <w:marBottom w:val="0"/>
                  <w:divBdr>
                    <w:top w:val="none" w:sz="0" w:space="0" w:color="auto"/>
                    <w:left w:val="none" w:sz="0" w:space="0" w:color="auto"/>
                    <w:bottom w:val="none" w:sz="0" w:space="0" w:color="auto"/>
                    <w:right w:val="none" w:sz="0" w:space="0" w:color="auto"/>
                  </w:divBdr>
                  <w:divsChild>
                    <w:div w:id="1503856750">
                      <w:marLeft w:val="0"/>
                      <w:marRight w:val="0"/>
                      <w:marTop w:val="0"/>
                      <w:marBottom w:val="0"/>
                      <w:divBdr>
                        <w:top w:val="none" w:sz="0" w:space="0" w:color="auto"/>
                        <w:left w:val="none" w:sz="0" w:space="0" w:color="auto"/>
                        <w:bottom w:val="none" w:sz="0" w:space="0" w:color="auto"/>
                        <w:right w:val="none" w:sz="0" w:space="0" w:color="auto"/>
                      </w:divBdr>
                    </w:div>
                  </w:divsChild>
                </w:div>
                <w:div w:id="1536307863">
                  <w:marLeft w:val="0"/>
                  <w:marRight w:val="0"/>
                  <w:marTop w:val="0"/>
                  <w:marBottom w:val="0"/>
                  <w:divBdr>
                    <w:top w:val="none" w:sz="0" w:space="0" w:color="auto"/>
                    <w:left w:val="none" w:sz="0" w:space="0" w:color="auto"/>
                    <w:bottom w:val="none" w:sz="0" w:space="0" w:color="auto"/>
                    <w:right w:val="none" w:sz="0" w:space="0" w:color="auto"/>
                  </w:divBdr>
                  <w:divsChild>
                    <w:div w:id="1416510821">
                      <w:marLeft w:val="0"/>
                      <w:marRight w:val="0"/>
                      <w:marTop w:val="0"/>
                      <w:marBottom w:val="0"/>
                      <w:divBdr>
                        <w:top w:val="none" w:sz="0" w:space="0" w:color="auto"/>
                        <w:left w:val="none" w:sz="0" w:space="0" w:color="auto"/>
                        <w:bottom w:val="none" w:sz="0" w:space="0" w:color="auto"/>
                        <w:right w:val="none" w:sz="0" w:space="0" w:color="auto"/>
                      </w:divBdr>
                    </w:div>
                  </w:divsChild>
                </w:div>
                <w:div w:id="1671250987">
                  <w:marLeft w:val="0"/>
                  <w:marRight w:val="0"/>
                  <w:marTop w:val="0"/>
                  <w:marBottom w:val="0"/>
                  <w:divBdr>
                    <w:top w:val="none" w:sz="0" w:space="0" w:color="auto"/>
                    <w:left w:val="none" w:sz="0" w:space="0" w:color="auto"/>
                    <w:bottom w:val="none" w:sz="0" w:space="0" w:color="auto"/>
                    <w:right w:val="none" w:sz="0" w:space="0" w:color="auto"/>
                  </w:divBdr>
                  <w:divsChild>
                    <w:div w:id="1344359215">
                      <w:marLeft w:val="0"/>
                      <w:marRight w:val="0"/>
                      <w:marTop w:val="0"/>
                      <w:marBottom w:val="0"/>
                      <w:divBdr>
                        <w:top w:val="none" w:sz="0" w:space="0" w:color="auto"/>
                        <w:left w:val="none" w:sz="0" w:space="0" w:color="auto"/>
                        <w:bottom w:val="none" w:sz="0" w:space="0" w:color="auto"/>
                        <w:right w:val="none" w:sz="0" w:space="0" w:color="auto"/>
                      </w:divBdr>
                    </w:div>
                  </w:divsChild>
                </w:div>
                <w:div w:id="632516992">
                  <w:marLeft w:val="0"/>
                  <w:marRight w:val="0"/>
                  <w:marTop w:val="0"/>
                  <w:marBottom w:val="0"/>
                  <w:divBdr>
                    <w:top w:val="none" w:sz="0" w:space="0" w:color="auto"/>
                    <w:left w:val="none" w:sz="0" w:space="0" w:color="auto"/>
                    <w:bottom w:val="none" w:sz="0" w:space="0" w:color="auto"/>
                    <w:right w:val="none" w:sz="0" w:space="0" w:color="auto"/>
                  </w:divBdr>
                  <w:divsChild>
                    <w:div w:id="1332565593">
                      <w:marLeft w:val="0"/>
                      <w:marRight w:val="0"/>
                      <w:marTop w:val="0"/>
                      <w:marBottom w:val="0"/>
                      <w:divBdr>
                        <w:top w:val="none" w:sz="0" w:space="0" w:color="auto"/>
                        <w:left w:val="none" w:sz="0" w:space="0" w:color="auto"/>
                        <w:bottom w:val="none" w:sz="0" w:space="0" w:color="auto"/>
                        <w:right w:val="none" w:sz="0" w:space="0" w:color="auto"/>
                      </w:divBdr>
                    </w:div>
                  </w:divsChild>
                </w:div>
                <w:div w:id="36398464">
                  <w:marLeft w:val="0"/>
                  <w:marRight w:val="0"/>
                  <w:marTop w:val="0"/>
                  <w:marBottom w:val="0"/>
                  <w:divBdr>
                    <w:top w:val="none" w:sz="0" w:space="0" w:color="auto"/>
                    <w:left w:val="none" w:sz="0" w:space="0" w:color="auto"/>
                    <w:bottom w:val="none" w:sz="0" w:space="0" w:color="auto"/>
                    <w:right w:val="none" w:sz="0" w:space="0" w:color="auto"/>
                  </w:divBdr>
                  <w:divsChild>
                    <w:div w:id="1951664515">
                      <w:marLeft w:val="0"/>
                      <w:marRight w:val="0"/>
                      <w:marTop w:val="0"/>
                      <w:marBottom w:val="0"/>
                      <w:divBdr>
                        <w:top w:val="none" w:sz="0" w:space="0" w:color="auto"/>
                        <w:left w:val="none" w:sz="0" w:space="0" w:color="auto"/>
                        <w:bottom w:val="none" w:sz="0" w:space="0" w:color="auto"/>
                        <w:right w:val="none" w:sz="0" w:space="0" w:color="auto"/>
                      </w:divBdr>
                    </w:div>
                  </w:divsChild>
                </w:div>
                <w:div w:id="1376151151">
                  <w:marLeft w:val="0"/>
                  <w:marRight w:val="0"/>
                  <w:marTop w:val="0"/>
                  <w:marBottom w:val="0"/>
                  <w:divBdr>
                    <w:top w:val="none" w:sz="0" w:space="0" w:color="auto"/>
                    <w:left w:val="none" w:sz="0" w:space="0" w:color="auto"/>
                    <w:bottom w:val="none" w:sz="0" w:space="0" w:color="auto"/>
                    <w:right w:val="none" w:sz="0" w:space="0" w:color="auto"/>
                  </w:divBdr>
                  <w:divsChild>
                    <w:div w:id="47919737">
                      <w:marLeft w:val="0"/>
                      <w:marRight w:val="0"/>
                      <w:marTop w:val="0"/>
                      <w:marBottom w:val="0"/>
                      <w:divBdr>
                        <w:top w:val="none" w:sz="0" w:space="0" w:color="auto"/>
                        <w:left w:val="none" w:sz="0" w:space="0" w:color="auto"/>
                        <w:bottom w:val="none" w:sz="0" w:space="0" w:color="auto"/>
                        <w:right w:val="none" w:sz="0" w:space="0" w:color="auto"/>
                      </w:divBdr>
                    </w:div>
                  </w:divsChild>
                </w:div>
                <w:div w:id="784537801">
                  <w:marLeft w:val="0"/>
                  <w:marRight w:val="0"/>
                  <w:marTop w:val="0"/>
                  <w:marBottom w:val="0"/>
                  <w:divBdr>
                    <w:top w:val="none" w:sz="0" w:space="0" w:color="auto"/>
                    <w:left w:val="none" w:sz="0" w:space="0" w:color="auto"/>
                    <w:bottom w:val="none" w:sz="0" w:space="0" w:color="auto"/>
                    <w:right w:val="none" w:sz="0" w:space="0" w:color="auto"/>
                  </w:divBdr>
                  <w:divsChild>
                    <w:div w:id="1361511068">
                      <w:marLeft w:val="0"/>
                      <w:marRight w:val="0"/>
                      <w:marTop w:val="0"/>
                      <w:marBottom w:val="0"/>
                      <w:divBdr>
                        <w:top w:val="none" w:sz="0" w:space="0" w:color="auto"/>
                        <w:left w:val="none" w:sz="0" w:space="0" w:color="auto"/>
                        <w:bottom w:val="none" w:sz="0" w:space="0" w:color="auto"/>
                        <w:right w:val="none" w:sz="0" w:space="0" w:color="auto"/>
                      </w:divBdr>
                    </w:div>
                  </w:divsChild>
                </w:div>
                <w:div w:id="527108898">
                  <w:marLeft w:val="0"/>
                  <w:marRight w:val="0"/>
                  <w:marTop w:val="0"/>
                  <w:marBottom w:val="0"/>
                  <w:divBdr>
                    <w:top w:val="none" w:sz="0" w:space="0" w:color="auto"/>
                    <w:left w:val="none" w:sz="0" w:space="0" w:color="auto"/>
                    <w:bottom w:val="none" w:sz="0" w:space="0" w:color="auto"/>
                    <w:right w:val="none" w:sz="0" w:space="0" w:color="auto"/>
                  </w:divBdr>
                  <w:divsChild>
                    <w:div w:id="1859928726">
                      <w:marLeft w:val="0"/>
                      <w:marRight w:val="0"/>
                      <w:marTop w:val="0"/>
                      <w:marBottom w:val="0"/>
                      <w:divBdr>
                        <w:top w:val="none" w:sz="0" w:space="0" w:color="auto"/>
                        <w:left w:val="none" w:sz="0" w:space="0" w:color="auto"/>
                        <w:bottom w:val="none" w:sz="0" w:space="0" w:color="auto"/>
                        <w:right w:val="none" w:sz="0" w:space="0" w:color="auto"/>
                      </w:divBdr>
                    </w:div>
                  </w:divsChild>
                </w:div>
                <w:div w:id="768355635">
                  <w:marLeft w:val="0"/>
                  <w:marRight w:val="0"/>
                  <w:marTop w:val="0"/>
                  <w:marBottom w:val="0"/>
                  <w:divBdr>
                    <w:top w:val="none" w:sz="0" w:space="0" w:color="auto"/>
                    <w:left w:val="none" w:sz="0" w:space="0" w:color="auto"/>
                    <w:bottom w:val="none" w:sz="0" w:space="0" w:color="auto"/>
                    <w:right w:val="none" w:sz="0" w:space="0" w:color="auto"/>
                  </w:divBdr>
                  <w:divsChild>
                    <w:div w:id="709648962">
                      <w:marLeft w:val="0"/>
                      <w:marRight w:val="0"/>
                      <w:marTop w:val="0"/>
                      <w:marBottom w:val="0"/>
                      <w:divBdr>
                        <w:top w:val="none" w:sz="0" w:space="0" w:color="auto"/>
                        <w:left w:val="none" w:sz="0" w:space="0" w:color="auto"/>
                        <w:bottom w:val="none" w:sz="0" w:space="0" w:color="auto"/>
                        <w:right w:val="none" w:sz="0" w:space="0" w:color="auto"/>
                      </w:divBdr>
                    </w:div>
                  </w:divsChild>
                </w:div>
                <w:div w:id="1675692830">
                  <w:marLeft w:val="0"/>
                  <w:marRight w:val="0"/>
                  <w:marTop w:val="0"/>
                  <w:marBottom w:val="0"/>
                  <w:divBdr>
                    <w:top w:val="none" w:sz="0" w:space="0" w:color="auto"/>
                    <w:left w:val="none" w:sz="0" w:space="0" w:color="auto"/>
                    <w:bottom w:val="none" w:sz="0" w:space="0" w:color="auto"/>
                    <w:right w:val="none" w:sz="0" w:space="0" w:color="auto"/>
                  </w:divBdr>
                  <w:divsChild>
                    <w:div w:id="83765697">
                      <w:marLeft w:val="0"/>
                      <w:marRight w:val="0"/>
                      <w:marTop w:val="0"/>
                      <w:marBottom w:val="0"/>
                      <w:divBdr>
                        <w:top w:val="none" w:sz="0" w:space="0" w:color="auto"/>
                        <w:left w:val="none" w:sz="0" w:space="0" w:color="auto"/>
                        <w:bottom w:val="none" w:sz="0" w:space="0" w:color="auto"/>
                        <w:right w:val="none" w:sz="0" w:space="0" w:color="auto"/>
                      </w:divBdr>
                    </w:div>
                  </w:divsChild>
                </w:div>
                <w:div w:id="230585259">
                  <w:marLeft w:val="0"/>
                  <w:marRight w:val="0"/>
                  <w:marTop w:val="0"/>
                  <w:marBottom w:val="0"/>
                  <w:divBdr>
                    <w:top w:val="none" w:sz="0" w:space="0" w:color="auto"/>
                    <w:left w:val="none" w:sz="0" w:space="0" w:color="auto"/>
                    <w:bottom w:val="none" w:sz="0" w:space="0" w:color="auto"/>
                    <w:right w:val="none" w:sz="0" w:space="0" w:color="auto"/>
                  </w:divBdr>
                  <w:divsChild>
                    <w:div w:id="263997449">
                      <w:marLeft w:val="0"/>
                      <w:marRight w:val="0"/>
                      <w:marTop w:val="0"/>
                      <w:marBottom w:val="0"/>
                      <w:divBdr>
                        <w:top w:val="none" w:sz="0" w:space="0" w:color="auto"/>
                        <w:left w:val="none" w:sz="0" w:space="0" w:color="auto"/>
                        <w:bottom w:val="none" w:sz="0" w:space="0" w:color="auto"/>
                        <w:right w:val="none" w:sz="0" w:space="0" w:color="auto"/>
                      </w:divBdr>
                    </w:div>
                  </w:divsChild>
                </w:div>
                <w:div w:id="1962683301">
                  <w:marLeft w:val="0"/>
                  <w:marRight w:val="0"/>
                  <w:marTop w:val="0"/>
                  <w:marBottom w:val="0"/>
                  <w:divBdr>
                    <w:top w:val="none" w:sz="0" w:space="0" w:color="auto"/>
                    <w:left w:val="none" w:sz="0" w:space="0" w:color="auto"/>
                    <w:bottom w:val="none" w:sz="0" w:space="0" w:color="auto"/>
                    <w:right w:val="none" w:sz="0" w:space="0" w:color="auto"/>
                  </w:divBdr>
                  <w:divsChild>
                    <w:div w:id="62870690">
                      <w:marLeft w:val="0"/>
                      <w:marRight w:val="0"/>
                      <w:marTop w:val="0"/>
                      <w:marBottom w:val="0"/>
                      <w:divBdr>
                        <w:top w:val="none" w:sz="0" w:space="0" w:color="auto"/>
                        <w:left w:val="none" w:sz="0" w:space="0" w:color="auto"/>
                        <w:bottom w:val="none" w:sz="0" w:space="0" w:color="auto"/>
                        <w:right w:val="none" w:sz="0" w:space="0" w:color="auto"/>
                      </w:divBdr>
                    </w:div>
                  </w:divsChild>
                </w:div>
                <w:div w:id="225921911">
                  <w:marLeft w:val="0"/>
                  <w:marRight w:val="0"/>
                  <w:marTop w:val="0"/>
                  <w:marBottom w:val="0"/>
                  <w:divBdr>
                    <w:top w:val="none" w:sz="0" w:space="0" w:color="auto"/>
                    <w:left w:val="none" w:sz="0" w:space="0" w:color="auto"/>
                    <w:bottom w:val="none" w:sz="0" w:space="0" w:color="auto"/>
                    <w:right w:val="none" w:sz="0" w:space="0" w:color="auto"/>
                  </w:divBdr>
                  <w:divsChild>
                    <w:div w:id="6560043">
                      <w:marLeft w:val="0"/>
                      <w:marRight w:val="0"/>
                      <w:marTop w:val="0"/>
                      <w:marBottom w:val="0"/>
                      <w:divBdr>
                        <w:top w:val="none" w:sz="0" w:space="0" w:color="auto"/>
                        <w:left w:val="none" w:sz="0" w:space="0" w:color="auto"/>
                        <w:bottom w:val="none" w:sz="0" w:space="0" w:color="auto"/>
                        <w:right w:val="none" w:sz="0" w:space="0" w:color="auto"/>
                      </w:divBdr>
                    </w:div>
                  </w:divsChild>
                </w:div>
                <w:div w:id="1475684675">
                  <w:marLeft w:val="0"/>
                  <w:marRight w:val="0"/>
                  <w:marTop w:val="0"/>
                  <w:marBottom w:val="0"/>
                  <w:divBdr>
                    <w:top w:val="none" w:sz="0" w:space="0" w:color="auto"/>
                    <w:left w:val="none" w:sz="0" w:space="0" w:color="auto"/>
                    <w:bottom w:val="none" w:sz="0" w:space="0" w:color="auto"/>
                    <w:right w:val="none" w:sz="0" w:space="0" w:color="auto"/>
                  </w:divBdr>
                  <w:divsChild>
                    <w:div w:id="603269482">
                      <w:marLeft w:val="0"/>
                      <w:marRight w:val="0"/>
                      <w:marTop w:val="0"/>
                      <w:marBottom w:val="0"/>
                      <w:divBdr>
                        <w:top w:val="none" w:sz="0" w:space="0" w:color="auto"/>
                        <w:left w:val="none" w:sz="0" w:space="0" w:color="auto"/>
                        <w:bottom w:val="none" w:sz="0" w:space="0" w:color="auto"/>
                        <w:right w:val="none" w:sz="0" w:space="0" w:color="auto"/>
                      </w:divBdr>
                    </w:div>
                  </w:divsChild>
                </w:div>
                <w:div w:id="991132851">
                  <w:marLeft w:val="0"/>
                  <w:marRight w:val="0"/>
                  <w:marTop w:val="0"/>
                  <w:marBottom w:val="0"/>
                  <w:divBdr>
                    <w:top w:val="none" w:sz="0" w:space="0" w:color="auto"/>
                    <w:left w:val="none" w:sz="0" w:space="0" w:color="auto"/>
                    <w:bottom w:val="none" w:sz="0" w:space="0" w:color="auto"/>
                    <w:right w:val="none" w:sz="0" w:space="0" w:color="auto"/>
                  </w:divBdr>
                  <w:divsChild>
                    <w:div w:id="177812171">
                      <w:marLeft w:val="0"/>
                      <w:marRight w:val="0"/>
                      <w:marTop w:val="0"/>
                      <w:marBottom w:val="0"/>
                      <w:divBdr>
                        <w:top w:val="none" w:sz="0" w:space="0" w:color="auto"/>
                        <w:left w:val="none" w:sz="0" w:space="0" w:color="auto"/>
                        <w:bottom w:val="none" w:sz="0" w:space="0" w:color="auto"/>
                        <w:right w:val="none" w:sz="0" w:space="0" w:color="auto"/>
                      </w:divBdr>
                    </w:div>
                  </w:divsChild>
                </w:div>
                <w:div w:id="793136324">
                  <w:marLeft w:val="0"/>
                  <w:marRight w:val="0"/>
                  <w:marTop w:val="0"/>
                  <w:marBottom w:val="0"/>
                  <w:divBdr>
                    <w:top w:val="none" w:sz="0" w:space="0" w:color="auto"/>
                    <w:left w:val="none" w:sz="0" w:space="0" w:color="auto"/>
                    <w:bottom w:val="none" w:sz="0" w:space="0" w:color="auto"/>
                    <w:right w:val="none" w:sz="0" w:space="0" w:color="auto"/>
                  </w:divBdr>
                  <w:divsChild>
                    <w:div w:id="293753489">
                      <w:marLeft w:val="0"/>
                      <w:marRight w:val="0"/>
                      <w:marTop w:val="0"/>
                      <w:marBottom w:val="0"/>
                      <w:divBdr>
                        <w:top w:val="none" w:sz="0" w:space="0" w:color="auto"/>
                        <w:left w:val="none" w:sz="0" w:space="0" w:color="auto"/>
                        <w:bottom w:val="none" w:sz="0" w:space="0" w:color="auto"/>
                        <w:right w:val="none" w:sz="0" w:space="0" w:color="auto"/>
                      </w:divBdr>
                    </w:div>
                  </w:divsChild>
                </w:div>
                <w:div w:id="1154251336">
                  <w:marLeft w:val="0"/>
                  <w:marRight w:val="0"/>
                  <w:marTop w:val="0"/>
                  <w:marBottom w:val="0"/>
                  <w:divBdr>
                    <w:top w:val="none" w:sz="0" w:space="0" w:color="auto"/>
                    <w:left w:val="none" w:sz="0" w:space="0" w:color="auto"/>
                    <w:bottom w:val="none" w:sz="0" w:space="0" w:color="auto"/>
                    <w:right w:val="none" w:sz="0" w:space="0" w:color="auto"/>
                  </w:divBdr>
                  <w:divsChild>
                    <w:div w:id="231090127">
                      <w:marLeft w:val="0"/>
                      <w:marRight w:val="0"/>
                      <w:marTop w:val="0"/>
                      <w:marBottom w:val="0"/>
                      <w:divBdr>
                        <w:top w:val="none" w:sz="0" w:space="0" w:color="auto"/>
                        <w:left w:val="none" w:sz="0" w:space="0" w:color="auto"/>
                        <w:bottom w:val="none" w:sz="0" w:space="0" w:color="auto"/>
                        <w:right w:val="none" w:sz="0" w:space="0" w:color="auto"/>
                      </w:divBdr>
                    </w:div>
                  </w:divsChild>
                </w:div>
                <w:div w:id="1643072292">
                  <w:marLeft w:val="0"/>
                  <w:marRight w:val="0"/>
                  <w:marTop w:val="0"/>
                  <w:marBottom w:val="0"/>
                  <w:divBdr>
                    <w:top w:val="none" w:sz="0" w:space="0" w:color="auto"/>
                    <w:left w:val="none" w:sz="0" w:space="0" w:color="auto"/>
                    <w:bottom w:val="none" w:sz="0" w:space="0" w:color="auto"/>
                    <w:right w:val="none" w:sz="0" w:space="0" w:color="auto"/>
                  </w:divBdr>
                  <w:divsChild>
                    <w:div w:id="1217006672">
                      <w:marLeft w:val="0"/>
                      <w:marRight w:val="0"/>
                      <w:marTop w:val="0"/>
                      <w:marBottom w:val="0"/>
                      <w:divBdr>
                        <w:top w:val="none" w:sz="0" w:space="0" w:color="auto"/>
                        <w:left w:val="none" w:sz="0" w:space="0" w:color="auto"/>
                        <w:bottom w:val="none" w:sz="0" w:space="0" w:color="auto"/>
                        <w:right w:val="none" w:sz="0" w:space="0" w:color="auto"/>
                      </w:divBdr>
                    </w:div>
                  </w:divsChild>
                </w:div>
                <w:div w:id="444007981">
                  <w:marLeft w:val="0"/>
                  <w:marRight w:val="0"/>
                  <w:marTop w:val="0"/>
                  <w:marBottom w:val="0"/>
                  <w:divBdr>
                    <w:top w:val="none" w:sz="0" w:space="0" w:color="auto"/>
                    <w:left w:val="none" w:sz="0" w:space="0" w:color="auto"/>
                    <w:bottom w:val="none" w:sz="0" w:space="0" w:color="auto"/>
                    <w:right w:val="none" w:sz="0" w:space="0" w:color="auto"/>
                  </w:divBdr>
                  <w:divsChild>
                    <w:div w:id="1045183750">
                      <w:marLeft w:val="0"/>
                      <w:marRight w:val="0"/>
                      <w:marTop w:val="0"/>
                      <w:marBottom w:val="0"/>
                      <w:divBdr>
                        <w:top w:val="none" w:sz="0" w:space="0" w:color="auto"/>
                        <w:left w:val="none" w:sz="0" w:space="0" w:color="auto"/>
                        <w:bottom w:val="none" w:sz="0" w:space="0" w:color="auto"/>
                        <w:right w:val="none" w:sz="0" w:space="0" w:color="auto"/>
                      </w:divBdr>
                    </w:div>
                  </w:divsChild>
                </w:div>
                <w:div w:id="1992438256">
                  <w:marLeft w:val="0"/>
                  <w:marRight w:val="0"/>
                  <w:marTop w:val="0"/>
                  <w:marBottom w:val="0"/>
                  <w:divBdr>
                    <w:top w:val="none" w:sz="0" w:space="0" w:color="auto"/>
                    <w:left w:val="none" w:sz="0" w:space="0" w:color="auto"/>
                    <w:bottom w:val="none" w:sz="0" w:space="0" w:color="auto"/>
                    <w:right w:val="none" w:sz="0" w:space="0" w:color="auto"/>
                  </w:divBdr>
                  <w:divsChild>
                    <w:div w:id="2104259128">
                      <w:marLeft w:val="0"/>
                      <w:marRight w:val="0"/>
                      <w:marTop w:val="0"/>
                      <w:marBottom w:val="0"/>
                      <w:divBdr>
                        <w:top w:val="none" w:sz="0" w:space="0" w:color="auto"/>
                        <w:left w:val="none" w:sz="0" w:space="0" w:color="auto"/>
                        <w:bottom w:val="none" w:sz="0" w:space="0" w:color="auto"/>
                        <w:right w:val="none" w:sz="0" w:space="0" w:color="auto"/>
                      </w:divBdr>
                    </w:div>
                  </w:divsChild>
                </w:div>
                <w:div w:id="1572349041">
                  <w:marLeft w:val="0"/>
                  <w:marRight w:val="0"/>
                  <w:marTop w:val="0"/>
                  <w:marBottom w:val="0"/>
                  <w:divBdr>
                    <w:top w:val="none" w:sz="0" w:space="0" w:color="auto"/>
                    <w:left w:val="none" w:sz="0" w:space="0" w:color="auto"/>
                    <w:bottom w:val="none" w:sz="0" w:space="0" w:color="auto"/>
                    <w:right w:val="none" w:sz="0" w:space="0" w:color="auto"/>
                  </w:divBdr>
                  <w:divsChild>
                    <w:div w:id="1761944764">
                      <w:marLeft w:val="0"/>
                      <w:marRight w:val="0"/>
                      <w:marTop w:val="0"/>
                      <w:marBottom w:val="0"/>
                      <w:divBdr>
                        <w:top w:val="none" w:sz="0" w:space="0" w:color="auto"/>
                        <w:left w:val="none" w:sz="0" w:space="0" w:color="auto"/>
                        <w:bottom w:val="none" w:sz="0" w:space="0" w:color="auto"/>
                        <w:right w:val="none" w:sz="0" w:space="0" w:color="auto"/>
                      </w:divBdr>
                    </w:div>
                  </w:divsChild>
                </w:div>
                <w:div w:id="1047875805">
                  <w:marLeft w:val="0"/>
                  <w:marRight w:val="0"/>
                  <w:marTop w:val="0"/>
                  <w:marBottom w:val="0"/>
                  <w:divBdr>
                    <w:top w:val="none" w:sz="0" w:space="0" w:color="auto"/>
                    <w:left w:val="none" w:sz="0" w:space="0" w:color="auto"/>
                    <w:bottom w:val="none" w:sz="0" w:space="0" w:color="auto"/>
                    <w:right w:val="none" w:sz="0" w:space="0" w:color="auto"/>
                  </w:divBdr>
                  <w:divsChild>
                    <w:div w:id="269821022">
                      <w:marLeft w:val="0"/>
                      <w:marRight w:val="0"/>
                      <w:marTop w:val="0"/>
                      <w:marBottom w:val="0"/>
                      <w:divBdr>
                        <w:top w:val="none" w:sz="0" w:space="0" w:color="auto"/>
                        <w:left w:val="none" w:sz="0" w:space="0" w:color="auto"/>
                        <w:bottom w:val="none" w:sz="0" w:space="0" w:color="auto"/>
                        <w:right w:val="none" w:sz="0" w:space="0" w:color="auto"/>
                      </w:divBdr>
                    </w:div>
                  </w:divsChild>
                </w:div>
                <w:div w:id="1098675033">
                  <w:marLeft w:val="0"/>
                  <w:marRight w:val="0"/>
                  <w:marTop w:val="0"/>
                  <w:marBottom w:val="0"/>
                  <w:divBdr>
                    <w:top w:val="none" w:sz="0" w:space="0" w:color="auto"/>
                    <w:left w:val="none" w:sz="0" w:space="0" w:color="auto"/>
                    <w:bottom w:val="none" w:sz="0" w:space="0" w:color="auto"/>
                    <w:right w:val="none" w:sz="0" w:space="0" w:color="auto"/>
                  </w:divBdr>
                  <w:divsChild>
                    <w:div w:id="1334726613">
                      <w:marLeft w:val="0"/>
                      <w:marRight w:val="0"/>
                      <w:marTop w:val="0"/>
                      <w:marBottom w:val="0"/>
                      <w:divBdr>
                        <w:top w:val="none" w:sz="0" w:space="0" w:color="auto"/>
                        <w:left w:val="none" w:sz="0" w:space="0" w:color="auto"/>
                        <w:bottom w:val="none" w:sz="0" w:space="0" w:color="auto"/>
                        <w:right w:val="none" w:sz="0" w:space="0" w:color="auto"/>
                      </w:divBdr>
                    </w:div>
                  </w:divsChild>
                </w:div>
                <w:div w:id="67725878">
                  <w:marLeft w:val="0"/>
                  <w:marRight w:val="0"/>
                  <w:marTop w:val="0"/>
                  <w:marBottom w:val="0"/>
                  <w:divBdr>
                    <w:top w:val="none" w:sz="0" w:space="0" w:color="auto"/>
                    <w:left w:val="none" w:sz="0" w:space="0" w:color="auto"/>
                    <w:bottom w:val="none" w:sz="0" w:space="0" w:color="auto"/>
                    <w:right w:val="none" w:sz="0" w:space="0" w:color="auto"/>
                  </w:divBdr>
                  <w:divsChild>
                    <w:div w:id="1357537290">
                      <w:marLeft w:val="0"/>
                      <w:marRight w:val="0"/>
                      <w:marTop w:val="0"/>
                      <w:marBottom w:val="0"/>
                      <w:divBdr>
                        <w:top w:val="none" w:sz="0" w:space="0" w:color="auto"/>
                        <w:left w:val="none" w:sz="0" w:space="0" w:color="auto"/>
                        <w:bottom w:val="none" w:sz="0" w:space="0" w:color="auto"/>
                        <w:right w:val="none" w:sz="0" w:space="0" w:color="auto"/>
                      </w:divBdr>
                    </w:div>
                  </w:divsChild>
                </w:div>
                <w:div w:id="1689866684">
                  <w:marLeft w:val="0"/>
                  <w:marRight w:val="0"/>
                  <w:marTop w:val="0"/>
                  <w:marBottom w:val="0"/>
                  <w:divBdr>
                    <w:top w:val="none" w:sz="0" w:space="0" w:color="auto"/>
                    <w:left w:val="none" w:sz="0" w:space="0" w:color="auto"/>
                    <w:bottom w:val="none" w:sz="0" w:space="0" w:color="auto"/>
                    <w:right w:val="none" w:sz="0" w:space="0" w:color="auto"/>
                  </w:divBdr>
                  <w:divsChild>
                    <w:div w:id="960840911">
                      <w:marLeft w:val="0"/>
                      <w:marRight w:val="0"/>
                      <w:marTop w:val="0"/>
                      <w:marBottom w:val="0"/>
                      <w:divBdr>
                        <w:top w:val="none" w:sz="0" w:space="0" w:color="auto"/>
                        <w:left w:val="none" w:sz="0" w:space="0" w:color="auto"/>
                        <w:bottom w:val="none" w:sz="0" w:space="0" w:color="auto"/>
                        <w:right w:val="none" w:sz="0" w:space="0" w:color="auto"/>
                      </w:divBdr>
                    </w:div>
                  </w:divsChild>
                </w:div>
                <w:div w:id="1670980864">
                  <w:marLeft w:val="0"/>
                  <w:marRight w:val="0"/>
                  <w:marTop w:val="0"/>
                  <w:marBottom w:val="0"/>
                  <w:divBdr>
                    <w:top w:val="none" w:sz="0" w:space="0" w:color="auto"/>
                    <w:left w:val="none" w:sz="0" w:space="0" w:color="auto"/>
                    <w:bottom w:val="none" w:sz="0" w:space="0" w:color="auto"/>
                    <w:right w:val="none" w:sz="0" w:space="0" w:color="auto"/>
                  </w:divBdr>
                  <w:divsChild>
                    <w:div w:id="1103183045">
                      <w:marLeft w:val="0"/>
                      <w:marRight w:val="0"/>
                      <w:marTop w:val="0"/>
                      <w:marBottom w:val="0"/>
                      <w:divBdr>
                        <w:top w:val="none" w:sz="0" w:space="0" w:color="auto"/>
                        <w:left w:val="none" w:sz="0" w:space="0" w:color="auto"/>
                        <w:bottom w:val="none" w:sz="0" w:space="0" w:color="auto"/>
                        <w:right w:val="none" w:sz="0" w:space="0" w:color="auto"/>
                      </w:divBdr>
                    </w:div>
                  </w:divsChild>
                </w:div>
                <w:div w:id="1351372769">
                  <w:marLeft w:val="0"/>
                  <w:marRight w:val="0"/>
                  <w:marTop w:val="0"/>
                  <w:marBottom w:val="0"/>
                  <w:divBdr>
                    <w:top w:val="none" w:sz="0" w:space="0" w:color="auto"/>
                    <w:left w:val="none" w:sz="0" w:space="0" w:color="auto"/>
                    <w:bottom w:val="none" w:sz="0" w:space="0" w:color="auto"/>
                    <w:right w:val="none" w:sz="0" w:space="0" w:color="auto"/>
                  </w:divBdr>
                  <w:divsChild>
                    <w:div w:id="124858347">
                      <w:marLeft w:val="0"/>
                      <w:marRight w:val="0"/>
                      <w:marTop w:val="0"/>
                      <w:marBottom w:val="0"/>
                      <w:divBdr>
                        <w:top w:val="none" w:sz="0" w:space="0" w:color="auto"/>
                        <w:left w:val="none" w:sz="0" w:space="0" w:color="auto"/>
                        <w:bottom w:val="none" w:sz="0" w:space="0" w:color="auto"/>
                        <w:right w:val="none" w:sz="0" w:space="0" w:color="auto"/>
                      </w:divBdr>
                    </w:div>
                  </w:divsChild>
                </w:div>
                <w:div w:id="268204418">
                  <w:marLeft w:val="0"/>
                  <w:marRight w:val="0"/>
                  <w:marTop w:val="0"/>
                  <w:marBottom w:val="0"/>
                  <w:divBdr>
                    <w:top w:val="none" w:sz="0" w:space="0" w:color="auto"/>
                    <w:left w:val="none" w:sz="0" w:space="0" w:color="auto"/>
                    <w:bottom w:val="none" w:sz="0" w:space="0" w:color="auto"/>
                    <w:right w:val="none" w:sz="0" w:space="0" w:color="auto"/>
                  </w:divBdr>
                  <w:divsChild>
                    <w:div w:id="463042011">
                      <w:marLeft w:val="0"/>
                      <w:marRight w:val="0"/>
                      <w:marTop w:val="0"/>
                      <w:marBottom w:val="0"/>
                      <w:divBdr>
                        <w:top w:val="none" w:sz="0" w:space="0" w:color="auto"/>
                        <w:left w:val="none" w:sz="0" w:space="0" w:color="auto"/>
                        <w:bottom w:val="none" w:sz="0" w:space="0" w:color="auto"/>
                        <w:right w:val="none" w:sz="0" w:space="0" w:color="auto"/>
                      </w:divBdr>
                    </w:div>
                  </w:divsChild>
                </w:div>
                <w:div w:id="750006453">
                  <w:marLeft w:val="0"/>
                  <w:marRight w:val="0"/>
                  <w:marTop w:val="0"/>
                  <w:marBottom w:val="0"/>
                  <w:divBdr>
                    <w:top w:val="none" w:sz="0" w:space="0" w:color="auto"/>
                    <w:left w:val="none" w:sz="0" w:space="0" w:color="auto"/>
                    <w:bottom w:val="none" w:sz="0" w:space="0" w:color="auto"/>
                    <w:right w:val="none" w:sz="0" w:space="0" w:color="auto"/>
                  </w:divBdr>
                  <w:divsChild>
                    <w:div w:id="629433552">
                      <w:marLeft w:val="0"/>
                      <w:marRight w:val="0"/>
                      <w:marTop w:val="0"/>
                      <w:marBottom w:val="0"/>
                      <w:divBdr>
                        <w:top w:val="none" w:sz="0" w:space="0" w:color="auto"/>
                        <w:left w:val="none" w:sz="0" w:space="0" w:color="auto"/>
                        <w:bottom w:val="none" w:sz="0" w:space="0" w:color="auto"/>
                        <w:right w:val="none" w:sz="0" w:space="0" w:color="auto"/>
                      </w:divBdr>
                    </w:div>
                  </w:divsChild>
                </w:div>
                <w:div w:id="715852872">
                  <w:marLeft w:val="0"/>
                  <w:marRight w:val="0"/>
                  <w:marTop w:val="0"/>
                  <w:marBottom w:val="0"/>
                  <w:divBdr>
                    <w:top w:val="none" w:sz="0" w:space="0" w:color="auto"/>
                    <w:left w:val="none" w:sz="0" w:space="0" w:color="auto"/>
                    <w:bottom w:val="none" w:sz="0" w:space="0" w:color="auto"/>
                    <w:right w:val="none" w:sz="0" w:space="0" w:color="auto"/>
                  </w:divBdr>
                  <w:divsChild>
                    <w:div w:id="526262412">
                      <w:marLeft w:val="0"/>
                      <w:marRight w:val="0"/>
                      <w:marTop w:val="0"/>
                      <w:marBottom w:val="0"/>
                      <w:divBdr>
                        <w:top w:val="none" w:sz="0" w:space="0" w:color="auto"/>
                        <w:left w:val="none" w:sz="0" w:space="0" w:color="auto"/>
                        <w:bottom w:val="none" w:sz="0" w:space="0" w:color="auto"/>
                        <w:right w:val="none" w:sz="0" w:space="0" w:color="auto"/>
                      </w:divBdr>
                    </w:div>
                  </w:divsChild>
                </w:div>
                <w:div w:id="1159418128">
                  <w:marLeft w:val="0"/>
                  <w:marRight w:val="0"/>
                  <w:marTop w:val="0"/>
                  <w:marBottom w:val="0"/>
                  <w:divBdr>
                    <w:top w:val="none" w:sz="0" w:space="0" w:color="auto"/>
                    <w:left w:val="none" w:sz="0" w:space="0" w:color="auto"/>
                    <w:bottom w:val="none" w:sz="0" w:space="0" w:color="auto"/>
                    <w:right w:val="none" w:sz="0" w:space="0" w:color="auto"/>
                  </w:divBdr>
                  <w:divsChild>
                    <w:div w:id="754591175">
                      <w:marLeft w:val="0"/>
                      <w:marRight w:val="0"/>
                      <w:marTop w:val="0"/>
                      <w:marBottom w:val="0"/>
                      <w:divBdr>
                        <w:top w:val="none" w:sz="0" w:space="0" w:color="auto"/>
                        <w:left w:val="none" w:sz="0" w:space="0" w:color="auto"/>
                        <w:bottom w:val="none" w:sz="0" w:space="0" w:color="auto"/>
                        <w:right w:val="none" w:sz="0" w:space="0" w:color="auto"/>
                      </w:divBdr>
                    </w:div>
                  </w:divsChild>
                </w:div>
                <w:div w:id="1320620363">
                  <w:marLeft w:val="0"/>
                  <w:marRight w:val="0"/>
                  <w:marTop w:val="0"/>
                  <w:marBottom w:val="0"/>
                  <w:divBdr>
                    <w:top w:val="none" w:sz="0" w:space="0" w:color="auto"/>
                    <w:left w:val="none" w:sz="0" w:space="0" w:color="auto"/>
                    <w:bottom w:val="none" w:sz="0" w:space="0" w:color="auto"/>
                    <w:right w:val="none" w:sz="0" w:space="0" w:color="auto"/>
                  </w:divBdr>
                  <w:divsChild>
                    <w:div w:id="1688486438">
                      <w:marLeft w:val="0"/>
                      <w:marRight w:val="0"/>
                      <w:marTop w:val="0"/>
                      <w:marBottom w:val="0"/>
                      <w:divBdr>
                        <w:top w:val="none" w:sz="0" w:space="0" w:color="auto"/>
                        <w:left w:val="none" w:sz="0" w:space="0" w:color="auto"/>
                        <w:bottom w:val="none" w:sz="0" w:space="0" w:color="auto"/>
                        <w:right w:val="none" w:sz="0" w:space="0" w:color="auto"/>
                      </w:divBdr>
                    </w:div>
                  </w:divsChild>
                </w:div>
                <w:div w:id="1689333485">
                  <w:marLeft w:val="0"/>
                  <w:marRight w:val="0"/>
                  <w:marTop w:val="0"/>
                  <w:marBottom w:val="0"/>
                  <w:divBdr>
                    <w:top w:val="none" w:sz="0" w:space="0" w:color="auto"/>
                    <w:left w:val="none" w:sz="0" w:space="0" w:color="auto"/>
                    <w:bottom w:val="none" w:sz="0" w:space="0" w:color="auto"/>
                    <w:right w:val="none" w:sz="0" w:space="0" w:color="auto"/>
                  </w:divBdr>
                  <w:divsChild>
                    <w:div w:id="2047440016">
                      <w:marLeft w:val="0"/>
                      <w:marRight w:val="0"/>
                      <w:marTop w:val="0"/>
                      <w:marBottom w:val="0"/>
                      <w:divBdr>
                        <w:top w:val="none" w:sz="0" w:space="0" w:color="auto"/>
                        <w:left w:val="none" w:sz="0" w:space="0" w:color="auto"/>
                        <w:bottom w:val="none" w:sz="0" w:space="0" w:color="auto"/>
                        <w:right w:val="none" w:sz="0" w:space="0" w:color="auto"/>
                      </w:divBdr>
                    </w:div>
                  </w:divsChild>
                </w:div>
                <w:div w:id="357585680">
                  <w:marLeft w:val="0"/>
                  <w:marRight w:val="0"/>
                  <w:marTop w:val="0"/>
                  <w:marBottom w:val="0"/>
                  <w:divBdr>
                    <w:top w:val="none" w:sz="0" w:space="0" w:color="auto"/>
                    <w:left w:val="none" w:sz="0" w:space="0" w:color="auto"/>
                    <w:bottom w:val="none" w:sz="0" w:space="0" w:color="auto"/>
                    <w:right w:val="none" w:sz="0" w:space="0" w:color="auto"/>
                  </w:divBdr>
                  <w:divsChild>
                    <w:div w:id="1433432329">
                      <w:marLeft w:val="0"/>
                      <w:marRight w:val="0"/>
                      <w:marTop w:val="0"/>
                      <w:marBottom w:val="0"/>
                      <w:divBdr>
                        <w:top w:val="none" w:sz="0" w:space="0" w:color="auto"/>
                        <w:left w:val="none" w:sz="0" w:space="0" w:color="auto"/>
                        <w:bottom w:val="none" w:sz="0" w:space="0" w:color="auto"/>
                        <w:right w:val="none" w:sz="0" w:space="0" w:color="auto"/>
                      </w:divBdr>
                    </w:div>
                  </w:divsChild>
                </w:div>
                <w:div w:id="634407375">
                  <w:marLeft w:val="0"/>
                  <w:marRight w:val="0"/>
                  <w:marTop w:val="0"/>
                  <w:marBottom w:val="0"/>
                  <w:divBdr>
                    <w:top w:val="none" w:sz="0" w:space="0" w:color="auto"/>
                    <w:left w:val="none" w:sz="0" w:space="0" w:color="auto"/>
                    <w:bottom w:val="none" w:sz="0" w:space="0" w:color="auto"/>
                    <w:right w:val="none" w:sz="0" w:space="0" w:color="auto"/>
                  </w:divBdr>
                  <w:divsChild>
                    <w:div w:id="782266974">
                      <w:marLeft w:val="0"/>
                      <w:marRight w:val="0"/>
                      <w:marTop w:val="0"/>
                      <w:marBottom w:val="0"/>
                      <w:divBdr>
                        <w:top w:val="none" w:sz="0" w:space="0" w:color="auto"/>
                        <w:left w:val="none" w:sz="0" w:space="0" w:color="auto"/>
                        <w:bottom w:val="none" w:sz="0" w:space="0" w:color="auto"/>
                        <w:right w:val="none" w:sz="0" w:space="0" w:color="auto"/>
                      </w:divBdr>
                    </w:div>
                  </w:divsChild>
                </w:div>
                <w:div w:id="1235045139">
                  <w:marLeft w:val="0"/>
                  <w:marRight w:val="0"/>
                  <w:marTop w:val="0"/>
                  <w:marBottom w:val="0"/>
                  <w:divBdr>
                    <w:top w:val="none" w:sz="0" w:space="0" w:color="auto"/>
                    <w:left w:val="none" w:sz="0" w:space="0" w:color="auto"/>
                    <w:bottom w:val="none" w:sz="0" w:space="0" w:color="auto"/>
                    <w:right w:val="none" w:sz="0" w:space="0" w:color="auto"/>
                  </w:divBdr>
                  <w:divsChild>
                    <w:div w:id="715007164">
                      <w:marLeft w:val="0"/>
                      <w:marRight w:val="0"/>
                      <w:marTop w:val="0"/>
                      <w:marBottom w:val="0"/>
                      <w:divBdr>
                        <w:top w:val="none" w:sz="0" w:space="0" w:color="auto"/>
                        <w:left w:val="none" w:sz="0" w:space="0" w:color="auto"/>
                        <w:bottom w:val="none" w:sz="0" w:space="0" w:color="auto"/>
                        <w:right w:val="none" w:sz="0" w:space="0" w:color="auto"/>
                      </w:divBdr>
                    </w:div>
                  </w:divsChild>
                </w:div>
                <w:div w:id="598677528">
                  <w:marLeft w:val="0"/>
                  <w:marRight w:val="0"/>
                  <w:marTop w:val="0"/>
                  <w:marBottom w:val="0"/>
                  <w:divBdr>
                    <w:top w:val="none" w:sz="0" w:space="0" w:color="auto"/>
                    <w:left w:val="none" w:sz="0" w:space="0" w:color="auto"/>
                    <w:bottom w:val="none" w:sz="0" w:space="0" w:color="auto"/>
                    <w:right w:val="none" w:sz="0" w:space="0" w:color="auto"/>
                  </w:divBdr>
                  <w:divsChild>
                    <w:div w:id="1104151603">
                      <w:marLeft w:val="0"/>
                      <w:marRight w:val="0"/>
                      <w:marTop w:val="0"/>
                      <w:marBottom w:val="0"/>
                      <w:divBdr>
                        <w:top w:val="none" w:sz="0" w:space="0" w:color="auto"/>
                        <w:left w:val="none" w:sz="0" w:space="0" w:color="auto"/>
                        <w:bottom w:val="none" w:sz="0" w:space="0" w:color="auto"/>
                        <w:right w:val="none" w:sz="0" w:space="0" w:color="auto"/>
                      </w:divBdr>
                    </w:div>
                  </w:divsChild>
                </w:div>
                <w:div w:id="650868205">
                  <w:marLeft w:val="0"/>
                  <w:marRight w:val="0"/>
                  <w:marTop w:val="0"/>
                  <w:marBottom w:val="0"/>
                  <w:divBdr>
                    <w:top w:val="none" w:sz="0" w:space="0" w:color="auto"/>
                    <w:left w:val="none" w:sz="0" w:space="0" w:color="auto"/>
                    <w:bottom w:val="none" w:sz="0" w:space="0" w:color="auto"/>
                    <w:right w:val="none" w:sz="0" w:space="0" w:color="auto"/>
                  </w:divBdr>
                  <w:divsChild>
                    <w:div w:id="1809201941">
                      <w:marLeft w:val="0"/>
                      <w:marRight w:val="0"/>
                      <w:marTop w:val="0"/>
                      <w:marBottom w:val="0"/>
                      <w:divBdr>
                        <w:top w:val="none" w:sz="0" w:space="0" w:color="auto"/>
                        <w:left w:val="none" w:sz="0" w:space="0" w:color="auto"/>
                        <w:bottom w:val="none" w:sz="0" w:space="0" w:color="auto"/>
                        <w:right w:val="none" w:sz="0" w:space="0" w:color="auto"/>
                      </w:divBdr>
                    </w:div>
                  </w:divsChild>
                </w:div>
                <w:div w:id="1845516303">
                  <w:marLeft w:val="0"/>
                  <w:marRight w:val="0"/>
                  <w:marTop w:val="0"/>
                  <w:marBottom w:val="0"/>
                  <w:divBdr>
                    <w:top w:val="none" w:sz="0" w:space="0" w:color="auto"/>
                    <w:left w:val="none" w:sz="0" w:space="0" w:color="auto"/>
                    <w:bottom w:val="none" w:sz="0" w:space="0" w:color="auto"/>
                    <w:right w:val="none" w:sz="0" w:space="0" w:color="auto"/>
                  </w:divBdr>
                  <w:divsChild>
                    <w:div w:id="546911282">
                      <w:marLeft w:val="0"/>
                      <w:marRight w:val="0"/>
                      <w:marTop w:val="0"/>
                      <w:marBottom w:val="0"/>
                      <w:divBdr>
                        <w:top w:val="none" w:sz="0" w:space="0" w:color="auto"/>
                        <w:left w:val="none" w:sz="0" w:space="0" w:color="auto"/>
                        <w:bottom w:val="none" w:sz="0" w:space="0" w:color="auto"/>
                        <w:right w:val="none" w:sz="0" w:space="0" w:color="auto"/>
                      </w:divBdr>
                    </w:div>
                  </w:divsChild>
                </w:div>
                <w:div w:id="481119519">
                  <w:marLeft w:val="0"/>
                  <w:marRight w:val="0"/>
                  <w:marTop w:val="0"/>
                  <w:marBottom w:val="0"/>
                  <w:divBdr>
                    <w:top w:val="none" w:sz="0" w:space="0" w:color="auto"/>
                    <w:left w:val="none" w:sz="0" w:space="0" w:color="auto"/>
                    <w:bottom w:val="none" w:sz="0" w:space="0" w:color="auto"/>
                    <w:right w:val="none" w:sz="0" w:space="0" w:color="auto"/>
                  </w:divBdr>
                  <w:divsChild>
                    <w:div w:id="1573853113">
                      <w:marLeft w:val="0"/>
                      <w:marRight w:val="0"/>
                      <w:marTop w:val="0"/>
                      <w:marBottom w:val="0"/>
                      <w:divBdr>
                        <w:top w:val="none" w:sz="0" w:space="0" w:color="auto"/>
                        <w:left w:val="none" w:sz="0" w:space="0" w:color="auto"/>
                        <w:bottom w:val="none" w:sz="0" w:space="0" w:color="auto"/>
                        <w:right w:val="none" w:sz="0" w:space="0" w:color="auto"/>
                      </w:divBdr>
                    </w:div>
                  </w:divsChild>
                </w:div>
                <w:div w:id="1588493428">
                  <w:marLeft w:val="0"/>
                  <w:marRight w:val="0"/>
                  <w:marTop w:val="0"/>
                  <w:marBottom w:val="0"/>
                  <w:divBdr>
                    <w:top w:val="none" w:sz="0" w:space="0" w:color="auto"/>
                    <w:left w:val="none" w:sz="0" w:space="0" w:color="auto"/>
                    <w:bottom w:val="none" w:sz="0" w:space="0" w:color="auto"/>
                    <w:right w:val="none" w:sz="0" w:space="0" w:color="auto"/>
                  </w:divBdr>
                  <w:divsChild>
                    <w:div w:id="1307587540">
                      <w:marLeft w:val="0"/>
                      <w:marRight w:val="0"/>
                      <w:marTop w:val="0"/>
                      <w:marBottom w:val="0"/>
                      <w:divBdr>
                        <w:top w:val="none" w:sz="0" w:space="0" w:color="auto"/>
                        <w:left w:val="none" w:sz="0" w:space="0" w:color="auto"/>
                        <w:bottom w:val="none" w:sz="0" w:space="0" w:color="auto"/>
                        <w:right w:val="none" w:sz="0" w:space="0" w:color="auto"/>
                      </w:divBdr>
                    </w:div>
                  </w:divsChild>
                </w:div>
                <w:div w:id="1599095583">
                  <w:marLeft w:val="0"/>
                  <w:marRight w:val="0"/>
                  <w:marTop w:val="0"/>
                  <w:marBottom w:val="0"/>
                  <w:divBdr>
                    <w:top w:val="none" w:sz="0" w:space="0" w:color="auto"/>
                    <w:left w:val="none" w:sz="0" w:space="0" w:color="auto"/>
                    <w:bottom w:val="none" w:sz="0" w:space="0" w:color="auto"/>
                    <w:right w:val="none" w:sz="0" w:space="0" w:color="auto"/>
                  </w:divBdr>
                  <w:divsChild>
                    <w:div w:id="48662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882448">
          <w:marLeft w:val="0"/>
          <w:marRight w:val="0"/>
          <w:marTop w:val="0"/>
          <w:marBottom w:val="0"/>
          <w:divBdr>
            <w:top w:val="none" w:sz="0" w:space="0" w:color="auto"/>
            <w:left w:val="none" w:sz="0" w:space="0" w:color="auto"/>
            <w:bottom w:val="none" w:sz="0" w:space="0" w:color="auto"/>
            <w:right w:val="none" w:sz="0" w:space="0" w:color="auto"/>
          </w:divBdr>
        </w:div>
      </w:divsChild>
    </w:div>
    <w:div w:id="1006783363">
      <w:bodyDiv w:val="1"/>
      <w:marLeft w:val="0"/>
      <w:marRight w:val="0"/>
      <w:marTop w:val="0"/>
      <w:marBottom w:val="0"/>
      <w:divBdr>
        <w:top w:val="none" w:sz="0" w:space="0" w:color="auto"/>
        <w:left w:val="none" w:sz="0" w:space="0" w:color="auto"/>
        <w:bottom w:val="none" w:sz="0" w:space="0" w:color="auto"/>
        <w:right w:val="none" w:sz="0" w:space="0" w:color="auto"/>
      </w:divBdr>
    </w:div>
    <w:div w:id="1088581951">
      <w:bodyDiv w:val="1"/>
      <w:marLeft w:val="0"/>
      <w:marRight w:val="0"/>
      <w:marTop w:val="0"/>
      <w:marBottom w:val="0"/>
      <w:divBdr>
        <w:top w:val="none" w:sz="0" w:space="0" w:color="auto"/>
        <w:left w:val="none" w:sz="0" w:space="0" w:color="auto"/>
        <w:bottom w:val="none" w:sz="0" w:space="0" w:color="auto"/>
        <w:right w:val="none" w:sz="0" w:space="0" w:color="auto"/>
      </w:divBdr>
    </w:div>
    <w:div w:id="1394545753">
      <w:bodyDiv w:val="1"/>
      <w:marLeft w:val="0"/>
      <w:marRight w:val="0"/>
      <w:marTop w:val="0"/>
      <w:marBottom w:val="0"/>
      <w:divBdr>
        <w:top w:val="none" w:sz="0" w:space="0" w:color="auto"/>
        <w:left w:val="none" w:sz="0" w:space="0" w:color="auto"/>
        <w:bottom w:val="none" w:sz="0" w:space="0" w:color="auto"/>
        <w:right w:val="none" w:sz="0" w:space="0" w:color="auto"/>
      </w:divBdr>
    </w:div>
    <w:div w:id="1438795604">
      <w:bodyDiv w:val="1"/>
      <w:marLeft w:val="0"/>
      <w:marRight w:val="0"/>
      <w:marTop w:val="0"/>
      <w:marBottom w:val="0"/>
      <w:divBdr>
        <w:top w:val="none" w:sz="0" w:space="0" w:color="auto"/>
        <w:left w:val="none" w:sz="0" w:space="0" w:color="auto"/>
        <w:bottom w:val="none" w:sz="0" w:space="0" w:color="auto"/>
        <w:right w:val="none" w:sz="0" w:space="0" w:color="auto"/>
      </w:divBdr>
    </w:div>
    <w:div w:id="2013213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www.hud.ac.uk/registry/regulationsandpolicies/awards/" TargetMode="External"/><Relationship Id="rId18" Type="http://schemas.openxmlformats.org/officeDocument/2006/relationships/hyperlink" Target="https://www.hud.ac.uk/media/assets/document/registry/validationprocess/Module_Specification_Template_May2021.docx" TargetMode="Externa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comments" Target="comments.xml"/><Relationship Id="rId12" Type="http://schemas.openxmlformats.org/officeDocument/2006/relationships/hyperlink" Target="http://www.hud.ac.uk/undergraduate/howtoapply/entryrequirement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gislation.gov.uk/ukpga/2010/15/pdfs/ukpga_20100015_en.pdf" TargetMode="External"/><Relationship Id="rId5" Type="http://schemas.openxmlformats.org/officeDocument/2006/relationships/footnotes" Target="footnotes.xml"/><Relationship Id="rId15" Type="http://schemas.openxmlformats.org/officeDocument/2006/relationships/header" Target="header1.xml"/><Relationship Id="rId10" Type="http://schemas.microsoft.com/office/2018/08/relationships/commentsExtensible" Target="commentsExtensible.xml"/><Relationship Id="rId19" Type="http://schemas.openxmlformats.org/officeDocument/2006/relationships/hyperlink" Target="https://www.hud.ac.uk/media/assets/document/registry/validationprocess/HGAsMappingGuide.xlsx"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www.hud.ac.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7075</Words>
  <Characters>40331</Characters>
  <Application>Microsoft Office Word</Application>
  <DocSecurity>0</DocSecurity>
  <Lines>336</Lines>
  <Paragraphs>94</Paragraphs>
  <ScaleCrop>false</ScaleCrop>
  <Company>University of Huddersfield</Company>
  <LinksUpToDate>false</LinksUpToDate>
  <CharactersWithSpaces>47312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BSc-Architectural-Technology-Sep23-Present</dc:title>
  <dc:creator>Charles Hippisley-Cox</dc:creator>
  <lastModifiedBy>Debra Derose</lastModifiedBy>
  <revision>248</revision>
  <lastPrinted>2017-11-14T15:27:00.0000000Z</lastPrinted>
  <dcterms:created xsi:type="dcterms:W3CDTF">2016-08-18T23:00:00.0000000Z</dcterms:created>
  <dcterms:modified xsi:type="dcterms:W3CDTF">2023-09-08T08:38:16.9670000Z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cfe7846006d6409cf73238aee87c0b25cc65edbb3967bb32b97614529c036bb5</vt:lpwstr>
  </property>
</Properties>
</file>