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0D38" w14:textId="77777777" w:rsidR="009273CE" w:rsidRDefault="009273CE" w:rsidP="009273CE">
      <w:pPr>
        <w:pStyle w:val="Heading7"/>
        <w:jc w:val="left"/>
      </w:pPr>
      <w:r>
        <w:t>University of Huddersfield</w:t>
      </w:r>
    </w:p>
    <w:p w14:paraId="0DF4F4A3" w14:textId="77777777" w:rsidR="009273CE" w:rsidRDefault="009273CE" w:rsidP="009273CE">
      <w:pPr>
        <w:pStyle w:val="Heading1"/>
        <w:spacing w:line="240" w:lineRule="auto"/>
        <w:rPr>
          <w:sz w:val="22"/>
        </w:rPr>
      </w:pPr>
      <w:r>
        <w:rPr>
          <w:sz w:val="22"/>
        </w:rPr>
        <w:t>Programme Specification</w:t>
      </w:r>
    </w:p>
    <w:p w14:paraId="0959DC26" w14:textId="77777777" w:rsidR="009273CE" w:rsidRDefault="009273CE" w:rsidP="009273CE">
      <w:pPr>
        <w:rPr>
          <w:lang w:val="en-GB"/>
        </w:rPr>
      </w:pPr>
    </w:p>
    <w:tbl>
      <w:tblPr>
        <w:tblW w:w="5000" w:type="pct"/>
        <w:tblCellMar>
          <w:left w:w="115" w:type="dxa"/>
          <w:right w:w="115" w:type="dxa"/>
        </w:tblCellMar>
        <w:tblLook w:val="0000" w:firstRow="0" w:lastRow="0" w:firstColumn="0" w:lastColumn="0" w:noHBand="0" w:noVBand="0"/>
      </w:tblPr>
      <w:tblGrid>
        <w:gridCol w:w="836"/>
        <w:gridCol w:w="4036"/>
        <w:gridCol w:w="5579"/>
      </w:tblGrid>
      <w:tr w:rsidR="00FF2A51" w14:paraId="6FDC8685" w14:textId="77777777" w:rsidTr="00CC20A3">
        <w:trPr>
          <w:cantSplit/>
        </w:trPr>
        <w:tc>
          <w:tcPr>
            <w:tcW w:w="400" w:type="pct"/>
            <w:tcBorders>
              <w:top w:val="single" w:sz="6" w:space="0" w:color="auto"/>
              <w:left w:val="single" w:sz="6" w:space="0" w:color="auto"/>
            </w:tcBorders>
          </w:tcPr>
          <w:p w14:paraId="745DE44F" w14:textId="77777777" w:rsidR="00FF2A51" w:rsidRDefault="00FF2A51" w:rsidP="00CC20A3">
            <w:pPr>
              <w:pStyle w:val="Heading1"/>
              <w:spacing w:line="240" w:lineRule="auto"/>
              <w:rPr>
                <w:b w:val="0"/>
                <w:bCs/>
              </w:rPr>
            </w:pPr>
            <w:r>
              <w:rPr>
                <w:b w:val="0"/>
                <w:bCs/>
              </w:rPr>
              <w:t>1</w:t>
            </w:r>
          </w:p>
        </w:tc>
        <w:tc>
          <w:tcPr>
            <w:tcW w:w="1931" w:type="pct"/>
            <w:tcBorders>
              <w:top w:val="single" w:sz="6" w:space="0" w:color="auto"/>
            </w:tcBorders>
          </w:tcPr>
          <w:p w14:paraId="510CAE0C" w14:textId="77777777" w:rsidR="00FF2A51" w:rsidRDefault="00FF2A51" w:rsidP="00CC20A3">
            <w:pPr>
              <w:pStyle w:val="Heading1"/>
              <w:spacing w:line="240" w:lineRule="auto"/>
              <w:rPr>
                <w:b w:val="0"/>
                <w:bCs/>
              </w:rPr>
            </w:pPr>
            <w:r>
              <w:rPr>
                <w:b w:val="0"/>
                <w:bCs/>
              </w:rPr>
              <w:t>Awarding institution:</w:t>
            </w:r>
          </w:p>
        </w:tc>
        <w:tc>
          <w:tcPr>
            <w:tcW w:w="2669" w:type="pct"/>
            <w:tcBorders>
              <w:top w:val="single" w:sz="6" w:space="0" w:color="auto"/>
              <w:right w:val="single" w:sz="6" w:space="0" w:color="auto"/>
            </w:tcBorders>
          </w:tcPr>
          <w:p w14:paraId="6E7DEC3B" w14:textId="77777777" w:rsidR="00FF2A51" w:rsidRDefault="00FF2A51" w:rsidP="00CC20A3">
            <w:pPr>
              <w:rPr>
                <w:lang w:val="en-GB"/>
              </w:rPr>
            </w:pPr>
            <w:r>
              <w:rPr>
                <w:lang w:val="en-GB"/>
              </w:rPr>
              <w:t>University of Huddersfield</w:t>
            </w:r>
          </w:p>
        </w:tc>
      </w:tr>
      <w:tr w:rsidR="00FF2A51" w14:paraId="27057C09" w14:textId="77777777" w:rsidTr="00CC20A3">
        <w:trPr>
          <w:cantSplit/>
        </w:trPr>
        <w:tc>
          <w:tcPr>
            <w:tcW w:w="400" w:type="pct"/>
            <w:tcBorders>
              <w:left w:val="single" w:sz="6" w:space="0" w:color="auto"/>
            </w:tcBorders>
          </w:tcPr>
          <w:p w14:paraId="7A219C84" w14:textId="77777777" w:rsidR="00FF2A51" w:rsidRDefault="00FF2A51" w:rsidP="00CC20A3">
            <w:pPr>
              <w:rPr>
                <w:lang w:val="en-GB"/>
              </w:rPr>
            </w:pPr>
            <w:r>
              <w:rPr>
                <w:lang w:val="en-GB"/>
              </w:rPr>
              <w:t>2</w:t>
            </w:r>
          </w:p>
        </w:tc>
        <w:tc>
          <w:tcPr>
            <w:tcW w:w="1931" w:type="pct"/>
          </w:tcPr>
          <w:p w14:paraId="767E6C0F" w14:textId="77777777" w:rsidR="00FF2A51" w:rsidRDefault="00FF2A51" w:rsidP="00CC20A3">
            <w:pPr>
              <w:rPr>
                <w:lang w:val="en-GB"/>
              </w:rPr>
            </w:pPr>
            <w:r>
              <w:rPr>
                <w:lang w:val="en-GB"/>
              </w:rPr>
              <w:t>Teaching institution:</w:t>
            </w:r>
          </w:p>
        </w:tc>
        <w:tc>
          <w:tcPr>
            <w:tcW w:w="2669" w:type="pct"/>
            <w:tcBorders>
              <w:left w:val="nil"/>
              <w:right w:val="single" w:sz="6" w:space="0" w:color="auto"/>
            </w:tcBorders>
          </w:tcPr>
          <w:p w14:paraId="6B04823E" w14:textId="77777777" w:rsidR="00FF2A51" w:rsidRDefault="00FF2A51" w:rsidP="00CC20A3">
            <w:pPr>
              <w:rPr>
                <w:lang w:val="en-GB"/>
              </w:rPr>
            </w:pPr>
            <w:r>
              <w:rPr>
                <w:lang w:val="en-GB"/>
              </w:rPr>
              <w:t>University of Huddersfield</w:t>
            </w:r>
          </w:p>
        </w:tc>
      </w:tr>
      <w:tr w:rsidR="00FF2A51" w14:paraId="33A6F36C" w14:textId="77777777" w:rsidTr="00CC20A3">
        <w:trPr>
          <w:cantSplit/>
        </w:trPr>
        <w:tc>
          <w:tcPr>
            <w:tcW w:w="400" w:type="pct"/>
            <w:tcBorders>
              <w:left w:val="single" w:sz="6" w:space="0" w:color="auto"/>
            </w:tcBorders>
          </w:tcPr>
          <w:p w14:paraId="18743452" w14:textId="77777777" w:rsidR="00FF2A51" w:rsidRDefault="00FF2A51" w:rsidP="00CC20A3">
            <w:pPr>
              <w:rPr>
                <w:lang w:val="en-GB"/>
              </w:rPr>
            </w:pPr>
            <w:r>
              <w:rPr>
                <w:lang w:val="en-GB"/>
              </w:rPr>
              <w:t>3</w:t>
            </w:r>
          </w:p>
        </w:tc>
        <w:tc>
          <w:tcPr>
            <w:tcW w:w="1931" w:type="pct"/>
          </w:tcPr>
          <w:p w14:paraId="3D07F978" w14:textId="77777777" w:rsidR="00FF2A51" w:rsidRDefault="00FF2A51" w:rsidP="00CC20A3">
            <w:pPr>
              <w:rPr>
                <w:lang w:val="en-GB"/>
              </w:rPr>
            </w:pPr>
            <w:r>
              <w:rPr>
                <w:lang w:val="en-GB"/>
              </w:rPr>
              <w:t>School and Department</w:t>
            </w:r>
          </w:p>
        </w:tc>
        <w:tc>
          <w:tcPr>
            <w:tcW w:w="2669" w:type="pct"/>
            <w:tcBorders>
              <w:left w:val="nil"/>
              <w:right w:val="single" w:sz="6" w:space="0" w:color="auto"/>
            </w:tcBorders>
          </w:tcPr>
          <w:p w14:paraId="75FA359A" w14:textId="77777777" w:rsidR="00FF2A51" w:rsidRDefault="00FF2A51" w:rsidP="00CC20A3">
            <w:pPr>
              <w:rPr>
                <w:lang w:val="en-GB"/>
              </w:rPr>
            </w:pPr>
            <w:r>
              <w:rPr>
                <w:lang w:val="en-GB"/>
              </w:rPr>
              <w:t>School of Computing and Engineering,</w:t>
            </w:r>
          </w:p>
          <w:p w14:paraId="1AE739F4" w14:textId="77777777" w:rsidR="00FF2A51" w:rsidRDefault="00FF2A51" w:rsidP="00CC20A3">
            <w:pPr>
              <w:rPr>
                <w:lang w:val="en-GB"/>
              </w:rPr>
            </w:pPr>
            <w:r>
              <w:rPr>
                <w:lang w:val="en-GB"/>
              </w:rPr>
              <w:t>Department of Computer Science</w:t>
            </w:r>
          </w:p>
        </w:tc>
      </w:tr>
      <w:tr w:rsidR="00FF2A51" w14:paraId="04E0D226" w14:textId="77777777" w:rsidTr="00CC20A3">
        <w:trPr>
          <w:cantSplit/>
        </w:trPr>
        <w:tc>
          <w:tcPr>
            <w:tcW w:w="400" w:type="pct"/>
            <w:tcBorders>
              <w:left w:val="single" w:sz="6" w:space="0" w:color="auto"/>
            </w:tcBorders>
          </w:tcPr>
          <w:p w14:paraId="26D54F67" w14:textId="77777777" w:rsidR="00FF2A51" w:rsidRDefault="00FF2A51" w:rsidP="00CC20A3">
            <w:pPr>
              <w:rPr>
                <w:lang w:val="en-GB"/>
              </w:rPr>
            </w:pPr>
            <w:r>
              <w:rPr>
                <w:lang w:val="en-GB"/>
              </w:rPr>
              <w:t>4</w:t>
            </w:r>
          </w:p>
        </w:tc>
        <w:tc>
          <w:tcPr>
            <w:tcW w:w="1931" w:type="pct"/>
          </w:tcPr>
          <w:p w14:paraId="6053DBBD" w14:textId="77777777" w:rsidR="00FF2A51" w:rsidRDefault="00FF2A51" w:rsidP="00CC20A3">
            <w:pPr>
              <w:rPr>
                <w:lang w:val="en-GB"/>
              </w:rPr>
            </w:pPr>
            <w:r>
              <w:rPr>
                <w:lang w:val="en-GB"/>
              </w:rPr>
              <w:t>Course Accredited by:</w:t>
            </w:r>
          </w:p>
        </w:tc>
        <w:tc>
          <w:tcPr>
            <w:tcW w:w="2669" w:type="pct"/>
            <w:tcBorders>
              <w:left w:val="nil"/>
              <w:right w:val="single" w:sz="6" w:space="0" w:color="auto"/>
            </w:tcBorders>
          </w:tcPr>
          <w:p w14:paraId="0C21B9C8" w14:textId="77777777" w:rsidR="00FF2A51" w:rsidRDefault="00FF2A51" w:rsidP="00CC20A3">
            <w:pPr>
              <w:rPr>
                <w:lang w:val="en-GB"/>
              </w:rPr>
            </w:pPr>
            <w:r>
              <w:rPr>
                <w:lang w:val="en-GB"/>
              </w:rPr>
              <w:t>JAMES</w:t>
            </w:r>
          </w:p>
        </w:tc>
      </w:tr>
      <w:tr w:rsidR="00FF2A51" w14:paraId="4E1887A8" w14:textId="77777777" w:rsidTr="00CC20A3">
        <w:trPr>
          <w:cantSplit/>
        </w:trPr>
        <w:tc>
          <w:tcPr>
            <w:tcW w:w="400" w:type="pct"/>
            <w:tcBorders>
              <w:left w:val="single" w:sz="6" w:space="0" w:color="auto"/>
            </w:tcBorders>
          </w:tcPr>
          <w:p w14:paraId="3FEAC0E4" w14:textId="77777777" w:rsidR="00FF2A51" w:rsidRDefault="00FF2A51" w:rsidP="00CC20A3">
            <w:pPr>
              <w:rPr>
                <w:lang w:val="en-GB"/>
              </w:rPr>
            </w:pPr>
            <w:r>
              <w:rPr>
                <w:lang w:val="en-GB"/>
              </w:rPr>
              <w:t>5</w:t>
            </w:r>
          </w:p>
        </w:tc>
        <w:tc>
          <w:tcPr>
            <w:tcW w:w="1931" w:type="pct"/>
          </w:tcPr>
          <w:p w14:paraId="2BF6B070" w14:textId="77777777" w:rsidR="00FF2A51" w:rsidRDefault="00FF2A51" w:rsidP="00CC20A3">
            <w:pPr>
              <w:rPr>
                <w:lang w:val="en-GB"/>
              </w:rPr>
            </w:pPr>
            <w:r>
              <w:rPr>
                <w:lang w:val="en-GB"/>
              </w:rPr>
              <w:t>Mode of Delivery:</w:t>
            </w:r>
          </w:p>
        </w:tc>
        <w:tc>
          <w:tcPr>
            <w:tcW w:w="2669" w:type="pct"/>
            <w:tcBorders>
              <w:left w:val="nil"/>
              <w:right w:val="single" w:sz="6" w:space="0" w:color="auto"/>
            </w:tcBorders>
          </w:tcPr>
          <w:p w14:paraId="31DB88B6" w14:textId="77777777" w:rsidR="00FF2A51" w:rsidRDefault="00FF2A51" w:rsidP="00CC20A3">
            <w:pPr>
              <w:rPr>
                <w:lang w:val="en-GB"/>
              </w:rPr>
            </w:pPr>
            <w:r>
              <w:rPr>
                <w:lang w:val="en-GB"/>
              </w:rPr>
              <w:t>FT and SW</w:t>
            </w:r>
          </w:p>
        </w:tc>
      </w:tr>
      <w:tr w:rsidR="00FF2A51" w14:paraId="17AB833F" w14:textId="77777777" w:rsidTr="00CC20A3">
        <w:trPr>
          <w:cantSplit/>
          <w:trHeight w:val="227"/>
        </w:trPr>
        <w:tc>
          <w:tcPr>
            <w:tcW w:w="400" w:type="pct"/>
            <w:tcBorders>
              <w:left w:val="single" w:sz="6" w:space="0" w:color="auto"/>
            </w:tcBorders>
          </w:tcPr>
          <w:p w14:paraId="1E191432" w14:textId="77777777" w:rsidR="00FF2A51" w:rsidRDefault="00FF2A51" w:rsidP="00CC20A3">
            <w:pPr>
              <w:pStyle w:val="Heading1"/>
              <w:spacing w:line="240" w:lineRule="auto"/>
              <w:rPr>
                <w:b w:val="0"/>
                <w:bCs/>
              </w:rPr>
            </w:pPr>
            <w:r>
              <w:rPr>
                <w:b w:val="0"/>
                <w:bCs/>
              </w:rPr>
              <w:t>6</w:t>
            </w:r>
          </w:p>
        </w:tc>
        <w:tc>
          <w:tcPr>
            <w:tcW w:w="1931" w:type="pct"/>
          </w:tcPr>
          <w:p w14:paraId="432885AD" w14:textId="77777777" w:rsidR="00FF2A51" w:rsidRDefault="00FF2A51" w:rsidP="00CC20A3">
            <w:pPr>
              <w:pStyle w:val="Heading1"/>
              <w:spacing w:line="240" w:lineRule="auto"/>
              <w:rPr>
                <w:b w:val="0"/>
                <w:bCs/>
              </w:rPr>
            </w:pPr>
            <w:r>
              <w:rPr>
                <w:b w:val="0"/>
                <w:bCs/>
              </w:rPr>
              <w:t>Final Award</w:t>
            </w:r>
          </w:p>
        </w:tc>
        <w:tc>
          <w:tcPr>
            <w:tcW w:w="2669" w:type="pct"/>
            <w:tcBorders>
              <w:left w:val="nil"/>
              <w:right w:val="single" w:sz="6" w:space="0" w:color="auto"/>
            </w:tcBorders>
          </w:tcPr>
          <w:p w14:paraId="049D0A94" w14:textId="77777777" w:rsidR="00FF2A51" w:rsidRPr="000A0D2C" w:rsidRDefault="00FF2A51" w:rsidP="00CC20A3">
            <w:pPr>
              <w:rPr>
                <w:lang w:val="en-GB"/>
              </w:rPr>
            </w:pPr>
            <w:r w:rsidRPr="00377633">
              <w:rPr>
                <w:lang w:val="en-GB"/>
              </w:rPr>
              <w:t>BSc (Hons)</w:t>
            </w:r>
          </w:p>
        </w:tc>
      </w:tr>
      <w:tr w:rsidR="00FF2A51" w14:paraId="4BE86651" w14:textId="77777777" w:rsidTr="00CC20A3">
        <w:trPr>
          <w:cantSplit/>
        </w:trPr>
        <w:tc>
          <w:tcPr>
            <w:tcW w:w="400" w:type="pct"/>
            <w:tcBorders>
              <w:left w:val="single" w:sz="6" w:space="0" w:color="auto"/>
            </w:tcBorders>
          </w:tcPr>
          <w:p w14:paraId="29D6B332" w14:textId="77777777" w:rsidR="00FF2A51" w:rsidRDefault="00FF2A51" w:rsidP="00CC20A3">
            <w:pPr>
              <w:pStyle w:val="Heading1"/>
              <w:spacing w:line="240" w:lineRule="auto"/>
              <w:rPr>
                <w:b w:val="0"/>
                <w:bCs/>
              </w:rPr>
            </w:pPr>
            <w:r>
              <w:rPr>
                <w:b w:val="0"/>
                <w:bCs/>
              </w:rPr>
              <w:t>7</w:t>
            </w:r>
          </w:p>
        </w:tc>
        <w:tc>
          <w:tcPr>
            <w:tcW w:w="1931" w:type="pct"/>
          </w:tcPr>
          <w:p w14:paraId="2CA55E8E" w14:textId="77777777" w:rsidR="00FF2A51" w:rsidRDefault="00FF2A51" w:rsidP="00CC20A3">
            <w:pPr>
              <w:pStyle w:val="Heading1"/>
              <w:spacing w:line="240" w:lineRule="auto"/>
              <w:rPr>
                <w:b w:val="0"/>
                <w:bCs/>
              </w:rPr>
            </w:pPr>
            <w:r>
              <w:rPr>
                <w:b w:val="0"/>
                <w:bCs/>
              </w:rPr>
              <w:t>Course title</w:t>
            </w:r>
          </w:p>
        </w:tc>
        <w:tc>
          <w:tcPr>
            <w:tcW w:w="2669" w:type="pct"/>
            <w:tcBorders>
              <w:left w:val="nil"/>
              <w:right w:val="single" w:sz="6" w:space="0" w:color="auto"/>
            </w:tcBorders>
          </w:tcPr>
          <w:p w14:paraId="5F293BCF" w14:textId="77777777" w:rsidR="00FF2A51" w:rsidRPr="00377633" w:rsidRDefault="00FF2A51" w:rsidP="00CC20A3">
            <w:pPr>
              <w:rPr>
                <w:color w:val="000000" w:themeColor="text1"/>
                <w:lang w:val="en-GB"/>
              </w:rPr>
            </w:pPr>
            <w:r w:rsidRPr="00377633">
              <w:rPr>
                <w:lang w:val="en-GB"/>
              </w:rPr>
              <w:t xml:space="preserve">BSc (Hons) Sound Engineering and Music Production </w:t>
            </w:r>
          </w:p>
        </w:tc>
      </w:tr>
      <w:tr w:rsidR="00FF2A51" w14:paraId="2A329E6B" w14:textId="77777777" w:rsidTr="00CC20A3">
        <w:trPr>
          <w:cantSplit/>
        </w:trPr>
        <w:tc>
          <w:tcPr>
            <w:tcW w:w="400" w:type="pct"/>
            <w:tcBorders>
              <w:left w:val="single" w:sz="6" w:space="0" w:color="auto"/>
            </w:tcBorders>
          </w:tcPr>
          <w:p w14:paraId="2DA9FD68" w14:textId="77777777" w:rsidR="00FF2A51" w:rsidRDefault="00FF2A51" w:rsidP="00CC20A3">
            <w:pPr>
              <w:pStyle w:val="Heading1"/>
              <w:spacing w:line="240" w:lineRule="auto"/>
              <w:rPr>
                <w:b w:val="0"/>
                <w:bCs/>
              </w:rPr>
            </w:pPr>
            <w:r>
              <w:rPr>
                <w:b w:val="0"/>
                <w:bCs/>
              </w:rPr>
              <w:t>8</w:t>
            </w:r>
          </w:p>
        </w:tc>
        <w:tc>
          <w:tcPr>
            <w:tcW w:w="1931" w:type="pct"/>
          </w:tcPr>
          <w:p w14:paraId="6D6B394C" w14:textId="77777777" w:rsidR="00FF2A51" w:rsidRDefault="00FF2A51" w:rsidP="00CC20A3">
            <w:pPr>
              <w:pStyle w:val="Heading1"/>
              <w:spacing w:line="240" w:lineRule="auto"/>
              <w:rPr>
                <w:b w:val="0"/>
                <w:bCs/>
              </w:rPr>
            </w:pPr>
            <w:r>
              <w:rPr>
                <w:b w:val="0"/>
                <w:bCs/>
              </w:rPr>
              <w:t>UCAS code</w:t>
            </w:r>
          </w:p>
        </w:tc>
        <w:tc>
          <w:tcPr>
            <w:tcW w:w="2669" w:type="pct"/>
            <w:tcBorders>
              <w:left w:val="nil"/>
              <w:right w:val="single" w:sz="6" w:space="0" w:color="auto"/>
            </w:tcBorders>
          </w:tcPr>
          <w:p w14:paraId="4582137E" w14:textId="77777777" w:rsidR="00FF2A51" w:rsidRPr="00377633" w:rsidRDefault="00FF2A51" w:rsidP="00CC20A3">
            <w:pPr>
              <w:rPr>
                <w:lang w:val="en-GB"/>
              </w:rPr>
            </w:pPr>
            <w:r w:rsidRPr="00377633">
              <w:rPr>
                <w:lang w:val="en-GB"/>
              </w:rPr>
              <w:t>N476 BSc/SEMP</w:t>
            </w:r>
          </w:p>
        </w:tc>
      </w:tr>
      <w:tr w:rsidR="00FF2A51" w14:paraId="5A0BFF14" w14:textId="77777777" w:rsidTr="00CC20A3">
        <w:trPr>
          <w:cantSplit/>
        </w:trPr>
        <w:tc>
          <w:tcPr>
            <w:tcW w:w="400" w:type="pct"/>
            <w:tcBorders>
              <w:left w:val="single" w:sz="6" w:space="0" w:color="auto"/>
            </w:tcBorders>
          </w:tcPr>
          <w:p w14:paraId="72F439F2" w14:textId="77777777" w:rsidR="00FF2A51" w:rsidRDefault="00FF2A51" w:rsidP="00CC20A3">
            <w:pPr>
              <w:rPr>
                <w:lang w:val="en-GB"/>
              </w:rPr>
            </w:pPr>
            <w:r>
              <w:rPr>
                <w:lang w:val="en-GB"/>
              </w:rPr>
              <w:t>9</w:t>
            </w:r>
          </w:p>
        </w:tc>
        <w:tc>
          <w:tcPr>
            <w:tcW w:w="1931" w:type="pct"/>
          </w:tcPr>
          <w:p w14:paraId="1E5FF945" w14:textId="77777777" w:rsidR="00FF2A51" w:rsidRDefault="00FF2A51" w:rsidP="00CC20A3">
            <w:pPr>
              <w:rPr>
                <w:lang w:val="en-GB"/>
              </w:rPr>
            </w:pPr>
            <w:r>
              <w:rPr>
                <w:lang w:val="en-GB"/>
              </w:rPr>
              <w:t>Subject benchmark statement</w:t>
            </w:r>
          </w:p>
        </w:tc>
        <w:tc>
          <w:tcPr>
            <w:tcW w:w="2669" w:type="pct"/>
            <w:tcBorders>
              <w:left w:val="nil"/>
              <w:right w:val="single" w:sz="6" w:space="0" w:color="auto"/>
            </w:tcBorders>
          </w:tcPr>
          <w:p w14:paraId="62EA8562" w14:textId="77777777" w:rsidR="00FF2A51" w:rsidRPr="00377633" w:rsidRDefault="00FF2A51" w:rsidP="00CC20A3">
            <w:pPr>
              <w:rPr>
                <w:lang w:val="en-GB"/>
              </w:rPr>
            </w:pPr>
            <w:r w:rsidRPr="00377633">
              <w:rPr>
                <w:lang w:val="en-GB"/>
              </w:rPr>
              <w:t>Music (2019) &amp; Engineering (2019)</w:t>
            </w:r>
          </w:p>
        </w:tc>
      </w:tr>
      <w:tr w:rsidR="00FF2A51" w14:paraId="30C07F64" w14:textId="77777777" w:rsidTr="00CC20A3">
        <w:trPr>
          <w:cantSplit/>
        </w:trPr>
        <w:tc>
          <w:tcPr>
            <w:tcW w:w="400" w:type="pct"/>
            <w:tcBorders>
              <w:left w:val="single" w:sz="6" w:space="0" w:color="auto"/>
              <w:bottom w:val="single" w:sz="6" w:space="0" w:color="auto"/>
            </w:tcBorders>
          </w:tcPr>
          <w:p w14:paraId="1945937C" w14:textId="77777777" w:rsidR="00FF2A51" w:rsidRDefault="00FF2A51" w:rsidP="00CC20A3">
            <w:pPr>
              <w:pStyle w:val="Heading1"/>
              <w:spacing w:line="240" w:lineRule="auto"/>
              <w:rPr>
                <w:b w:val="0"/>
                <w:bCs/>
              </w:rPr>
            </w:pPr>
            <w:r>
              <w:rPr>
                <w:b w:val="0"/>
                <w:bCs/>
              </w:rPr>
              <w:t>10</w:t>
            </w:r>
          </w:p>
        </w:tc>
        <w:tc>
          <w:tcPr>
            <w:tcW w:w="1931" w:type="pct"/>
            <w:tcBorders>
              <w:bottom w:val="single" w:sz="6" w:space="0" w:color="auto"/>
            </w:tcBorders>
          </w:tcPr>
          <w:p w14:paraId="1D37C122" w14:textId="77777777" w:rsidR="00FF2A51" w:rsidRDefault="00FF2A51" w:rsidP="00CC20A3">
            <w:pPr>
              <w:pStyle w:val="Heading1"/>
              <w:spacing w:line="240" w:lineRule="auto"/>
              <w:rPr>
                <w:b w:val="0"/>
                <w:bCs/>
              </w:rPr>
            </w:pPr>
            <w:r>
              <w:rPr>
                <w:b w:val="0"/>
                <w:bCs/>
              </w:rPr>
              <w:t>Date of Programme Specification</w:t>
            </w:r>
          </w:p>
        </w:tc>
        <w:tc>
          <w:tcPr>
            <w:tcW w:w="2669" w:type="pct"/>
            <w:tcBorders>
              <w:left w:val="nil"/>
              <w:bottom w:val="single" w:sz="6" w:space="0" w:color="auto"/>
              <w:right w:val="single" w:sz="6" w:space="0" w:color="auto"/>
            </w:tcBorders>
          </w:tcPr>
          <w:p w14:paraId="49B5EEFB" w14:textId="77777777" w:rsidR="00E01570" w:rsidRDefault="00FF2A51" w:rsidP="00CC20A3">
            <w:pPr>
              <w:rPr>
                <w:lang w:val="en-GB"/>
              </w:rPr>
            </w:pPr>
            <w:r>
              <w:rPr>
                <w:lang w:val="en-GB"/>
              </w:rPr>
              <w:t>September 2017, August 2018, January 2022</w:t>
            </w:r>
            <w:r w:rsidR="00E01570">
              <w:rPr>
                <w:lang w:val="en-GB"/>
              </w:rPr>
              <w:t>,</w:t>
            </w:r>
          </w:p>
          <w:p w14:paraId="7EF8FAF5" w14:textId="05AC9AA9" w:rsidR="00FF2A51" w:rsidRDefault="00E01570" w:rsidP="00CC20A3">
            <w:pPr>
              <w:rPr>
                <w:lang w:val="en-GB"/>
              </w:rPr>
            </w:pPr>
            <w:r>
              <w:rPr>
                <w:lang w:val="en-GB"/>
              </w:rPr>
              <w:t>February 2022</w:t>
            </w:r>
          </w:p>
        </w:tc>
      </w:tr>
    </w:tbl>
    <w:p w14:paraId="67F425BD" w14:textId="77777777" w:rsidR="009273CE" w:rsidRDefault="009273CE" w:rsidP="009273CE"/>
    <w:p w14:paraId="1C58B388" w14:textId="77777777" w:rsidR="009273CE" w:rsidRDefault="009273CE" w:rsidP="009273CE">
      <w:pPr>
        <w:pStyle w:val="Heading6"/>
        <w:shd w:val="pct12" w:color="auto" w:fill="auto"/>
      </w:pPr>
      <w:r>
        <w:t>11</w:t>
      </w:r>
      <w:r>
        <w:tab/>
        <w:t>Educational aims of the Course</w:t>
      </w:r>
    </w:p>
    <w:p w14:paraId="11EC2327" w14:textId="77777777" w:rsidR="009273CE" w:rsidRDefault="009273CE" w:rsidP="009273CE">
      <w:pPr>
        <w:tabs>
          <w:tab w:val="clear" w:pos="360"/>
          <w:tab w:val="clear" w:pos="720"/>
          <w:tab w:val="clear" w:pos="1080"/>
          <w:tab w:val="clear" w:pos="1440"/>
        </w:tabs>
        <w:autoSpaceDE w:val="0"/>
        <w:autoSpaceDN w:val="0"/>
        <w:adjustRightInd w:val="0"/>
        <w:rPr>
          <w:bCs w:val="0"/>
          <w:szCs w:val="14"/>
        </w:rPr>
      </w:pPr>
    </w:p>
    <w:p w14:paraId="2B0D523B" w14:textId="77777777" w:rsidR="009273CE" w:rsidRDefault="009273CE" w:rsidP="009273CE">
      <w:pPr>
        <w:rPr>
          <w:bCs w:val="0"/>
          <w:szCs w:val="14"/>
        </w:rPr>
      </w:pPr>
      <w:r>
        <w:rPr>
          <w:b/>
          <w:szCs w:val="14"/>
        </w:rPr>
        <w:t>BSc (Hons) Sound Engineering and Music Production</w:t>
      </w:r>
      <w:r>
        <w:rPr>
          <w:bCs w:val="0"/>
          <w:szCs w:val="14"/>
        </w:rPr>
        <w:t xml:space="preserve"> allows students to study sound engineering and music production in a wide range of application areas. It includes modules covering popular music production, live music production, sound for film and video, game audio and radio production.  It focuses on a sound engineer’s approach to production from a technical perspective. Designed to develop knowledge and skills in sound engineering and music production, the</w:t>
      </w:r>
      <w:r>
        <w:rPr>
          <w:bCs w:val="0"/>
          <w:szCs w:val="14"/>
          <w:lang w:val="en-GB"/>
        </w:rPr>
        <w:t xml:space="preserve"> course</w:t>
      </w:r>
      <w:r>
        <w:rPr>
          <w:bCs w:val="0"/>
          <w:szCs w:val="14"/>
        </w:rPr>
        <w:t xml:space="preserve"> supports a range of career opportunities in the sound production industries.</w:t>
      </w:r>
      <w:r>
        <w:t xml:space="preserve"> T</w:t>
      </w:r>
      <w:r>
        <w:rPr>
          <w:bCs w:val="0"/>
          <w:szCs w:val="14"/>
        </w:rPr>
        <w:t xml:space="preserve">he course addresses sound engineering and production in the context of the recording studio, production environments and the use of computers for sound engineering and music production. Students have access to studio facilities for recording and post-production work to allow skills development and for project work. Students also have access to digital audio workstations, where they develop skills with the software used for the creation of computer-generated music and sound design. Audio technology studies include the principles of digital audio, audio processing, loudspeakers, microphones, acoustics and psychoacoustics. </w:t>
      </w:r>
    </w:p>
    <w:p w14:paraId="39186AB7" w14:textId="77777777" w:rsidR="009273CE" w:rsidRDefault="009273CE" w:rsidP="009273CE">
      <w:pPr>
        <w:pStyle w:val="Header"/>
        <w:tabs>
          <w:tab w:val="clear" w:pos="4320"/>
          <w:tab w:val="clear" w:pos="8640"/>
        </w:tabs>
        <w:rPr>
          <w:bCs w:val="0"/>
          <w:szCs w:val="14"/>
        </w:rPr>
      </w:pPr>
    </w:p>
    <w:p w14:paraId="78C2BAAE" w14:textId="77777777" w:rsidR="009273CE" w:rsidRDefault="009273CE" w:rsidP="009273CE">
      <w:pPr>
        <w:rPr>
          <w:bCs w:val="0"/>
          <w:szCs w:val="14"/>
        </w:rPr>
      </w:pPr>
      <w:r>
        <w:rPr>
          <w:bCs w:val="0"/>
          <w:szCs w:val="14"/>
        </w:rPr>
        <w:t>The</w:t>
      </w:r>
      <w:r>
        <w:rPr>
          <w:bCs w:val="0"/>
          <w:szCs w:val="14"/>
          <w:lang w:val="en-GB"/>
        </w:rPr>
        <w:t xml:space="preserve"> course</w:t>
      </w:r>
      <w:r>
        <w:rPr>
          <w:bCs w:val="0"/>
          <w:szCs w:val="14"/>
        </w:rPr>
        <w:t xml:space="preserve"> aims to produce graduates educated to BSc (Hons) level in accordance with the QAA framework and elements of the subject benchmark statements for Music, Engineering and Computing (there is no single subject benchmark statement which is appropriate for this</w:t>
      </w:r>
      <w:r>
        <w:rPr>
          <w:bCs w:val="0"/>
          <w:szCs w:val="14"/>
          <w:lang w:val="en-GB"/>
        </w:rPr>
        <w:t xml:space="preserve"> course</w:t>
      </w:r>
      <w:r>
        <w:rPr>
          <w:bCs w:val="0"/>
          <w:szCs w:val="14"/>
        </w:rPr>
        <w:t>).</w:t>
      </w:r>
    </w:p>
    <w:p w14:paraId="61809AFF" w14:textId="77777777" w:rsidR="009273CE" w:rsidRDefault="009273CE" w:rsidP="009273CE">
      <w:pPr>
        <w:rPr>
          <w:bCs w:val="0"/>
          <w:szCs w:val="14"/>
        </w:rPr>
      </w:pPr>
    </w:p>
    <w:p w14:paraId="1DC71729" w14:textId="77777777" w:rsidR="009273CE" w:rsidRDefault="009273CE" w:rsidP="009273CE">
      <w:pPr>
        <w:pStyle w:val="Heading6"/>
        <w:shd w:val="pct12" w:color="auto" w:fill="auto"/>
      </w:pPr>
      <w:r>
        <w:t>12</w:t>
      </w:r>
      <w:r>
        <w:tab/>
        <w:t>Intended learning outcomes</w:t>
      </w:r>
    </w:p>
    <w:p w14:paraId="79D0304C" w14:textId="77777777" w:rsidR="009273CE" w:rsidRDefault="009273CE" w:rsidP="009273CE">
      <w:pPr>
        <w:rPr>
          <w:lang w:val="en-GB"/>
        </w:rPr>
      </w:pPr>
    </w:p>
    <w:p w14:paraId="42D9BA7C" w14:textId="77777777" w:rsidR="009273CE" w:rsidRDefault="009273CE" w:rsidP="009273CE">
      <w:r>
        <w:t>Appendix A shows which modules are within the</w:t>
      </w:r>
      <w:r>
        <w:rPr>
          <w:lang w:val="en-GB"/>
        </w:rPr>
        <w:t xml:space="preserve"> course</w:t>
      </w:r>
      <w:r>
        <w:t xml:space="preserve">. The mapping of modules to course outcomes is shown in appendix B. </w:t>
      </w:r>
    </w:p>
    <w:p w14:paraId="35D41006" w14:textId="77777777" w:rsidR="009273CE" w:rsidRDefault="009273CE" w:rsidP="009273CE"/>
    <w:p w14:paraId="23777C04" w14:textId="77777777" w:rsidR="009273CE" w:rsidRDefault="009273CE" w:rsidP="009273CE">
      <w:pPr>
        <w:pStyle w:val="Heading5"/>
      </w:pPr>
      <w:r>
        <w:t>Knowledge and understanding</w:t>
      </w:r>
    </w:p>
    <w:p w14:paraId="39DD6405" w14:textId="77777777" w:rsidR="009273CE" w:rsidRDefault="009273CE" w:rsidP="009273CE"/>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7"/>
      </w:tblGrid>
      <w:tr w:rsidR="009273CE" w14:paraId="25C20942" w14:textId="77777777" w:rsidTr="00947A14">
        <w:trPr>
          <w:trHeight w:val="2564"/>
        </w:trPr>
        <w:tc>
          <w:tcPr>
            <w:tcW w:w="10607" w:type="dxa"/>
          </w:tcPr>
          <w:p w14:paraId="7D52E0FD" w14:textId="77777777" w:rsidR="009273CE" w:rsidRDefault="009273CE" w:rsidP="00947A14">
            <w:pPr>
              <w:rPr>
                <w:b/>
                <w:bCs w:val="0"/>
              </w:rPr>
            </w:pPr>
            <w:r>
              <w:rPr>
                <w:b/>
                <w:bCs w:val="0"/>
              </w:rPr>
              <w:t>Outcomes:</w:t>
            </w:r>
          </w:p>
          <w:p w14:paraId="6F8E4D8E" w14:textId="77777777" w:rsidR="009273CE" w:rsidRDefault="009273CE" w:rsidP="00947A14">
            <w:pPr>
              <w:tabs>
                <w:tab w:val="clear" w:pos="360"/>
              </w:tabs>
            </w:pPr>
            <w:r>
              <w:t xml:space="preserve">K1. A strong technical understanding of the software, equipment and techniques used in sound engineering and music production </w:t>
            </w:r>
          </w:p>
          <w:p w14:paraId="41424655" w14:textId="77777777" w:rsidR="009273CE" w:rsidRDefault="009273CE" w:rsidP="00947A14">
            <w:pPr>
              <w:tabs>
                <w:tab w:val="clear" w:pos="360"/>
              </w:tabs>
            </w:pPr>
            <w:r>
              <w:t xml:space="preserve">K2. Knowledge and understanding of the creative skills involved in producing sound and music </w:t>
            </w:r>
          </w:p>
          <w:p w14:paraId="26910D90" w14:textId="77777777" w:rsidR="009273CE" w:rsidRDefault="009273CE" w:rsidP="00947A14">
            <w:pPr>
              <w:tabs>
                <w:tab w:val="clear" w:pos="360"/>
                <w:tab w:val="clear" w:pos="720"/>
              </w:tabs>
              <w:rPr>
                <w:bCs w:val="0"/>
              </w:rPr>
            </w:pPr>
            <w:r>
              <w:t>K3. A highly developed understanding of the role of the sound engineer and music producer within the music and audio industry including an awareness of how these industries function from a business perspective and the research context</w:t>
            </w:r>
          </w:p>
        </w:tc>
      </w:tr>
    </w:tbl>
    <w:p w14:paraId="1FE9E871" w14:textId="77777777" w:rsidR="009273CE" w:rsidRDefault="009273CE" w:rsidP="009273CE"/>
    <w:p w14:paraId="6B870B1E" w14:textId="77777777" w:rsidR="009273CE" w:rsidRDefault="009273CE" w:rsidP="009273CE">
      <w:pPr>
        <w:tabs>
          <w:tab w:val="clear" w:pos="360"/>
          <w:tab w:val="clear" w:pos="720"/>
          <w:tab w:val="clear" w:pos="1080"/>
          <w:tab w:val="clear" w:pos="1440"/>
        </w:tabs>
        <w:rPr>
          <w:b/>
          <w:bCs w:val="0"/>
          <w:sz w:val="22"/>
          <w:lang w:val="en-GB"/>
        </w:rPr>
      </w:pPr>
      <w:r>
        <w:br w:type="page"/>
      </w:r>
    </w:p>
    <w:p w14:paraId="36C27675" w14:textId="77777777" w:rsidR="009273CE" w:rsidRDefault="009273CE" w:rsidP="009273CE">
      <w:pPr>
        <w:pStyle w:val="Heading5"/>
      </w:pPr>
      <w:r>
        <w:lastRenderedPageBreak/>
        <w:t>Professional / Practical skills</w:t>
      </w:r>
    </w:p>
    <w:p w14:paraId="5D474A62" w14:textId="77777777" w:rsidR="009273CE" w:rsidRDefault="009273CE" w:rsidP="009273CE"/>
    <w:tbl>
      <w:tblPr>
        <w:tblStyle w:val="TableGrid"/>
        <w:tblW w:w="0" w:type="auto"/>
        <w:tblLook w:val="04A0" w:firstRow="1" w:lastRow="0" w:firstColumn="1" w:lastColumn="0" w:noHBand="0" w:noVBand="1"/>
      </w:tblPr>
      <w:tblGrid>
        <w:gridCol w:w="10457"/>
      </w:tblGrid>
      <w:tr w:rsidR="009273CE" w14:paraId="0BD82053" w14:textId="77777777" w:rsidTr="00947A14">
        <w:trPr>
          <w:trHeight w:val="2051"/>
        </w:trPr>
        <w:tc>
          <w:tcPr>
            <w:tcW w:w="10683" w:type="dxa"/>
          </w:tcPr>
          <w:p w14:paraId="12FD7050" w14:textId="77777777" w:rsidR="009273CE" w:rsidRDefault="009273CE" w:rsidP="00947A14">
            <w:r>
              <w:rPr>
                <w:b/>
                <w:bCs w:val="0"/>
              </w:rPr>
              <w:t xml:space="preserve">Outcomes: </w:t>
            </w:r>
          </w:p>
          <w:p w14:paraId="1FCA7752" w14:textId="77777777" w:rsidR="009273CE" w:rsidRDefault="009273CE" w:rsidP="00947A14">
            <w:r>
              <w:t xml:space="preserve">P1. Be accomplished in the use of current and leading edge sound engineering and production techniques, music production equipment and digital audio workstations </w:t>
            </w:r>
          </w:p>
          <w:p w14:paraId="3550387E" w14:textId="77777777" w:rsidR="009273CE" w:rsidRDefault="009273CE" w:rsidP="00947A14">
            <w:r>
              <w:t xml:space="preserve">P2. Be able to apply creative techniques in sound engineering and music production </w:t>
            </w:r>
          </w:p>
          <w:p w14:paraId="6193F9FC" w14:textId="77777777" w:rsidR="009273CE" w:rsidRDefault="009273CE" w:rsidP="00947A14">
            <w:r>
              <w:t>P3. Be equipped to work in a range of roles within sound engineering and music production professions, including conducting research and business activities</w:t>
            </w:r>
          </w:p>
          <w:p w14:paraId="04EA2BF1" w14:textId="77777777" w:rsidR="009273CE" w:rsidRDefault="009273CE" w:rsidP="00947A14">
            <w:r>
              <w:t xml:space="preserve">P4. Be able to produce professional standard content for the music, audio and broader media industry. </w:t>
            </w:r>
          </w:p>
          <w:p w14:paraId="26A4658A" w14:textId="77777777" w:rsidR="009273CE" w:rsidRDefault="009273CE" w:rsidP="00947A14"/>
        </w:tc>
      </w:tr>
    </w:tbl>
    <w:p w14:paraId="7D5CC4AC" w14:textId="77777777" w:rsidR="009273CE" w:rsidRDefault="009273CE" w:rsidP="009273CE"/>
    <w:p w14:paraId="6AF20759" w14:textId="77777777" w:rsidR="009273CE" w:rsidRDefault="009273CE" w:rsidP="009273CE"/>
    <w:p w14:paraId="6210CDC0" w14:textId="77777777" w:rsidR="009273CE" w:rsidRDefault="009273CE" w:rsidP="009273CE">
      <w:pPr>
        <w:pStyle w:val="Heading5"/>
      </w:pPr>
      <w:r>
        <w:t>Transferable / key skills</w:t>
      </w:r>
    </w:p>
    <w:p w14:paraId="39B238A9" w14:textId="77777777" w:rsidR="009273CE" w:rsidRDefault="009273CE" w:rsidP="009273CE">
      <w:pPr>
        <w:rPr>
          <w:rFonts w:ascii="Verdana" w:hAnsi="Verdana"/>
          <w:lang w:val="en-GB"/>
        </w:rPr>
      </w:pP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6"/>
      </w:tblGrid>
      <w:tr w:rsidR="009273CE" w14:paraId="7E2D8EF3" w14:textId="77777777" w:rsidTr="00947A14">
        <w:trPr>
          <w:trHeight w:val="2015"/>
        </w:trPr>
        <w:tc>
          <w:tcPr>
            <w:tcW w:w="10696" w:type="dxa"/>
          </w:tcPr>
          <w:p w14:paraId="0534732E" w14:textId="77777777" w:rsidR="009273CE" w:rsidRDefault="009273CE" w:rsidP="00947A14">
            <w:pPr>
              <w:tabs>
                <w:tab w:val="clear" w:pos="720"/>
              </w:tabs>
              <w:rPr>
                <w:b/>
                <w:bCs w:val="0"/>
              </w:rPr>
            </w:pPr>
            <w:r>
              <w:rPr>
                <w:b/>
                <w:bCs w:val="0"/>
              </w:rPr>
              <w:t>Outcomes:</w:t>
            </w:r>
          </w:p>
          <w:p w14:paraId="48335FA3" w14:textId="77777777" w:rsidR="009273CE" w:rsidRDefault="009273CE" w:rsidP="00947A14">
            <w:pPr>
              <w:tabs>
                <w:tab w:val="clear" w:pos="720"/>
              </w:tabs>
            </w:pPr>
            <w:r>
              <w:t>T1. Be able to adopt a self</w:t>
            </w:r>
            <w:r>
              <w:rPr>
                <w:lang w:val="en-GB"/>
              </w:rPr>
              <w:t>-organised</w:t>
            </w:r>
            <w:r>
              <w:t>, self-motivated and self-directed approach to learning and problem solving</w:t>
            </w:r>
          </w:p>
          <w:p w14:paraId="75E8C555" w14:textId="77777777" w:rsidR="009273CE" w:rsidRDefault="009273CE" w:rsidP="00947A14">
            <w:pPr>
              <w:tabs>
                <w:tab w:val="clear" w:pos="720"/>
              </w:tabs>
            </w:pPr>
            <w:r>
              <w:t>T2. Be able to use modern information technology tools</w:t>
            </w:r>
          </w:p>
          <w:p w14:paraId="7DE734E7" w14:textId="77777777" w:rsidR="009273CE" w:rsidRDefault="009273CE" w:rsidP="00947A14">
            <w:pPr>
              <w:tabs>
                <w:tab w:val="clear" w:pos="720"/>
              </w:tabs>
            </w:pPr>
            <w:r>
              <w:t>T3. Be able to apply numeric skills</w:t>
            </w:r>
          </w:p>
          <w:p w14:paraId="29E578D5" w14:textId="77777777" w:rsidR="009273CE" w:rsidRDefault="009273CE" w:rsidP="00947A14">
            <w:pPr>
              <w:tabs>
                <w:tab w:val="clear" w:pos="720"/>
              </w:tabs>
            </w:pPr>
            <w:r>
              <w:t>T4. Be able to communicate effectively in writing and orally</w:t>
            </w:r>
          </w:p>
          <w:p w14:paraId="6359410B" w14:textId="77777777" w:rsidR="009273CE" w:rsidRDefault="009273CE" w:rsidP="00947A14">
            <w:pPr>
              <w:tabs>
                <w:tab w:val="clear" w:pos="720"/>
              </w:tabs>
            </w:pPr>
            <w:r>
              <w:t>T5. Be able to work within a team</w:t>
            </w:r>
          </w:p>
          <w:p w14:paraId="72212FA4" w14:textId="77777777" w:rsidR="009273CE" w:rsidRDefault="009273CE" w:rsidP="00947A14">
            <w:pPr>
              <w:tabs>
                <w:tab w:val="clear" w:pos="720"/>
              </w:tabs>
              <w:rPr>
                <w:rFonts w:ascii="Verdana" w:hAnsi="Verdana"/>
                <w:bCs w:val="0"/>
                <w:lang w:val="en-GB"/>
              </w:rPr>
            </w:pPr>
            <w:r>
              <w:t>T6. Be able to plan specify and manage project</w:t>
            </w:r>
            <w:r>
              <w:rPr>
                <w:rFonts w:ascii="Verdana" w:hAnsi="Verdana"/>
                <w:lang w:val="en-GB"/>
              </w:rPr>
              <w:t>s</w:t>
            </w:r>
          </w:p>
        </w:tc>
      </w:tr>
    </w:tbl>
    <w:p w14:paraId="34D20188" w14:textId="77777777" w:rsidR="009273CE" w:rsidRDefault="009273CE" w:rsidP="009273CE">
      <w:pPr>
        <w:rPr>
          <w:rFonts w:ascii="Verdana" w:hAnsi="Verdana"/>
          <w:lang w:val="en-GB"/>
        </w:rPr>
      </w:pPr>
    </w:p>
    <w:p w14:paraId="77917E9E" w14:textId="77777777" w:rsidR="009273CE" w:rsidRDefault="009273CE" w:rsidP="009273CE"/>
    <w:p w14:paraId="23B366CA" w14:textId="77777777" w:rsidR="009273CE" w:rsidRDefault="009273CE" w:rsidP="009273CE">
      <w:pPr>
        <w:pStyle w:val="Heading5"/>
        <w:jc w:val="left"/>
      </w:pPr>
      <w:r>
        <w:t>13</w:t>
      </w:r>
      <w:r>
        <w:tab/>
        <w:t>Course structures and requirements, levels, modules, credits and awards:</w:t>
      </w:r>
    </w:p>
    <w:p w14:paraId="347B22BC" w14:textId="77777777" w:rsidR="009273CE" w:rsidRDefault="009273CE" w:rsidP="009273CE">
      <w:pPr>
        <w:rPr>
          <w:lang w:val="en-GB"/>
        </w:rPr>
      </w:pPr>
    </w:p>
    <w:p w14:paraId="72F0477B" w14:textId="77777777" w:rsidR="009273CE" w:rsidRDefault="009273CE" w:rsidP="009273CE">
      <w:pPr>
        <w:pStyle w:val="Heading1"/>
        <w:spacing w:line="240" w:lineRule="auto"/>
      </w:pPr>
      <w:r>
        <w:t>Course Level and Awards</w:t>
      </w:r>
    </w:p>
    <w:p w14:paraId="06F33AF0" w14:textId="77777777" w:rsidR="009273CE" w:rsidRDefault="009273CE" w:rsidP="009273CE">
      <w:pPr>
        <w:rPr>
          <w:lang w:val="en-GB"/>
        </w:rPr>
      </w:pPr>
    </w:p>
    <w:p w14:paraId="3C28C967" w14:textId="7BC8E224" w:rsidR="009273CE" w:rsidRDefault="00725150" w:rsidP="009273CE">
      <w:pPr>
        <w:rPr>
          <w:lang w:val="en-GB"/>
        </w:rPr>
      </w:pPr>
      <w:r>
        <w:rPr>
          <w:b/>
        </w:rPr>
        <w:t>BSc (Hons</w:t>
      </w:r>
      <w:r w:rsidR="009273CE">
        <w:rPr>
          <w:b/>
        </w:rPr>
        <w:t>) (full-time)</w:t>
      </w:r>
      <w:r w:rsidR="009273CE">
        <w:t xml:space="preserve"> will be awarded upon successful completion of modules which give the student 360 academic credits at foundation and post-foundation level. </w:t>
      </w:r>
    </w:p>
    <w:p w14:paraId="03C34173" w14:textId="77777777" w:rsidR="009273CE" w:rsidRDefault="009273CE" w:rsidP="009273CE">
      <w:r>
        <w:rPr>
          <w:b/>
          <w:bCs w:val="0"/>
        </w:rPr>
        <w:t>BSc (Hons) (sandwich)</w:t>
      </w:r>
      <w:r>
        <w:t xml:space="preserve"> will be awarded when the placement module has also been successfully completed (giving the student 120 extra S-level credits).</w:t>
      </w:r>
    </w:p>
    <w:p w14:paraId="74B281C3" w14:textId="77777777" w:rsidR="009273CE" w:rsidRDefault="009273CE" w:rsidP="009273CE"/>
    <w:p w14:paraId="7F28FD63" w14:textId="1EE652B2" w:rsidR="009273CE" w:rsidRDefault="009273CE" w:rsidP="009273CE">
      <w:r>
        <w:t>Interim awards and Ordinary degrees are available as per University Regulations</w:t>
      </w:r>
      <w:r w:rsidRPr="00071136">
        <w:t xml:space="preserve"> </w:t>
      </w:r>
      <w:r>
        <w:t xml:space="preserve">(with the titles Certificate of Higher Education in Sound Engineering and Music Production, Diploma of Higher Education in Sound Engineering and Music </w:t>
      </w:r>
      <w:r w:rsidR="00725150">
        <w:t>Production, and</w:t>
      </w:r>
      <w:r>
        <w:t xml:space="preserve"> BSc Sound Engineering and Music Production).</w:t>
      </w:r>
    </w:p>
    <w:p w14:paraId="628DC05D" w14:textId="77777777" w:rsidR="009273CE" w:rsidRDefault="009273CE" w:rsidP="009273CE"/>
    <w:p w14:paraId="7319A44C" w14:textId="77777777" w:rsidR="009273CE" w:rsidRDefault="009273CE" w:rsidP="009273CE"/>
    <w:p w14:paraId="39C0E2C2" w14:textId="77777777" w:rsidR="009273CE" w:rsidRDefault="009273CE" w:rsidP="009273CE">
      <w:pPr>
        <w:pStyle w:val="Heading1"/>
        <w:spacing w:line="240" w:lineRule="auto"/>
      </w:pPr>
      <w:r>
        <w:t>Course Structure</w:t>
      </w:r>
    </w:p>
    <w:p w14:paraId="37C7FCBA" w14:textId="77777777" w:rsidR="009273CE" w:rsidRDefault="009273CE" w:rsidP="009273CE"/>
    <w:p w14:paraId="0E3733A8" w14:textId="77777777" w:rsidR="009273CE" w:rsidRDefault="009273CE" w:rsidP="009273CE">
      <w:r>
        <w:t xml:space="preserve">The structure of the course is shown in a diagram in Appendix C and is perhaps best explained by tracing themes or strands of modules through from Year 1 to Year 4. </w:t>
      </w:r>
    </w:p>
    <w:p w14:paraId="76C55D77" w14:textId="77777777" w:rsidR="009273CE" w:rsidRDefault="009273CE" w:rsidP="009273CE">
      <w:pPr>
        <w:pStyle w:val="Header"/>
        <w:tabs>
          <w:tab w:val="clear" w:pos="4320"/>
          <w:tab w:val="clear" w:pos="8640"/>
        </w:tabs>
      </w:pPr>
    </w:p>
    <w:p w14:paraId="0C9F893B" w14:textId="6A350ADD" w:rsidR="009273CE" w:rsidRDefault="009273CE" w:rsidP="009273CE">
      <w:r>
        <w:t xml:space="preserve">The first strand of modules consists of the </w:t>
      </w:r>
      <w:r w:rsidRPr="001048A3">
        <w:rPr>
          <w:b/>
          <w:bCs w:val="0"/>
        </w:rPr>
        <w:t xml:space="preserve">Studio Engineering and Mixing Essentials </w:t>
      </w:r>
      <w:r w:rsidRPr="0092426E">
        <w:rPr>
          <w:bCs w:val="0"/>
        </w:rPr>
        <w:t>(Year 1),</w:t>
      </w:r>
      <w:r>
        <w:rPr>
          <w:b/>
          <w:bCs w:val="0"/>
        </w:rPr>
        <w:t xml:space="preserve"> </w:t>
      </w:r>
      <w:r w:rsidRPr="001048A3">
        <w:rPr>
          <w:b/>
          <w:bCs w:val="0"/>
        </w:rPr>
        <w:t xml:space="preserve">Studio Production and Spatial Recording </w:t>
      </w:r>
      <w:r w:rsidR="00725150" w:rsidRPr="001048A3">
        <w:rPr>
          <w:b/>
          <w:bCs w:val="0"/>
        </w:rPr>
        <w:t xml:space="preserve">Techniques </w:t>
      </w:r>
      <w:r w:rsidR="00725150" w:rsidRPr="0092426E">
        <w:rPr>
          <w:bCs w:val="0"/>
        </w:rPr>
        <w:t>(</w:t>
      </w:r>
      <w:r w:rsidRPr="0092426E">
        <w:rPr>
          <w:bCs w:val="0"/>
        </w:rPr>
        <w:t xml:space="preserve">Year 2), </w:t>
      </w:r>
      <w:r>
        <w:rPr>
          <w:b/>
          <w:bCs w:val="0"/>
        </w:rPr>
        <w:t xml:space="preserve">Advanced Music Production and Mastering </w:t>
      </w:r>
      <w:r w:rsidRPr="0092426E">
        <w:rPr>
          <w:bCs w:val="0"/>
        </w:rPr>
        <w:t>(Final Year)</w:t>
      </w:r>
      <w:r>
        <w:rPr>
          <w:b/>
          <w:bCs w:val="0"/>
        </w:rPr>
        <w:t xml:space="preserve"> </w:t>
      </w:r>
      <w:r w:rsidRPr="0092426E">
        <w:rPr>
          <w:bCs w:val="0"/>
        </w:rPr>
        <w:t>and</w:t>
      </w:r>
      <w:r>
        <w:rPr>
          <w:b/>
          <w:bCs w:val="0"/>
        </w:rPr>
        <w:t xml:space="preserve"> Music Production Portfolio </w:t>
      </w:r>
      <w:r w:rsidRPr="0092426E">
        <w:rPr>
          <w:bCs w:val="0"/>
        </w:rPr>
        <w:t>(Final year)</w:t>
      </w:r>
      <w:r>
        <w:rPr>
          <w:bCs w:val="0"/>
        </w:rPr>
        <w:t xml:space="preserve"> modules.</w:t>
      </w:r>
      <w:r>
        <w:t xml:space="preserve"> These modules begin in Year 1 by covering the fundamentals of studio recording and mixing. In the second year more advanced techniques such as sample replacement, coloration while tracking and multichannel microphone arrays are covered. </w:t>
      </w:r>
      <w:r>
        <w:rPr>
          <w:b/>
          <w:bCs w:val="0"/>
        </w:rPr>
        <w:t xml:space="preserve">Advanced Music Production and Mastering </w:t>
      </w:r>
      <w:r>
        <w:t xml:space="preserve">allows students to further develop their production skills by mixing in multichannel formats and mastering productions using common tools found in the industry. </w:t>
      </w:r>
      <w:r w:rsidRPr="00547F0D">
        <w:rPr>
          <w:b/>
        </w:rPr>
        <w:t>Production Portfolio</w:t>
      </w:r>
      <w:r>
        <w:t xml:space="preserve"> allows students to refine their production skills by working individually on a portfolio of productions that showcase their technical and creative abilities over a range of pieces of work. These modules are supported by the </w:t>
      </w:r>
      <w:r w:rsidRPr="00547F0D">
        <w:rPr>
          <w:b/>
        </w:rPr>
        <w:t>Production Analysis and Critical Listening for the Sound Engineer</w:t>
      </w:r>
      <w:r>
        <w:t xml:space="preserve"> module which introduces the students to the many sonic signatures of music production and also trains their ears how to critically evaluate sound quality and includes technical critical listening skills.  </w:t>
      </w:r>
    </w:p>
    <w:p w14:paraId="5F605E98" w14:textId="77777777" w:rsidR="009273CE" w:rsidRDefault="009273CE" w:rsidP="009273CE"/>
    <w:p w14:paraId="0F19D5F9" w14:textId="77777777" w:rsidR="009273CE" w:rsidRDefault="009273CE" w:rsidP="009273CE">
      <w:r>
        <w:lastRenderedPageBreak/>
        <w:t xml:space="preserve">The second strand of modules consists of the </w:t>
      </w:r>
      <w:r>
        <w:rPr>
          <w:b/>
          <w:bCs w:val="0"/>
        </w:rPr>
        <w:t xml:space="preserve">Desktop Music Production 1 </w:t>
      </w:r>
      <w:r w:rsidRPr="0092426E">
        <w:rPr>
          <w:bCs w:val="0"/>
        </w:rPr>
        <w:t>and</w:t>
      </w:r>
      <w:r>
        <w:rPr>
          <w:b/>
          <w:bCs w:val="0"/>
        </w:rPr>
        <w:t xml:space="preserve"> 2 </w:t>
      </w:r>
      <w:r w:rsidRPr="0092426E">
        <w:rPr>
          <w:bCs w:val="0"/>
        </w:rPr>
        <w:t>modules</w:t>
      </w:r>
      <w:r>
        <w:t xml:space="preserve">. These modules start in year one by looking at the basics of this subject including areas such as sequencing, digital audio editing, sampling and synthesis. A wide range of compositional techniques are covered including examples from electro-acoustic music, electronic dance music and popular music. The range and complexity of techniques are extended in Year 2 where we also look at more complex synthesis techniques and production tools to manipulate sound. </w:t>
      </w:r>
    </w:p>
    <w:p w14:paraId="6D326262" w14:textId="77777777" w:rsidR="009273CE" w:rsidRDefault="009273CE" w:rsidP="009273CE"/>
    <w:p w14:paraId="40F53AE5" w14:textId="26AFE57C" w:rsidR="009273CE" w:rsidRDefault="009273CE" w:rsidP="009273CE">
      <w:r>
        <w:t>A third strand looks at the application of sound engineering and music production in the media industry, namely</w:t>
      </w:r>
      <w:r>
        <w:rPr>
          <w:lang w:val="en-GB"/>
        </w:rPr>
        <w:t xml:space="preserve">: </w:t>
      </w:r>
      <w:r>
        <w:rPr>
          <w:b/>
          <w:lang w:val="en-GB"/>
        </w:rPr>
        <w:t xml:space="preserve">Radio Production </w:t>
      </w:r>
      <w:r>
        <w:rPr>
          <w:lang w:val="en-GB"/>
        </w:rPr>
        <w:t xml:space="preserve">(Year 1), </w:t>
      </w:r>
      <w:r>
        <w:rPr>
          <w:b/>
          <w:lang w:val="en-GB"/>
        </w:rPr>
        <w:t xml:space="preserve">Game Audio </w:t>
      </w:r>
      <w:r>
        <w:rPr>
          <w:lang w:val="en-GB"/>
        </w:rPr>
        <w:t xml:space="preserve">(Year 2) and </w:t>
      </w:r>
      <w:r w:rsidRPr="0092426E">
        <w:rPr>
          <w:b/>
          <w:lang w:val="en-GB"/>
        </w:rPr>
        <w:t>Sound for Film and Video</w:t>
      </w:r>
      <w:r>
        <w:rPr>
          <w:b/>
          <w:lang w:val="en-GB"/>
        </w:rPr>
        <w:t xml:space="preserve"> </w:t>
      </w:r>
      <w:r>
        <w:rPr>
          <w:lang w:val="en-GB"/>
        </w:rPr>
        <w:t>(Final Year).</w:t>
      </w:r>
      <w:r>
        <w:t xml:space="preserve"> </w:t>
      </w:r>
      <w:r>
        <w:rPr>
          <w:b/>
        </w:rPr>
        <w:t>Radio Production</w:t>
      </w:r>
      <w:r>
        <w:t xml:space="preserve"> covers the production of different styles of radio content from making vox pops, news and documentary </w:t>
      </w:r>
      <w:proofErr w:type="spellStart"/>
      <w:r>
        <w:t>programmes</w:t>
      </w:r>
      <w:proofErr w:type="spellEnd"/>
      <w:r>
        <w:t xml:space="preserve"> to producing radio idents and adverts, as well as looking at the tools and technology behind radio broadcast. </w:t>
      </w:r>
      <w:r>
        <w:rPr>
          <w:b/>
          <w:lang w:val="en-GB"/>
        </w:rPr>
        <w:t>Game Audio</w:t>
      </w:r>
      <w:r>
        <w:t xml:space="preserve"> covers methods for </w:t>
      </w:r>
      <w:r w:rsidRPr="00584102">
        <w:t>creating, processing and integrating audio into games</w:t>
      </w:r>
      <w:r>
        <w:t xml:space="preserve"> and the use of generative techniques for music and sound effects. </w:t>
      </w:r>
      <w:r w:rsidRPr="002F30ED">
        <w:rPr>
          <w:b/>
          <w:lang w:val="en-GB"/>
        </w:rPr>
        <w:t xml:space="preserve"> </w:t>
      </w:r>
      <w:r w:rsidRPr="00547F0D">
        <w:rPr>
          <w:b/>
          <w:lang w:val="en-GB"/>
        </w:rPr>
        <w:t>Sound for Film and Video</w:t>
      </w:r>
      <w:r>
        <w:rPr>
          <w:b/>
          <w:lang w:val="en-GB"/>
        </w:rPr>
        <w:t xml:space="preserve"> </w:t>
      </w:r>
      <w:r>
        <w:t xml:space="preserve">covers techniques </w:t>
      </w:r>
      <w:r w:rsidR="005B4389">
        <w:t>for creating</w:t>
      </w:r>
      <w:r>
        <w:t xml:space="preserve"> sound effects, spaces and ambience in addition to syncing dialogue and mixing for multichannel formats.</w:t>
      </w:r>
    </w:p>
    <w:p w14:paraId="1AE12F3F" w14:textId="77777777" w:rsidR="009273CE" w:rsidRDefault="009273CE" w:rsidP="009273CE"/>
    <w:p w14:paraId="4BDE4560" w14:textId="356D4C68" w:rsidR="009273CE" w:rsidRDefault="009273CE" w:rsidP="009273CE">
      <w:pPr>
        <w:rPr>
          <w:b/>
          <w:bCs w:val="0"/>
        </w:rPr>
      </w:pPr>
      <w:r w:rsidRPr="0092426E">
        <w:rPr>
          <w:bCs w:val="0"/>
        </w:rPr>
        <w:t xml:space="preserve">The </w:t>
      </w:r>
      <w:r>
        <w:rPr>
          <w:bCs w:val="0"/>
        </w:rPr>
        <w:t>fourth</w:t>
      </w:r>
      <w:r w:rsidRPr="0092426E">
        <w:rPr>
          <w:bCs w:val="0"/>
        </w:rPr>
        <w:t xml:space="preserve"> strand </w:t>
      </w:r>
      <w:r>
        <w:rPr>
          <w:bCs w:val="0"/>
        </w:rPr>
        <w:t>consists of the</w:t>
      </w:r>
      <w:r>
        <w:rPr>
          <w:b/>
          <w:bCs w:val="0"/>
        </w:rPr>
        <w:t xml:space="preserve"> </w:t>
      </w:r>
      <w:r w:rsidRPr="00584102">
        <w:rPr>
          <w:b/>
          <w:bCs w:val="0"/>
        </w:rPr>
        <w:t>Professional Skills and Research Awareness</w:t>
      </w:r>
      <w:r w:rsidRPr="00584102" w:rsidDel="00584102">
        <w:rPr>
          <w:b/>
          <w:bCs w:val="0"/>
        </w:rPr>
        <w:t xml:space="preserve"> </w:t>
      </w:r>
      <w:r w:rsidRPr="0092426E">
        <w:rPr>
          <w:bCs w:val="0"/>
        </w:rPr>
        <w:t>(Year 1),</w:t>
      </w:r>
      <w:r>
        <w:rPr>
          <w:b/>
          <w:bCs w:val="0"/>
        </w:rPr>
        <w:t xml:space="preserve"> Group Project </w:t>
      </w:r>
      <w:r w:rsidRPr="0092426E">
        <w:rPr>
          <w:bCs w:val="0"/>
        </w:rPr>
        <w:t>(Year 2)</w:t>
      </w:r>
      <w:r>
        <w:rPr>
          <w:b/>
          <w:bCs w:val="0"/>
        </w:rPr>
        <w:t xml:space="preserve"> </w:t>
      </w:r>
      <w:r w:rsidRPr="0092426E">
        <w:rPr>
          <w:bCs w:val="0"/>
        </w:rPr>
        <w:t>and the</w:t>
      </w:r>
      <w:r>
        <w:rPr>
          <w:b/>
          <w:bCs w:val="0"/>
        </w:rPr>
        <w:t xml:space="preserve"> Individual Project </w:t>
      </w:r>
      <w:r w:rsidRPr="0092426E">
        <w:rPr>
          <w:bCs w:val="0"/>
        </w:rPr>
        <w:t xml:space="preserve">(Final </w:t>
      </w:r>
      <w:r>
        <w:rPr>
          <w:bCs w:val="0"/>
        </w:rPr>
        <w:t>Y</w:t>
      </w:r>
      <w:r w:rsidRPr="0092426E">
        <w:rPr>
          <w:bCs w:val="0"/>
        </w:rPr>
        <w:t>ear)</w:t>
      </w:r>
      <w:r>
        <w:rPr>
          <w:b/>
          <w:bCs w:val="0"/>
        </w:rPr>
        <w:t xml:space="preserve"> </w:t>
      </w:r>
      <w:r w:rsidRPr="0092426E">
        <w:rPr>
          <w:bCs w:val="0"/>
        </w:rPr>
        <w:t>modules</w:t>
      </w:r>
      <w:r>
        <w:rPr>
          <w:bCs w:val="0"/>
        </w:rPr>
        <w:t>. It</w:t>
      </w:r>
      <w:r>
        <w:rPr>
          <w:b/>
          <w:bCs w:val="0"/>
        </w:rPr>
        <w:t xml:space="preserve"> </w:t>
      </w:r>
      <w:r>
        <w:t xml:space="preserve">develops the students’ research skills (including selecting and using appropriate methodologies, reviewing and critiquing existing literature and </w:t>
      </w:r>
      <w:proofErr w:type="spellStart"/>
      <w:r>
        <w:t>analysing</w:t>
      </w:r>
      <w:proofErr w:type="spellEnd"/>
      <w:r>
        <w:t xml:space="preserve"> results appropriately and within the context of existing research) and shapes them into autonomous researchers. The </w:t>
      </w:r>
      <w:r w:rsidR="005B4389">
        <w:t>first-year</w:t>
      </w:r>
      <w:r>
        <w:t xml:space="preserve"> module also gives an appreciation of the way in which the music business operates. It covers basic accounting, business planning, people skills and legal issues such as copyright and publishing. In the second year, these skills are </w:t>
      </w:r>
      <w:proofErr w:type="spellStart"/>
      <w:r>
        <w:t>utilised</w:t>
      </w:r>
      <w:proofErr w:type="spellEnd"/>
      <w:r>
        <w:t xml:space="preserve"> and built upon in the </w:t>
      </w:r>
      <w:r w:rsidRPr="00547F0D">
        <w:rPr>
          <w:b/>
        </w:rPr>
        <w:t>Group Project</w:t>
      </w:r>
      <w:r>
        <w:t xml:space="preserve"> module in the production of a music technology related artefact. </w:t>
      </w:r>
      <w:r>
        <w:rPr>
          <w:lang w:val="en-GB"/>
        </w:rPr>
        <w:t xml:space="preserve">The final year </w:t>
      </w:r>
      <w:r>
        <w:rPr>
          <w:b/>
          <w:bCs w:val="0"/>
          <w:lang w:val="en-GB"/>
        </w:rPr>
        <w:t xml:space="preserve">Individual Project </w:t>
      </w:r>
      <w:r>
        <w:rPr>
          <w:lang w:val="en-GB"/>
        </w:rPr>
        <w:t xml:space="preserve">module allows </w:t>
      </w:r>
      <w:r>
        <w:t>students to work independently on a project of their choice under the guidance of an academic supervisor. These projects may be based upon any strand or combination of strands of the course studied.</w:t>
      </w:r>
    </w:p>
    <w:p w14:paraId="29184446" w14:textId="77777777" w:rsidR="009273CE" w:rsidRDefault="009273CE" w:rsidP="009273CE"/>
    <w:p w14:paraId="23000773" w14:textId="77777777" w:rsidR="009273CE" w:rsidRDefault="009273CE" w:rsidP="009273CE">
      <w:pPr>
        <w:pStyle w:val="Header"/>
        <w:tabs>
          <w:tab w:val="clear" w:pos="4320"/>
          <w:tab w:val="clear" w:pos="8640"/>
        </w:tabs>
      </w:pPr>
      <w:r>
        <w:t xml:space="preserve">The </w:t>
      </w:r>
      <w:r>
        <w:rPr>
          <w:b/>
          <w:bCs w:val="0"/>
        </w:rPr>
        <w:t>Live Music Production</w:t>
      </w:r>
      <w:r>
        <w:t xml:space="preserve"> module in Year 1 provides a comprehensive coverage of live PA work from equipment specification and rigging to the specialist area of live sound mixing. This strand may be continued as an option in Year 2</w:t>
      </w:r>
      <w:r w:rsidRPr="00C302D8">
        <w:t xml:space="preserve"> with</w:t>
      </w:r>
      <w:r w:rsidRPr="007B7B54">
        <w:rPr>
          <w:b/>
        </w:rPr>
        <w:t xml:space="preserve"> Live Event Audio Visual Systems</w:t>
      </w:r>
      <w:r>
        <w:rPr>
          <w:b/>
        </w:rPr>
        <w:t xml:space="preserve"> </w:t>
      </w:r>
      <w:r>
        <w:t>which explores more advanced concepts which include networked audio, lighting systems and line array management.</w:t>
      </w:r>
    </w:p>
    <w:p w14:paraId="532A8E55" w14:textId="77777777" w:rsidR="009273CE" w:rsidRDefault="009273CE" w:rsidP="009273CE">
      <w:pPr>
        <w:pStyle w:val="Header"/>
        <w:tabs>
          <w:tab w:val="clear" w:pos="4320"/>
          <w:tab w:val="clear" w:pos="8640"/>
        </w:tabs>
      </w:pPr>
    </w:p>
    <w:p w14:paraId="22A33EA1" w14:textId="16E6BD1A" w:rsidR="009273CE" w:rsidRDefault="009273CE" w:rsidP="009273CE">
      <w:r w:rsidRPr="0092426E">
        <w:rPr>
          <w:bCs w:val="0"/>
        </w:rPr>
        <w:t>The</w:t>
      </w:r>
      <w:r>
        <w:rPr>
          <w:b/>
          <w:bCs w:val="0"/>
        </w:rPr>
        <w:t xml:space="preserve"> </w:t>
      </w:r>
      <w:r w:rsidRPr="0092426E">
        <w:rPr>
          <w:bCs w:val="0"/>
        </w:rPr>
        <w:t>first year</w:t>
      </w:r>
      <w:r>
        <w:rPr>
          <w:b/>
          <w:bCs w:val="0"/>
        </w:rPr>
        <w:t xml:space="preserve"> </w:t>
      </w:r>
      <w:r w:rsidR="005B4389" w:rsidRPr="0092426E">
        <w:rPr>
          <w:b/>
          <w:bCs w:val="0"/>
        </w:rPr>
        <w:t>Audio</w:t>
      </w:r>
      <w:r w:rsidR="005B4389" w:rsidRPr="00B70E1A">
        <w:rPr>
          <w:b/>
          <w:bCs w:val="0"/>
        </w:rPr>
        <w:t xml:space="preserve"> Technology</w:t>
      </w:r>
      <w:r w:rsidRPr="00D90FAC">
        <w:rPr>
          <w:bCs w:val="0"/>
        </w:rPr>
        <w:t xml:space="preserve"> </w:t>
      </w:r>
      <w:r>
        <w:rPr>
          <w:bCs w:val="0"/>
        </w:rPr>
        <w:t xml:space="preserve">module </w:t>
      </w:r>
      <w:r>
        <w:t xml:space="preserve">covers the underlying theory and technology behind sound engineering and music production.  </w:t>
      </w:r>
    </w:p>
    <w:p w14:paraId="6BA6619B" w14:textId="77777777" w:rsidR="009273CE" w:rsidRDefault="009273CE" w:rsidP="009273CE"/>
    <w:p w14:paraId="68FB5D35" w14:textId="77777777" w:rsidR="009273CE" w:rsidDel="00B70E1A" w:rsidRDefault="009273CE" w:rsidP="009273CE">
      <w:pPr>
        <w:rPr>
          <w:b/>
        </w:rPr>
      </w:pPr>
      <w:r>
        <w:t xml:space="preserve">Further optional modules are available in </w:t>
      </w:r>
      <w:r w:rsidRPr="00547F0D">
        <w:rPr>
          <w:b/>
          <w:bCs w:val="0"/>
        </w:rPr>
        <w:t>Making Interactive Tools for Music and Audio</w:t>
      </w:r>
      <w:r>
        <w:rPr>
          <w:b/>
          <w:bCs w:val="0"/>
        </w:rPr>
        <w:t xml:space="preserve">, </w:t>
      </w:r>
      <w:r w:rsidRPr="00547F0D">
        <w:rPr>
          <w:b/>
          <w:bCs w:val="0"/>
        </w:rPr>
        <w:t>Advanced Interactive Tool Design for Music and Audio</w:t>
      </w:r>
      <w:r w:rsidDel="00B70E1A">
        <w:t xml:space="preserve"> </w:t>
      </w:r>
      <w:r w:rsidRPr="0092426E">
        <w:t>and</w:t>
      </w:r>
      <w:r>
        <w:rPr>
          <w:b/>
        </w:rPr>
        <w:t xml:space="preserve"> </w:t>
      </w:r>
      <w:r w:rsidRPr="00547F0D">
        <w:rPr>
          <w:rFonts w:cs="Times New Roman"/>
          <w:b/>
          <w:bCs w:val="0"/>
          <w:lang w:val="en-GB"/>
        </w:rPr>
        <w:t xml:space="preserve">Interfaces for </w:t>
      </w:r>
      <w:r w:rsidRPr="00B31820">
        <w:rPr>
          <w:rFonts w:cs="Times New Roman"/>
          <w:b/>
          <w:bCs w:val="0"/>
          <w:lang w:val="en-GB"/>
        </w:rPr>
        <w:t>music expression and production</w:t>
      </w:r>
      <w:r w:rsidRPr="0092426E">
        <w:rPr>
          <w:rFonts w:cs="Times New Roman"/>
          <w:bCs w:val="0"/>
          <w:lang w:val="en-GB"/>
        </w:rPr>
        <w:t>.</w:t>
      </w:r>
    </w:p>
    <w:p w14:paraId="0E33BBA9" w14:textId="77777777" w:rsidR="009273CE" w:rsidRDefault="009273CE" w:rsidP="009273CE">
      <w:r>
        <w:t xml:space="preserve">  </w:t>
      </w:r>
    </w:p>
    <w:p w14:paraId="71B2EA1B" w14:textId="227E98F9" w:rsidR="009273CE" w:rsidRDefault="009273CE" w:rsidP="009273CE">
      <w:r>
        <w:t xml:space="preserve">The </w:t>
      </w:r>
      <w:r>
        <w:rPr>
          <w:b/>
          <w:bCs w:val="0"/>
        </w:rPr>
        <w:t>Industrial Placement</w:t>
      </w:r>
      <w:r>
        <w:t xml:space="preserve"> module in Year 3 is optional but recommended. The course team believe that undertaking a placement year enhances the </w:t>
      </w:r>
      <w:r w:rsidR="005071B7">
        <w:t>student’s</w:t>
      </w:r>
      <w:r>
        <w:t xml:space="preserve"> employment prospects at the end of the course. It can also be a source of a project idea for the final year project and often increases student maturity and application in the Final Year.</w:t>
      </w:r>
    </w:p>
    <w:p w14:paraId="77CBF1FC" w14:textId="77777777" w:rsidR="009273CE" w:rsidRDefault="009273CE" w:rsidP="009273CE"/>
    <w:p w14:paraId="660F4B34" w14:textId="77777777" w:rsidR="009273CE" w:rsidRDefault="009273CE" w:rsidP="009273CE"/>
    <w:p w14:paraId="73C4F110" w14:textId="77777777" w:rsidR="009273CE" w:rsidRDefault="009273CE" w:rsidP="009273CE">
      <w:pPr>
        <w:tabs>
          <w:tab w:val="clear" w:pos="360"/>
          <w:tab w:val="clear" w:pos="720"/>
          <w:tab w:val="clear" w:pos="1080"/>
          <w:tab w:val="clear" w:pos="1440"/>
          <w:tab w:val="left" w:pos="1905"/>
        </w:tabs>
        <w:rPr>
          <w:lang w:val="en-GB"/>
        </w:rPr>
      </w:pPr>
      <w:r>
        <w:rPr>
          <w:lang w:val="en-GB"/>
        </w:rPr>
        <w:tab/>
      </w:r>
    </w:p>
    <w:p w14:paraId="6560F795" w14:textId="77777777" w:rsidR="009273CE" w:rsidRDefault="009273CE" w:rsidP="009273CE">
      <w:pPr>
        <w:pStyle w:val="Heading6"/>
        <w:shd w:val="pct12" w:color="auto" w:fill="auto"/>
      </w:pPr>
      <w:r>
        <w:t>14</w:t>
      </w:r>
      <w:r>
        <w:tab/>
        <w:t>Teaching, learning and assessment</w:t>
      </w:r>
    </w:p>
    <w:p w14:paraId="54070A3C" w14:textId="77777777" w:rsidR="009273CE" w:rsidRDefault="009273CE" w:rsidP="009273CE"/>
    <w:p w14:paraId="2D208A59" w14:textId="77777777" w:rsidR="009273CE" w:rsidRDefault="009273CE" w:rsidP="009273CE">
      <w:r>
        <w:t xml:space="preserve">Modules are mainly taught by staff from the Department of Engineering and Technology. Two core and two optional modules </w:t>
      </w:r>
      <w:proofErr w:type="spellStart"/>
      <w:r>
        <w:t>utilise</w:t>
      </w:r>
      <w:proofErr w:type="spellEnd"/>
      <w:r>
        <w:t xml:space="preserve"> staff from the Department of Music. </w:t>
      </w:r>
    </w:p>
    <w:p w14:paraId="5468370C" w14:textId="77777777" w:rsidR="009273CE" w:rsidRDefault="009273CE" w:rsidP="009273CE"/>
    <w:p w14:paraId="3D14A279" w14:textId="47EC5C39" w:rsidR="009273CE" w:rsidRDefault="009273CE" w:rsidP="009273CE">
      <w:r>
        <w:rPr>
          <w:lang w:val="en-GB"/>
        </w:rPr>
        <w:t>The majority of the modules are 20 credit modules (the exception being one 40 credit module) and these modules equate to 200 hours of study.</w:t>
      </w:r>
    </w:p>
    <w:p w14:paraId="5BA9D100" w14:textId="77777777" w:rsidR="009273CE" w:rsidRDefault="009273CE" w:rsidP="009273CE"/>
    <w:p w14:paraId="1CC3CD0F" w14:textId="77777777" w:rsidR="009273CE" w:rsidRDefault="009273CE" w:rsidP="009273CE">
      <w:r>
        <w:t>Teaching and learning enables the students to acquire the knowledge, understanding and skills required by the</w:t>
      </w:r>
      <w:r>
        <w:rPr>
          <w:lang w:val="en-GB"/>
        </w:rPr>
        <w:t xml:space="preserve"> course</w:t>
      </w:r>
      <w:r>
        <w:t>. Sound Engineering and Music Production is by its nature a multi-disciplinary</w:t>
      </w:r>
      <w:r>
        <w:rPr>
          <w:lang w:val="en-GB"/>
        </w:rPr>
        <w:t xml:space="preserve"> course</w:t>
      </w:r>
      <w:r>
        <w:t xml:space="preserve"> and its broad range of content dictates that a variety of teaching and learning strategies be adopted. The use of a range of strategies also accommodates the different learning styles of different students.</w:t>
      </w:r>
    </w:p>
    <w:p w14:paraId="1E9E8D0C" w14:textId="77777777" w:rsidR="009273CE" w:rsidRDefault="009273CE" w:rsidP="009273CE"/>
    <w:p w14:paraId="4395BB9C" w14:textId="77777777" w:rsidR="009273CE" w:rsidRDefault="009273CE" w:rsidP="009273CE">
      <w:r>
        <w:t>These teaching and learning strategies include: formal and informal lectures, demonstrations of tools and techniques, small group workshops, practical sessions, individual tutorials, seminars and directed student</w:t>
      </w:r>
      <w:r>
        <w:rPr>
          <w:lang w:val="en-GB"/>
        </w:rPr>
        <w:t xml:space="preserve"> centred</w:t>
      </w:r>
      <w:r>
        <w:t xml:space="preserve"> learning. </w:t>
      </w:r>
      <w:r w:rsidRPr="008E7E0A">
        <w:t xml:space="preserve">In addition, practitioners from industry </w:t>
      </w:r>
      <w:r w:rsidRPr="00EF77AB">
        <w:t>(in some instances alumni)</w:t>
      </w:r>
      <w:r w:rsidRPr="008E7E0A">
        <w:rPr>
          <w:sz w:val="24"/>
          <w:szCs w:val="24"/>
        </w:rPr>
        <w:t xml:space="preserve"> </w:t>
      </w:r>
      <w:r w:rsidRPr="008E7E0A">
        <w:t xml:space="preserve">are invited to present to the students in the form of both formal lecture and demonstration of latest practice within industry. This includes tools and techniques that are </w:t>
      </w:r>
      <w:r w:rsidRPr="008E7E0A">
        <w:lastRenderedPageBreak/>
        <w:t>directly applicable to the course content.</w:t>
      </w:r>
      <w:r>
        <w:t xml:space="preserve"> </w:t>
      </w:r>
      <w:r w:rsidRPr="00643312">
        <w:t>In recent years, these sessions have been delivered by professional music producers, sound engineers from film and television, radio content producers and equipment manufacturers and designers.</w:t>
      </w:r>
    </w:p>
    <w:p w14:paraId="624B16A1" w14:textId="77777777" w:rsidR="009273CE" w:rsidRDefault="009273CE" w:rsidP="009273CE">
      <w:r w:rsidRPr="008E7E0A">
        <w:t>Students are encouraged to network amongst themselves, forming relationships that enable them to work in real world scenarios, whether c</w:t>
      </w:r>
      <w:r>
        <w:t xml:space="preserve">ompleting a recording </w:t>
      </w:r>
      <w:r w:rsidRPr="008E7E0A">
        <w:t xml:space="preserve">project.  Students are able to undertake an enterprise placement year (EPY) as an alternative to the standard industry placement year. The EPY is supported by both academic staff and the business advisors in the Duke Of York Enterprise Centre. Students taking this path are supported in running their own </w:t>
      </w:r>
      <w:r>
        <w:t xml:space="preserve">course related business for </w:t>
      </w:r>
      <w:r w:rsidRPr="008E7E0A">
        <w:t>their sandwich year.</w:t>
      </w:r>
    </w:p>
    <w:p w14:paraId="75AFF8D9" w14:textId="77777777" w:rsidR="009273CE" w:rsidRPr="008E7E0A" w:rsidRDefault="009273CE" w:rsidP="009273CE">
      <w:r>
        <w:t>Course and curriculum design are influenced by academic contact with industry on placement visits and reviewed and approved by the Industrial Liaison Panel.</w:t>
      </w:r>
    </w:p>
    <w:p w14:paraId="7AEA9F47" w14:textId="77777777" w:rsidR="009273CE" w:rsidRPr="008E7E0A" w:rsidRDefault="009273CE" w:rsidP="009273CE"/>
    <w:p w14:paraId="15ED7024" w14:textId="77777777" w:rsidR="009273CE" w:rsidRPr="008E7E0A" w:rsidRDefault="009273CE" w:rsidP="009273CE">
      <w:r w:rsidRPr="008E7E0A">
        <w:t xml:space="preserve">PDP is explicitly covered in the following modules: </w:t>
      </w:r>
      <w:r w:rsidRPr="008E7E0A">
        <w:rPr>
          <w:lang w:val="en-GB"/>
        </w:rPr>
        <w:t xml:space="preserve">Professional Skills and Research Awareness , </w:t>
      </w:r>
      <w:r w:rsidRPr="008E7E0A">
        <w:t>Group Project and Individual Project (Music Technology).  All modules include an implicit element of PDP as most teaching and assessments develop skills that are used within industry.</w:t>
      </w:r>
    </w:p>
    <w:p w14:paraId="3317049F" w14:textId="77777777" w:rsidR="009273CE" w:rsidRDefault="009273CE" w:rsidP="009273CE"/>
    <w:p w14:paraId="15191936" w14:textId="77777777" w:rsidR="009273CE" w:rsidRDefault="009273CE" w:rsidP="009273CE">
      <w:r>
        <w:t>Formative assessment is an important part of the learning process and is provided in a variety of ways. On this</w:t>
      </w:r>
      <w:r>
        <w:rPr>
          <w:lang w:val="en-GB"/>
        </w:rPr>
        <w:t xml:space="preserve"> course</w:t>
      </w:r>
      <w:r>
        <w:t xml:space="preserve"> it includes verbal feedback on work reviewed in a practical or workshop sessions, computer marked formative tests, lecturer marked submitted written work and lecturer comment in seminars.</w:t>
      </w:r>
    </w:p>
    <w:p w14:paraId="7EE8F119" w14:textId="77777777" w:rsidR="009273CE" w:rsidRDefault="009273CE" w:rsidP="009273CE"/>
    <w:p w14:paraId="49764D09" w14:textId="77777777" w:rsidR="009273CE" w:rsidRDefault="009273CE" w:rsidP="009273CE">
      <w:r>
        <w:t>Assessment is used</w:t>
      </w:r>
      <w:r w:rsidRPr="00F62B13">
        <w:t xml:space="preserve"> </w:t>
      </w:r>
      <w:r>
        <w:t>to support learning and to determine if students have achieved the learning outcomes of each module and thus the learning outcomes of the</w:t>
      </w:r>
      <w:r>
        <w:rPr>
          <w:lang w:val="en-GB"/>
        </w:rPr>
        <w:t xml:space="preserve"> course</w:t>
      </w:r>
      <w:r>
        <w:t xml:space="preserve"> as a</w:t>
      </w:r>
      <w:r>
        <w:rPr>
          <w:lang w:val="en-GB"/>
        </w:rPr>
        <w:t xml:space="preserve"> whole. Just</w:t>
      </w:r>
      <w:r>
        <w:t xml:space="preserve"> as the nature of the</w:t>
      </w:r>
      <w:r>
        <w:rPr>
          <w:lang w:val="en-GB"/>
        </w:rPr>
        <w:t xml:space="preserve"> course</w:t>
      </w:r>
      <w:r>
        <w:t xml:space="preserve"> dictates a range of teaching learning strategies it also dictates a range of assessment strategies. </w:t>
      </w:r>
    </w:p>
    <w:p w14:paraId="5A761CF9" w14:textId="77777777" w:rsidR="009273CE" w:rsidRDefault="009273CE" w:rsidP="009273CE"/>
    <w:p w14:paraId="004259F9" w14:textId="77777777" w:rsidR="009273CE" w:rsidRDefault="009273CE" w:rsidP="009273CE">
      <w:r>
        <w:t xml:space="preserve">These assessment strategies include: unseen closed book tests, computer-based tests, in-class open book tests, individual and group assessments, written and audio submissions, presentations, interviews and both creative and technical exercises and assignments. </w:t>
      </w:r>
    </w:p>
    <w:p w14:paraId="0C824CF3" w14:textId="77777777" w:rsidR="009273CE" w:rsidRDefault="009273CE" w:rsidP="009273CE"/>
    <w:p w14:paraId="7DCEAF30" w14:textId="77777777" w:rsidR="009273CE" w:rsidRDefault="009273CE" w:rsidP="009273CE">
      <w:pPr>
        <w:pStyle w:val="Heading6"/>
        <w:shd w:val="pct12" w:color="auto" w:fill="auto"/>
      </w:pPr>
      <w:r>
        <w:t>15</w:t>
      </w:r>
      <w:r>
        <w:tab/>
        <w:t>Support for students and their learning</w:t>
      </w:r>
    </w:p>
    <w:p w14:paraId="7D23B365" w14:textId="77777777" w:rsidR="009273CE" w:rsidRDefault="009273CE" w:rsidP="009273CE"/>
    <w:p w14:paraId="5DA61B0E" w14:textId="77777777" w:rsidR="009273CE" w:rsidRDefault="009273CE" w:rsidP="009273CE">
      <w:pPr>
        <w:rPr>
          <w:b/>
        </w:rPr>
      </w:pPr>
      <w:r>
        <w:rPr>
          <w:b/>
        </w:rPr>
        <w:t>University Level</w:t>
      </w:r>
    </w:p>
    <w:p w14:paraId="4868E18B" w14:textId="77777777" w:rsidR="009273CE" w:rsidRDefault="009273CE" w:rsidP="009273CE"/>
    <w:p w14:paraId="7AA17C31" w14:textId="77777777" w:rsidR="009273CE" w:rsidRDefault="009273CE" w:rsidP="009273CE">
      <w:r>
        <w:t>A range of central facilities are provided to support students:</w:t>
      </w:r>
    </w:p>
    <w:p w14:paraId="202656D1" w14:textId="77777777" w:rsidR="009273CE" w:rsidRDefault="009273CE" w:rsidP="009273CE">
      <w:pPr>
        <w:numPr>
          <w:ilvl w:val="0"/>
          <w:numId w:val="2"/>
        </w:numPr>
        <w:tabs>
          <w:tab w:val="clear" w:pos="1080"/>
        </w:tabs>
      </w:pPr>
      <w:r>
        <w:t>Student Services, which provides specialist advice in the areas of</w:t>
      </w:r>
      <w:r>
        <w:rPr>
          <w:lang w:val="en-GB"/>
        </w:rPr>
        <w:t xml:space="preserve"> counselling</w:t>
      </w:r>
      <w:r>
        <w:t>, disability, pastoral care, accommodation, finance and careers; it also supports a job shop for part-time work.</w:t>
      </w:r>
    </w:p>
    <w:p w14:paraId="79DD62DE" w14:textId="77777777" w:rsidR="009273CE" w:rsidRDefault="009273CE" w:rsidP="009273CE">
      <w:pPr>
        <w:numPr>
          <w:ilvl w:val="0"/>
          <w:numId w:val="2"/>
        </w:numPr>
        <w:tabs>
          <w:tab w:val="clear" w:pos="1080"/>
        </w:tabs>
      </w:pPr>
      <w:r>
        <w:t>Computing and Library Services provides induction and ongoing support for students.</w:t>
      </w:r>
    </w:p>
    <w:p w14:paraId="3D26E1C6" w14:textId="77777777" w:rsidR="009273CE" w:rsidRDefault="009273CE" w:rsidP="009273CE">
      <w:pPr>
        <w:numPr>
          <w:ilvl w:val="0"/>
          <w:numId w:val="2"/>
        </w:numPr>
        <w:tabs>
          <w:tab w:val="clear" w:pos="1080"/>
        </w:tabs>
      </w:pPr>
      <w:r>
        <w:t>The International Office, which provides help and support for overseas students.</w:t>
      </w:r>
    </w:p>
    <w:p w14:paraId="5F465983" w14:textId="1AFF73AD" w:rsidR="009273CE" w:rsidRDefault="009273CE" w:rsidP="009273CE">
      <w:pPr>
        <w:rPr>
          <w:lang w:val="en-GB"/>
        </w:rPr>
      </w:pPr>
    </w:p>
    <w:p w14:paraId="28E4F18D" w14:textId="77777777" w:rsidR="009273CE" w:rsidRDefault="009273CE" w:rsidP="009273CE">
      <w:pPr>
        <w:rPr>
          <w:b/>
        </w:rPr>
      </w:pPr>
      <w:r>
        <w:rPr>
          <w:b/>
          <w:lang w:val="en-GB"/>
        </w:rPr>
        <w:t>Course</w:t>
      </w:r>
      <w:r>
        <w:rPr>
          <w:b/>
        </w:rPr>
        <w:t xml:space="preserve"> Level</w:t>
      </w:r>
    </w:p>
    <w:p w14:paraId="72136478" w14:textId="77777777" w:rsidR="009273CE" w:rsidRDefault="009273CE" w:rsidP="009273CE"/>
    <w:p w14:paraId="6D023CE9" w14:textId="77777777" w:rsidR="009273CE" w:rsidRDefault="009273CE" w:rsidP="009273CE">
      <w:pPr>
        <w:numPr>
          <w:ilvl w:val="0"/>
          <w:numId w:val="3"/>
        </w:numPr>
      </w:pPr>
      <w:r>
        <w:t>All students undertake an induction</w:t>
      </w:r>
      <w:r>
        <w:rPr>
          <w:lang w:val="en-GB"/>
        </w:rPr>
        <w:t xml:space="preserve"> course</w:t>
      </w:r>
      <w:r>
        <w:t xml:space="preserve"> at year 1.</w:t>
      </w:r>
    </w:p>
    <w:p w14:paraId="09E7B773" w14:textId="77777777" w:rsidR="009273CE" w:rsidRDefault="009273CE" w:rsidP="009273CE">
      <w:pPr>
        <w:numPr>
          <w:ilvl w:val="0"/>
          <w:numId w:val="3"/>
        </w:numPr>
      </w:pPr>
      <w:r>
        <w:t>All students have a Personal Academic Tutor, with whom they can discuss academic performance. The Personal Academic Tutor will refer tutees to central help facilities as appropriate.</w:t>
      </w:r>
    </w:p>
    <w:p w14:paraId="1975738C" w14:textId="77777777" w:rsidR="009273CE" w:rsidRDefault="009273CE" w:rsidP="009273CE">
      <w:pPr>
        <w:numPr>
          <w:ilvl w:val="0"/>
          <w:numId w:val="3"/>
        </w:numPr>
      </w:pPr>
      <w:r>
        <w:t xml:space="preserve">Year Tutors are </w:t>
      </w:r>
      <w:proofErr w:type="spellStart"/>
      <w:r>
        <w:t>aldo</w:t>
      </w:r>
      <w:proofErr w:type="spellEnd"/>
      <w:r>
        <w:t xml:space="preserve"> available to provide guidance on academic issues.</w:t>
      </w:r>
    </w:p>
    <w:p w14:paraId="49DE8140" w14:textId="77777777" w:rsidR="009273CE" w:rsidRDefault="009273CE" w:rsidP="009273CE">
      <w:pPr>
        <w:numPr>
          <w:ilvl w:val="0"/>
          <w:numId w:val="3"/>
        </w:numPr>
      </w:pPr>
      <w:r>
        <w:t>Module tutors are available to help with academic problems both inside and outside timetabled hours.</w:t>
      </w:r>
    </w:p>
    <w:p w14:paraId="78114159" w14:textId="77777777" w:rsidR="009273CE" w:rsidRDefault="009273CE" w:rsidP="009273CE">
      <w:pPr>
        <w:numPr>
          <w:ilvl w:val="0"/>
          <w:numId w:val="3"/>
        </w:numPr>
      </w:pPr>
      <w:r>
        <w:t>An Academic Skills Tutor is available at school level to provide assistance with study and other skills</w:t>
      </w:r>
      <w:r w:rsidRPr="001C1E6C">
        <w:t xml:space="preserve"> </w:t>
      </w:r>
      <w:r>
        <w:t xml:space="preserve">and will ensure that students with special educational needs or disabilities are accommodated. </w:t>
      </w:r>
    </w:p>
    <w:p w14:paraId="4904F003" w14:textId="77777777" w:rsidR="009273CE" w:rsidRDefault="009273CE" w:rsidP="009273CE">
      <w:pPr>
        <w:numPr>
          <w:ilvl w:val="0"/>
          <w:numId w:val="3"/>
        </w:numPr>
      </w:pPr>
      <w:r>
        <w:rPr>
          <w:lang w:val="en-GB"/>
        </w:rPr>
        <w:t xml:space="preserve">A central computer-based attendance monitoring scheme is operated and students with poor attendance are contacted and advised. </w:t>
      </w:r>
    </w:p>
    <w:p w14:paraId="5D788685" w14:textId="77777777" w:rsidR="009273CE" w:rsidRDefault="009273CE" w:rsidP="009273CE">
      <w:pPr>
        <w:numPr>
          <w:ilvl w:val="0"/>
          <w:numId w:val="3"/>
        </w:numPr>
      </w:pPr>
      <w:r>
        <w:t>Supporting documentation is provided, either online or printed in the form of student handbooks, module handbooks,</w:t>
      </w:r>
      <w:r>
        <w:rPr>
          <w:lang w:val="en-GB"/>
        </w:rPr>
        <w:t xml:space="preserve"> course</w:t>
      </w:r>
      <w:r>
        <w:t xml:space="preserve"> specifications and module specifications.</w:t>
      </w:r>
    </w:p>
    <w:p w14:paraId="73CD7794" w14:textId="77777777" w:rsidR="009273CE" w:rsidRDefault="009273CE" w:rsidP="009273CE">
      <w:pPr>
        <w:numPr>
          <w:ilvl w:val="0"/>
          <w:numId w:val="3"/>
        </w:numPr>
      </w:pPr>
      <w:r>
        <w:t xml:space="preserve">All modules and year groups are supported on the virtual-learning environment, </w:t>
      </w:r>
      <w:proofErr w:type="spellStart"/>
      <w:r>
        <w:t>UniLearn</w:t>
      </w:r>
      <w:proofErr w:type="spellEnd"/>
      <w:r>
        <w:t>.</w:t>
      </w:r>
    </w:p>
    <w:p w14:paraId="2C714BBF" w14:textId="77777777" w:rsidR="009273CE" w:rsidRDefault="009273CE" w:rsidP="009273CE">
      <w:pPr>
        <w:numPr>
          <w:ilvl w:val="0"/>
          <w:numId w:val="3"/>
        </w:numPr>
      </w:pPr>
      <w:r>
        <w:t xml:space="preserve">Lectures are video </w:t>
      </w:r>
      <w:r w:rsidRPr="00F62B13">
        <w:t xml:space="preserve">recorded and made available for students to watch again in </w:t>
      </w:r>
      <w:proofErr w:type="spellStart"/>
      <w:r w:rsidRPr="00F62B13">
        <w:t>UniLearn</w:t>
      </w:r>
      <w:proofErr w:type="spellEnd"/>
      <w:r w:rsidRPr="00F62B13">
        <w:t xml:space="preserve">. </w:t>
      </w:r>
    </w:p>
    <w:p w14:paraId="1173B648" w14:textId="77777777" w:rsidR="009273CE" w:rsidRDefault="009273CE" w:rsidP="009273CE"/>
    <w:p w14:paraId="1F249E1B" w14:textId="77777777" w:rsidR="009273CE" w:rsidRDefault="009273CE" w:rsidP="009273CE">
      <w:pPr>
        <w:tabs>
          <w:tab w:val="clear" w:pos="360"/>
        </w:tabs>
        <w:rPr>
          <w:b/>
          <w:lang w:val="en-GB"/>
        </w:rPr>
      </w:pPr>
      <w:r w:rsidRPr="00920B3F">
        <w:rPr>
          <w:b/>
          <w:lang w:val="en-GB"/>
        </w:rPr>
        <w:t>Personal Development Planning (PDP)</w:t>
      </w:r>
    </w:p>
    <w:p w14:paraId="5AD24341" w14:textId="77777777" w:rsidR="009273CE" w:rsidRPr="00920B3F" w:rsidRDefault="009273CE" w:rsidP="009273CE">
      <w:pPr>
        <w:tabs>
          <w:tab w:val="clear" w:pos="360"/>
        </w:tabs>
        <w:rPr>
          <w:b/>
          <w:lang w:val="en-GB"/>
        </w:rPr>
      </w:pPr>
    </w:p>
    <w:p w14:paraId="4F6AFF76" w14:textId="77777777" w:rsidR="009273CE" w:rsidRDefault="009273CE" w:rsidP="009273CE">
      <w:pPr>
        <w:numPr>
          <w:ilvl w:val="0"/>
          <w:numId w:val="3"/>
        </w:numPr>
        <w:rPr>
          <w:bCs w:val="0"/>
          <w:lang w:val="en-GB"/>
        </w:rPr>
      </w:pPr>
      <w:r>
        <w:rPr>
          <w:bCs w:val="0"/>
          <w:lang w:val="en-GB"/>
        </w:rPr>
        <w:t>PDP will be incorporated into the Professional Skills and Research Awareness module in Year 1, Group Project module in Year 2 and Individual Project module in Final Year.</w:t>
      </w:r>
    </w:p>
    <w:p w14:paraId="56D72C74" w14:textId="77777777" w:rsidR="009273CE" w:rsidRPr="00920B3F" w:rsidRDefault="009273CE" w:rsidP="009273CE">
      <w:pPr>
        <w:numPr>
          <w:ilvl w:val="0"/>
          <w:numId w:val="3"/>
        </w:numPr>
        <w:rPr>
          <w:bCs w:val="0"/>
          <w:lang w:val="en-GB"/>
        </w:rPr>
      </w:pPr>
      <w:r>
        <w:rPr>
          <w:bCs w:val="0"/>
          <w:lang w:val="en-GB"/>
        </w:rPr>
        <w:lastRenderedPageBreak/>
        <w:t>Additionally the Placement Unit provide a number of sessions in Year 2 to prepare students for placement including CV writing and mock interviews.</w:t>
      </w:r>
    </w:p>
    <w:p w14:paraId="17D14F23" w14:textId="77777777" w:rsidR="009273CE" w:rsidRDefault="009273CE" w:rsidP="009273CE"/>
    <w:p w14:paraId="53D5A1E5" w14:textId="77777777" w:rsidR="009273CE" w:rsidRDefault="009273CE" w:rsidP="009273CE"/>
    <w:p w14:paraId="45B0A02A" w14:textId="77777777" w:rsidR="009273CE" w:rsidRDefault="009273CE" w:rsidP="009273CE">
      <w:pPr>
        <w:pStyle w:val="Heading6"/>
        <w:shd w:val="pct12" w:color="auto" w:fill="auto"/>
      </w:pPr>
      <w:r>
        <w:t>16</w:t>
      </w:r>
      <w:r>
        <w:tab/>
        <w:t>Criteria for admission</w:t>
      </w:r>
    </w:p>
    <w:p w14:paraId="23FD3A29" w14:textId="77777777" w:rsidR="009273CE" w:rsidRDefault="009273CE" w:rsidP="009273CE"/>
    <w:p w14:paraId="44ACF4A3" w14:textId="77777777" w:rsidR="009273CE" w:rsidRDefault="009273CE" w:rsidP="009273CE"/>
    <w:p w14:paraId="3A31DE77" w14:textId="77777777" w:rsidR="009273CE" w:rsidRDefault="009273CE" w:rsidP="009273CE">
      <w:r>
        <w:t xml:space="preserve">Entry requirements are as per the University website - </w:t>
      </w:r>
      <w:hyperlink r:id="rId10" w:history="1">
        <w:r w:rsidRPr="00777CA4">
          <w:rPr>
            <w:rStyle w:val="Hyperlink"/>
            <w:rFonts w:cs="Arial"/>
          </w:rPr>
          <w:t>http://www.hud.ac.uk/courses</w:t>
        </w:r>
        <w:r w:rsidRPr="006A3B6D">
          <w:rPr>
            <w:rStyle w:val="Hyperlink"/>
            <w:rFonts w:cs="Arial"/>
          </w:rPr>
          <w:t>/</w:t>
        </w:r>
      </w:hyperlink>
      <w:r>
        <w:t>. The University’s normal entry criteria apply to all international students. International students will additionally need to meet the University’s standard English language requirements.</w:t>
      </w:r>
    </w:p>
    <w:p w14:paraId="26305F7D" w14:textId="77777777" w:rsidR="009273CE" w:rsidRDefault="009273CE" w:rsidP="009273CE"/>
    <w:p w14:paraId="28CBF33D" w14:textId="77777777" w:rsidR="009273CE" w:rsidRPr="007D7AE7" w:rsidRDefault="009273CE" w:rsidP="009273CE">
      <w:pPr>
        <w:rPr>
          <w:lang w:val="en-GB"/>
        </w:rPr>
      </w:pPr>
    </w:p>
    <w:p w14:paraId="333F20CF" w14:textId="77777777" w:rsidR="009273CE" w:rsidRDefault="009273CE" w:rsidP="009273CE">
      <w:pPr>
        <w:pStyle w:val="Heading5"/>
        <w:jc w:val="left"/>
        <w:rPr>
          <w:b w:val="0"/>
          <w:bCs/>
        </w:rPr>
      </w:pPr>
      <w:r>
        <w:t>17</w:t>
      </w:r>
      <w:r>
        <w:tab/>
        <w:t>Methods for evaluating and improving the quality and standards of teaching and learning</w:t>
      </w:r>
    </w:p>
    <w:p w14:paraId="17DA8124" w14:textId="77777777" w:rsidR="009273CE" w:rsidRDefault="009273CE" w:rsidP="009273CE">
      <w:pPr>
        <w:tabs>
          <w:tab w:val="num" w:pos="-2430"/>
        </w:tabs>
        <w:rPr>
          <w:b/>
        </w:rPr>
      </w:pPr>
    </w:p>
    <w:p w14:paraId="3498F0AF" w14:textId="77777777" w:rsidR="009273CE" w:rsidRDefault="009273CE" w:rsidP="009273CE">
      <w:pPr>
        <w:tabs>
          <w:tab w:val="num" w:pos="-2430"/>
        </w:tabs>
        <w:rPr>
          <w:b/>
        </w:rPr>
      </w:pPr>
      <w:r>
        <w:rPr>
          <w:b/>
        </w:rPr>
        <w:t>Quality and Standards</w:t>
      </w:r>
    </w:p>
    <w:p w14:paraId="6A5642A9" w14:textId="77777777" w:rsidR="009273CE" w:rsidRDefault="009273CE" w:rsidP="009273CE">
      <w:pPr>
        <w:numPr>
          <w:ilvl w:val="0"/>
          <w:numId w:val="4"/>
        </w:numPr>
      </w:pPr>
      <w:r>
        <w:t>The University’s Teaching and Learning Committee has ultimate responsibility for quality and standards of teaching and learning in the University.</w:t>
      </w:r>
    </w:p>
    <w:p w14:paraId="0A484C7A" w14:textId="77777777" w:rsidR="009273CE" w:rsidRDefault="009273CE" w:rsidP="009273CE">
      <w:pPr>
        <w:numPr>
          <w:ilvl w:val="0"/>
          <w:numId w:val="4"/>
        </w:numPr>
      </w:pPr>
      <w:r>
        <w:t>The School Board, via the School Teaching and Learning Committee has responsibility for implementing university policy through school-defined procedures.</w:t>
      </w:r>
    </w:p>
    <w:p w14:paraId="12AA9A32" w14:textId="77777777" w:rsidR="009273CE" w:rsidRDefault="009273CE" w:rsidP="009273CE">
      <w:pPr>
        <w:numPr>
          <w:ilvl w:val="0"/>
          <w:numId w:val="4"/>
        </w:numPr>
      </w:pPr>
      <w:r>
        <w:rPr>
          <w:rFonts w:cs="Times New Roman"/>
          <w:lang w:eastAsia="en-GB"/>
        </w:rPr>
        <w:t>S</w:t>
      </w:r>
      <w:r w:rsidRPr="00740BC8">
        <w:rPr>
          <w:rFonts w:cs="Times New Roman"/>
          <w:lang w:eastAsia="en-GB"/>
        </w:rPr>
        <w:t>ubject review and revalidation</w:t>
      </w:r>
      <w:r w:rsidDel="002A46EE">
        <w:t xml:space="preserve"> </w:t>
      </w:r>
      <w:r>
        <w:t>take place and focus inter</w:t>
      </w:r>
      <w:r>
        <w:rPr>
          <w:lang w:val="en-GB"/>
        </w:rPr>
        <w:t xml:space="preserve"> alia</w:t>
      </w:r>
      <w:r>
        <w:t xml:space="preserve"> on the arrangements for quality management and enhancement, teaching, learning and assessment, C&amp;IT strategies, the articulation and assurances of standards, external examiner reports and evaluation and links with professional bodies, employers and other external</w:t>
      </w:r>
      <w:r>
        <w:rPr>
          <w:lang w:val="en-GB"/>
        </w:rPr>
        <w:t xml:space="preserve"> organisations</w:t>
      </w:r>
      <w:r>
        <w:t>.</w:t>
      </w:r>
    </w:p>
    <w:p w14:paraId="75D8948B" w14:textId="77777777" w:rsidR="009273CE" w:rsidRDefault="009273CE" w:rsidP="009273CE"/>
    <w:p w14:paraId="10C79914" w14:textId="77777777" w:rsidR="009273CE" w:rsidRDefault="009273CE" w:rsidP="009273CE">
      <w:pPr>
        <w:rPr>
          <w:b/>
        </w:rPr>
      </w:pPr>
      <w:r>
        <w:rPr>
          <w:b/>
        </w:rPr>
        <w:t>Monitoring, Development and Evaluation</w:t>
      </w:r>
    </w:p>
    <w:p w14:paraId="54483C0D" w14:textId="77777777" w:rsidR="009273CE" w:rsidRDefault="009273CE" w:rsidP="009273CE">
      <w:pPr>
        <w:numPr>
          <w:ilvl w:val="0"/>
          <w:numId w:val="4"/>
        </w:numPr>
      </w:pPr>
      <w:r>
        <w:t xml:space="preserve">The Course Committee is responsible for the monitoring and development of the </w:t>
      </w:r>
      <w:r>
        <w:rPr>
          <w:lang w:val="en-GB"/>
        </w:rPr>
        <w:t>course</w:t>
      </w:r>
      <w:r>
        <w:t>, taking account of feedback from staff, students and external examiners. Feedback is sought as follows:</w:t>
      </w:r>
    </w:p>
    <w:p w14:paraId="7234A9DE" w14:textId="77777777" w:rsidR="009273CE" w:rsidRDefault="009273CE" w:rsidP="009273CE">
      <w:pPr>
        <w:numPr>
          <w:ilvl w:val="0"/>
          <w:numId w:val="4"/>
        </w:numPr>
        <w:tabs>
          <w:tab w:val="clear" w:pos="360"/>
          <w:tab w:val="clear" w:pos="720"/>
          <w:tab w:val="clear" w:pos="1080"/>
          <w:tab w:val="num" w:pos="700"/>
        </w:tabs>
        <w:ind w:left="400" w:hanging="43"/>
      </w:pPr>
      <w:r>
        <w:rPr>
          <w:lang w:val="en-GB"/>
        </w:rPr>
        <w:t xml:space="preserve">from students through annual course and module evaluation questionnaires, termly Student Panel meetings and input from student members of the Course Committee; </w:t>
      </w:r>
    </w:p>
    <w:p w14:paraId="6965A01C" w14:textId="77777777" w:rsidR="009273CE" w:rsidRDefault="009273CE" w:rsidP="009273CE">
      <w:pPr>
        <w:numPr>
          <w:ilvl w:val="0"/>
          <w:numId w:val="6"/>
        </w:numPr>
        <w:tabs>
          <w:tab w:val="clear" w:pos="720"/>
          <w:tab w:val="clear" w:pos="1080"/>
          <w:tab w:val="left" w:pos="700"/>
        </w:tabs>
        <w:ind w:left="400" w:hanging="40"/>
      </w:pPr>
      <w:r>
        <w:rPr>
          <w:lang w:val="en-GB"/>
        </w:rPr>
        <w:t xml:space="preserve">from external examiners through annual reports, course assessment board minutes, assessment moderation reports and informal verbal communication during the year. </w:t>
      </w:r>
    </w:p>
    <w:p w14:paraId="7ABC32C0" w14:textId="77777777" w:rsidR="009273CE" w:rsidRDefault="009273CE" w:rsidP="009273CE">
      <w:pPr>
        <w:numPr>
          <w:ilvl w:val="0"/>
          <w:numId w:val="4"/>
        </w:numPr>
      </w:pPr>
      <w:r>
        <w:t>The annual evaluation of the course is the responsibility of the School Board.  The Course Committee prepares an annual evaluation report comprising reporting and evaluation, informed by feedback from staff, students and external examiners and by statistical data.</w:t>
      </w:r>
    </w:p>
    <w:p w14:paraId="20F3F520" w14:textId="77777777" w:rsidR="009273CE" w:rsidRDefault="009273CE" w:rsidP="009273CE"/>
    <w:p w14:paraId="4A0F8C64" w14:textId="77777777" w:rsidR="009273CE" w:rsidRDefault="009273CE" w:rsidP="009273CE">
      <w:pPr>
        <w:rPr>
          <w:b/>
        </w:rPr>
      </w:pPr>
      <w:r>
        <w:rPr>
          <w:b/>
        </w:rPr>
        <w:t xml:space="preserve">Validation of Courses, Modules and Changes </w:t>
      </w:r>
    </w:p>
    <w:p w14:paraId="5189A1E8" w14:textId="77777777" w:rsidR="009273CE" w:rsidRDefault="009273CE" w:rsidP="009273CE">
      <w:pPr>
        <w:numPr>
          <w:ilvl w:val="0"/>
          <w:numId w:val="4"/>
        </w:numPr>
      </w:pPr>
      <w:r>
        <w:t xml:space="preserve">Course validation takes place under the University's </w:t>
      </w:r>
      <w:hyperlink r:id="rId11" w:history="1">
        <w:r w:rsidRPr="00B557EF">
          <w:rPr>
            <w:color w:val="0563C1" w:themeColor="hyperlink"/>
            <w:u w:val="single"/>
            <w:lang w:val="en-GB"/>
          </w:rPr>
          <w:t>Quality Assurance Procedures for Taught Programmes</w:t>
        </w:r>
      </w:hyperlink>
      <w:r>
        <w:t>.</w:t>
      </w:r>
    </w:p>
    <w:p w14:paraId="2815295C" w14:textId="77777777" w:rsidR="009273CE" w:rsidRDefault="009273CE" w:rsidP="009273CE">
      <w:pPr>
        <w:numPr>
          <w:ilvl w:val="0"/>
          <w:numId w:val="5"/>
        </w:numPr>
      </w:pPr>
      <w:r>
        <w:rPr>
          <w:lang w:val="en-GB"/>
        </w:rPr>
        <w:t>Amendments to course and module documents are validated by the School Accreditation and Validation Panel.</w:t>
      </w:r>
    </w:p>
    <w:p w14:paraId="4EE06D5C" w14:textId="77777777" w:rsidR="009273CE" w:rsidRDefault="009273CE" w:rsidP="009273CE"/>
    <w:p w14:paraId="12D05271" w14:textId="77777777" w:rsidR="009273CE" w:rsidRDefault="009273CE" w:rsidP="009273CE">
      <w:pPr>
        <w:rPr>
          <w:b/>
        </w:rPr>
      </w:pPr>
      <w:r>
        <w:rPr>
          <w:b/>
        </w:rPr>
        <w:t>Teaching and Learning</w:t>
      </w:r>
    </w:p>
    <w:p w14:paraId="5CF781BB" w14:textId="77777777" w:rsidR="009273CE" w:rsidRDefault="009273CE" w:rsidP="009273CE">
      <w:pPr>
        <w:numPr>
          <w:ilvl w:val="0"/>
          <w:numId w:val="7"/>
        </w:numPr>
      </w:pPr>
      <w:r>
        <w:t>A process for the peer observation of teaching is in place with the object of enhancing teaching practice and sharing ideas between staff.</w:t>
      </w:r>
    </w:p>
    <w:p w14:paraId="1E38C41E" w14:textId="77777777" w:rsidR="009273CE" w:rsidRDefault="009273CE" w:rsidP="009273CE"/>
    <w:p w14:paraId="02C87CEF" w14:textId="77777777" w:rsidR="009273CE" w:rsidRDefault="009273CE" w:rsidP="009273CE">
      <w:pPr>
        <w:pStyle w:val="Heading6"/>
        <w:shd w:val="pct12" w:color="auto" w:fill="auto"/>
      </w:pPr>
      <w:r>
        <w:t>18</w:t>
      </w:r>
      <w:r>
        <w:tab/>
        <w:t>Regulation of assessment</w:t>
      </w:r>
    </w:p>
    <w:p w14:paraId="606D7B9E" w14:textId="77777777" w:rsidR="009273CE" w:rsidRDefault="009273CE" w:rsidP="009273CE"/>
    <w:p w14:paraId="632C4F57" w14:textId="77777777" w:rsidR="009273CE" w:rsidRDefault="009273CE" w:rsidP="009273CE">
      <w:r>
        <w:t>Assessment regulations are as detailed in the University of</w:t>
      </w:r>
      <w:r>
        <w:rPr>
          <w:lang w:val="en-GB"/>
        </w:rPr>
        <w:t xml:space="preserve"> Huddersfield</w:t>
      </w:r>
      <w:r>
        <w:t xml:space="preserve"> </w:t>
      </w:r>
      <w:hyperlink r:id="rId12" w:history="1">
        <w:r w:rsidRPr="00B557EF">
          <w:rPr>
            <w:color w:val="0563C1" w:themeColor="hyperlink"/>
            <w:u w:val="single"/>
            <w:lang w:val="en-GB"/>
          </w:rPr>
          <w:t>Regulations for Awards</w:t>
        </w:r>
      </w:hyperlink>
      <w:r>
        <w:t xml:space="preserve">, relevant sections of which are repeated in the </w:t>
      </w:r>
      <w:hyperlink r:id="rId13" w:history="1">
        <w:r w:rsidRPr="00B557EF">
          <w:rPr>
            <w:color w:val="0563C1" w:themeColor="hyperlink"/>
            <w:u w:val="single"/>
            <w:lang w:val="en-GB"/>
          </w:rPr>
          <w:t>Students’ Handbook of Regulations</w:t>
        </w:r>
      </w:hyperlink>
      <w:r>
        <w:t>.</w:t>
      </w:r>
    </w:p>
    <w:p w14:paraId="35EC9F83" w14:textId="77777777" w:rsidR="009273CE" w:rsidRDefault="009273CE" w:rsidP="009273CE"/>
    <w:p w14:paraId="51B03570" w14:textId="77777777" w:rsidR="009273CE" w:rsidRDefault="009273CE" w:rsidP="009273CE">
      <w:r>
        <w:t>Details of the assessment schedule and outcomes assessed for each module are provided in the module specification documents.</w:t>
      </w:r>
    </w:p>
    <w:p w14:paraId="6FFEE326" w14:textId="77777777" w:rsidR="009273CE" w:rsidRDefault="009273CE" w:rsidP="009273CE">
      <w:pPr>
        <w:rPr>
          <w:rFonts w:ascii="Times New Roman" w:hAnsi="Times New Roman" w:cs="Times New Roman"/>
          <w:color w:val="auto"/>
          <w:lang w:val="en-GB"/>
        </w:rPr>
      </w:pPr>
    </w:p>
    <w:p w14:paraId="205D245D" w14:textId="77777777" w:rsidR="009273CE" w:rsidRDefault="009273CE" w:rsidP="009273CE">
      <w:r>
        <w:t>The Industrial Placement in Year 3 is optional but it is recommended. The Industrial placement module is a pass/fail module.</w:t>
      </w:r>
    </w:p>
    <w:p w14:paraId="3048CB7E" w14:textId="77777777" w:rsidR="009273CE" w:rsidRDefault="009273CE" w:rsidP="009273CE"/>
    <w:p w14:paraId="73B37417" w14:textId="77777777" w:rsidR="009273CE" w:rsidRDefault="009273CE" w:rsidP="009273CE">
      <w:pPr>
        <w:pStyle w:val="Heading6"/>
        <w:shd w:val="pct12" w:color="auto" w:fill="auto"/>
      </w:pPr>
      <w:r>
        <w:t>19</w:t>
      </w:r>
      <w:r>
        <w:tab/>
        <w:t>Indicators of quality and standards</w:t>
      </w:r>
    </w:p>
    <w:p w14:paraId="417ABEBB" w14:textId="77777777" w:rsidR="009273CE" w:rsidRDefault="009273CE" w:rsidP="00257707">
      <w:pPr>
        <w:rPr>
          <w:szCs w:val="22"/>
        </w:rPr>
      </w:pPr>
    </w:p>
    <w:p w14:paraId="1CF3E6E6" w14:textId="77777777" w:rsidR="009273CE" w:rsidRPr="00B752CB" w:rsidRDefault="009273CE" w:rsidP="009273CE">
      <w:pPr>
        <w:ind w:firstLine="360"/>
        <w:rPr>
          <w:szCs w:val="22"/>
        </w:rPr>
      </w:pPr>
      <w:r w:rsidRPr="00B752CB">
        <w:rPr>
          <w:szCs w:val="22"/>
        </w:rPr>
        <w:t xml:space="preserve">Course Validation </w:t>
      </w:r>
    </w:p>
    <w:p w14:paraId="53EDCCA9" w14:textId="77777777" w:rsidR="009273CE" w:rsidRPr="00B752CB" w:rsidRDefault="009273CE" w:rsidP="009273CE">
      <w:pPr>
        <w:ind w:firstLine="360"/>
        <w:rPr>
          <w:szCs w:val="22"/>
        </w:rPr>
      </w:pPr>
      <w:r w:rsidRPr="00B752CB">
        <w:rPr>
          <w:szCs w:val="22"/>
        </w:rPr>
        <w:lastRenderedPageBreak/>
        <w:t>External Examiners’ Reports</w:t>
      </w:r>
    </w:p>
    <w:p w14:paraId="64D157B1" w14:textId="77777777" w:rsidR="009273CE" w:rsidRPr="00B752CB" w:rsidRDefault="009273CE" w:rsidP="009273CE">
      <w:pPr>
        <w:ind w:firstLine="360"/>
        <w:rPr>
          <w:szCs w:val="22"/>
        </w:rPr>
      </w:pPr>
      <w:r w:rsidRPr="00B752CB">
        <w:rPr>
          <w:szCs w:val="22"/>
        </w:rPr>
        <w:t>National Student Survey</w:t>
      </w:r>
    </w:p>
    <w:p w14:paraId="4E1E1B82" w14:textId="77777777" w:rsidR="009273CE" w:rsidRPr="00B752CB" w:rsidRDefault="009273CE" w:rsidP="009273CE">
      <w:pPr>
        <w:ind w:firstLine="360"/>
        <w:rPr>
          <w:szCs w:val="22"/>
        </w:rPr>
      </w:pPr>
      <w:r w:rsidRPr="00B752CB">
        <w:rPr>
          <w:szCs w:val="22"/>
        </w:rPr>
        <w:t>University Course Evaluation Survey</w:t>
      </w:r>
    </w:p>
    <w:p w14:paraId="74122DE1" w14:textId="77777777" w:rsidR="009273CE" w:rsidRDefault="009273CE" w:rsidP="009273CE"/>
    <w:p w14:paraId="787700E7" w14:textId="77777777" w:rsidR="009273CE" w:rsidRDefault="009273CE" w:rsidP="009273CE"/>
    <w:p w14:paraId="086A9AFA" w14:textId="77777777" w:rsidR="009273CE" w:rsidRDefault="009273CE" w:rsidP="009273CE"/>
    <w:p w14:paraId="7CC82270" w14:textId="77777777" w:rsidR="009273CE" w:rsidRDefault="009273CE" w:rsidP="009273CE">
      <w:pPr>
        <w:shd w:val="pct12" w:color="auto" w:fill="auto"/>
      </w:pPr>
      <w:r>
        <w:rPr>
          <w:b/>
          <w:bCs w:val="0"/>
        </w:rPr>
        <w:t>Please note</w:t>
      </w:r>
      <w:r>
        <w:t>:  This specification provides a concise summary of the main features of the</w:t>
      </w:r>
      <w:r>
        <w:rPr>
          <w:lang w:val="en-GB"/>
        </w:rPr>
        <w:t xml:space="preserve"> Course</w:t>
      </w:r>
      <w: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24DE16AE" w14:textId="77777777" w:rsidR="009273CE" w:rsidRDefault="009273CE" w:rsidP="009273CE">
      <w:pPr>
        <w:rPr>
          <w:lang w:val="en-GB"/>
        </w:rPr>
      </w:pPr>
    </w:p>
    <w:p w14:paraId="7718CB94" w14:textId="77777777" w:rsidR="009273CE" w:rsidRDefault="009273CE" w:rsidP="009273CE">
      <w:pPr>
        <w:shd w:val="pct12" w:color="auto" w:fill="auto"/>
        <w:rPr>
          <w:lang w:val="en-GB"/>
        </w:rPr>
      </w:pPr>
      <w:r>
        <w:rPr>
          <w:b/>
          <w:bCs w:val="0"/>
          <w:lang w:val="en-GB"/>
        </w:rPr>
        <w:t>Key sources of information about the course can be found in:</w:t>
      </w:r>
      <w:r>
        <w:rPr>
          <w:lang w:val="en-GB"/>
        </w:rPr>
        <w:t xml:space="preserve"> </w:t>
      </w:r>
    </w:p>
    <w:p w14:paraId="0D46D9B7" w14:textId="77777777" w:rsidR="009273CE" w:rsidRDefault="00314C59" w:rsidP="009273CE">
      <w:pPr>
        <w:rPr>
          <w:lang w:val="en-GB"/>
        </w:rPr>
      </w:pPr>
      <w:hyperlink r:id="rId14" w:history="1">
        <w:r w:rsidR="009273CE">
          <w:rPr>
            <w:rStyle w:val="Hyperlink"/>
            <w:rFonts w:cs="Arial"/>
            <w:lang w:val="en-GB"/>
          </w:rPr>
          <w:t>www.hud.ac.uk</w:t>
        </w:r>
      </w:hyperlink>
      <w:r w:rsidR="009273CE">
        <w:rPr>
          <w:lang w:val="en-GB"/>
        </w:rPr>
        <w:t xml:space="preserve"> </w:t>
      </w:r>
      <w:r w:rsidR="009273CE">
        <w:rPr>
          <w:lang w:val="en-GB"/>
        </w:rPr>
        <w:tab/>
      </w:r>
      <w:r w:rsidR="009273CE">
        <w:rPr>
          <w:lang w:val="en-GB"/>
        </w:rPr>
        <w:tab/>
      </w:r>
      <w:r w:rsidR="009273CE">
        <w:rPr>
          <w:lang w:val="en-GB"/>
        </w:rPr>
        <w:tab/>
      </w:r>
      <w:r w:rsidR="009273CE">
        <w:rPr>
          <w:lang w:val="en-GB"/>
        </w:rPr>
        <w:tab/>
      </w:r>
      <w:r w:rsidR="009273CE">
        <w:rPr>
          <w:lang w:val="en-GB"/>
        </w:rPr>
        <w:tab/>
      </w:r>
      <w:r w:rsidR="009273CE">
        <w:rPr>
          <w:lang w:val="en-GB"/>
        </w:rPr>
        <w:tab/>
      </w:r>
      <w:r w:rsidR="009273CE">
        <w:rPr>
          <w:lang w:val="en-GB"/>
        </w:rPr>
        <w:tab/>
      </w:r>
      <w:r w:rsidR="009273CE">
        <w:rPr>
          <w:lang w:val="en-GB"/>
        </w:rPr>
        <w:tab/>
        <w:t>- University website</w:t>
      </w:r>
    </w:p>
    <w:p w14:paraId="721AF926" w14:textId="77777777" w:rsidR="009273CE" w:rsidRDefault="009273CE" w:rsidP="009273CE">
      <w:pPr>
        <w:ind w:left="3900" w:hanging="3900"/>
        <w:rPr>
          <w:lang w:val="en-GB"/>
        </w:rPr>
      </w:pPr>
      <w:r w:rsidRPr="008200E4">
        <w:rPr>
          <w:lang w:val="en-GB"/>
        </w:rPr>
        <w:t>http://compeng.hud.ac.uk/internal-student/</w:t>
      </w:r>
      <w:r>
        <w:rPr>
          <w:lang w:val="en-GB"/>
        </w:rPr>
        <w:t xml:space="preserve"> </w:t>
      </w:r>
      <w:r>
        <w:rPr>
          <w:lang w:val="en-GB"/>
        </w:rPr>
        <w:tab/>
        <w:t>- the School of Computing and Engineering intranet contains Course Handbooks and Module Specifications.</w:t>
      </w:r>
    </w:p>
    <w:p w14:paraId="0FD52570" w14:textId="77777777" w:rsidR="009273CE" w:rsidRDefault="009273CE" w:rsidP="009273CE">
      <w:pPr>
        <w:jc w:val="center"/>
        <w:rPr>
          <w:b/>
          <w:bCs w:val="0"/>
        </w:rPr>
      </w:pPr>
      <w:r>
        <w:rPr>
          <w:lang w:val="en-GB"/>
        </w:rPr>
        <w:br w:type="page"/>
      </w:r>
      <w:r>
        <w:rPr>
          <w:b/>
          <w:bCs w:val="0"/>
        </w:rPr>
        <w:lastRenderedPageBreak/>
        <w:t>APPENDIX A: MAPPING OF MODULES TO COURSES</w:t>
      </w:r>
    </w:p>
    <w:p w14:paraId="7F09EC43" w14:textId="77777777" w:rsidR="009273CE" w:rsidRDefault="009273CE" w:rsidP="009273CE">
      <w:pPr>
        <w:jc w:val="center"/>
        <w:rPr>
          <w:b/>
          <w:bCs w:val="0"/>
        </w:rPr>
      </w:pPr>
    </w:p>
    <w:p w14:paraId="3AB9B77B" w14:textId="77777777" w:rsidR="009273CE" w:rsidRDefault="009273CE" w:rsidP="009273CE">
      <w:pPr>
        <w:pStyle w:val="Hanging1"/>
        <w:rPr>
          <w:b/>
        </w:rPr>
      </w:pPr>
    </w:p>
    <w:tbl>
      <w:tblPr>
        <w:tblW w:w="0" w:type="auto"/>
        <w:jc w:val="center"/>
        <w:tblLayout w:type="fixed"/>
        <w:tblCellMar>
          <w:left w:w="72" w:type="dxa"/>
          <w:right w:w="72" w:type="dxa"/>
        </w:tblCellMar>
        <w:tblLook w:val="0000" w:firstRow="0" w:lastRow="0" w:firstColumn="0" w:lastColumn="0" w:noHBand="0" w:noVBand="0"/>
      </w:tblPr>
      <w:tblGrid>
        <w:gridCol w:w="1773"/>
        <w:gridCol w:w="7045"/>
        <w:gridCol w:w="1793"/>
      </w:tblGrid>
      <w:tr w:rsidR="009273CE" w14:paraId="1F0A7688" w14:textId="77777777" w:rsidTr="00947A14">
        <w:trPr>
          <w:cantSplit/>
          <w:jc w:val="center"/>
        </w:trPr>
        <w:tc>
          <w:tcPr>
            <w:tcW w:w="1773" w:type="dxa"/>
            <w:tcBorders>
              <w:top w:val="single" w:sz="6" w:space="0" w:color="auto"/>
              <w:left w:val="double" w:sz="6" w:space="0" w:color="auto"/>
              <w:right w:val="double" w:sz="6" w:space="0" w:color="auto"/>
            </w:tcBorders>
          </w:tcPr>
          <w:p w14:paraId="01C0CE51" w14:textId="77777777" w:rsidR="009273CE" w:rsidRDefault="009273CE" w:rsidP="00947A14">
            <w:pPr>
              <w:pStyle w:val="Heading1"/>
              <w:spacing w:line="240" w:lineRule="auto"/>
              <w:jc w:val="center"/>
              <w:rPr>
                <w:lang w:val="en-US"/>
              </w:rPr>
            </w:pPr>
            <w:r>
              <w:rPr>
                <w:lang w:val="en-US"/>
              </w:rPr>
              <w:t>CODE</w:t>
            </w:r>
          </w:p>
        </w:tc>
        <w:tc>
          <w:tcPr>
            <w:tcW w:w="7045" w:type="dxa"/>
            <w:tcBorders>
              <w:top w:val="single" w:sz="6" w:space="0" w:color="auto"/>
              <w:left w:val="double" w:sz="6" w:space="0" w:color="auto"/>
              <w:right w:val="double" w:sz="6" w:space="0" w:color="auto"/>
            </w:tcBorders>
          </w:tcPr>
          <w:p w14:paraId="5CB7AABA" w14:textId="77777777" w:rsidR="009273CE" w:rsidRDefault="009273CE" w:rsidP="00947A14">
            <w:pPr>
              <w:pStyle w:val="Heading1"/>
              <w:spacing w:line="240" w:lineRule="auto"/>
              <w:jc w:val="center"/>
              <w:rPr>
                <w:lang w:val="en-US"/>
              </w:rPr>
            </w:pPr>
            <w:r>
              <w:rPr>
                <w:lang w:val="en-US"/>
              </w:rPr>
              <w:t>MODULE</w:t>
            </w:r>
          </w:p>
        </w:tc>
        <w:tc>
          <w:tcPr>
            <w:tcW w:w="1793" w:type="dxa"/>
            <w:vMerge w:val="restart"/>
            <w:tcBorders>
              <w:top w:val="single" w:sz="6" w:space="0" w:color="auto"/>
              <w:left w:val="double" w:sz="6" w:space="0" w:color="auto"/>
              <w:right w:val="double" w:sz="6" w:space="0" w:color="auto"/>
            </w:tcBorders>
          </w:tcPr>
          <w:p w14:paraId="0D1D8F59" w14:textId="77777777" w:rsidR="009273CE" w:rsidRDefault="009273CE" w:rsidP="00947A14">
            <w:pPr>
              <w:pStyle w:val="Heading1"/>
              <w:spacing w:line="240" w:lineRule="auto"/>
              <w:jc w:val="center"/>
              <w:rPr>
                <w:lang w:val="en-US"/>
              </w:rPr>
            </w:pPr>
          </w:p>
          <w:p w14:paraId="4210F16B" w14:textId="77777777" w:rsidR="009273CE" w:rsidRDefault="009273CE" w:rsidP="00947A14">
            <w:pPr>
              <w:ind w:left="113" w:right="113"/>
              <w:jc w:val="center"/>
            </w:pPr>
          </w:p>
        </w:tc>
      </w:tr>
      <w:tr w:rsidR="009273CE" w14:paraId="67B84ADD" w14:textId="77777777" w:rsidTr="00947A14">
        <w:trPr>
          <w:cantSplit/>
          <w:trHeight w:val="83"/>
          <w:jc w:val="center"/>
        </w:trPr>
        <w:tc>
          <w:tcPr>
            <w:tcW w:w="1773" w:type="dxa"/>
            <w:tcBorders>
              <w:left w:val="double" w:sz="6" w:space="0" w:color="auto"/>
              <w:bottom w:val="single" w:sz="4" w:space="0" w:color="auto"/>
              <w:right w:val="double" w:sz="6" w:space="0" w:color="auto"/>
            </w:tcBorders>
          </w:tcPr>
          <w:p w14:paraId="6F71FF05" w14:textId="77777777" w:rsidR="009273CE" w:rsidRDefault="009273CE" w:rsidP="00947A14"/>
        </w:tc>
        <w:tc>
          <w:tcPr>
            <w:tcW w:w="7045" w:type="dxa"/>
            <w:tcBorders>
              <w:left w:val="double" w:sz="6" w:space="0" w:color="auto"/>
              <w:bottom w:val="single" w:sz="4" w:space="0" w:color="auto"/>
              <w:right w:val="double" w:sz="6" w:space="0" w:color="auto"/>
            </w:tcBorders>
          </w:tcPr>
          <w:p w14:paraId="035144D4" w14:textId="77777777" w:rsidR="009273CE" w:rsidRDefault="009273CE" w:rsidP="00947A14"/>
        </w:tc>
        <w:tc>
          <w:tcPr>
            <w:tcW w:w="1793" w:type="dxa"/>
            <w:vMerge/>
            <w:tcBorders>
              <w:left w:val="double" w:sz="6" w:space="0" w:color="auto"/>
              <w:bottom w:val="single" w:sz="4" w:space="0" w:color="auto"/>
              <w:right w:val="double" w:sz="6" w:space="0" w:color="auto"/>
            </w:tcBorders>
            <w:textDirection w:val="tbRl"/>
          </w:tcPr>
          <w:p w14:paraId="5FCA1C9B" w14:textId="77777777" w:rsidR="009273CE" w:rsidRDefault="009273CE" w:rsidP="00947A14">
            <w:pPr>
              <w:ind w:left="113" w:right="113"/>
              <w:jc w:val="center"/>
              <w:rPr>
                <w:bCs w:val="0"/>
              </w:rPr>
            </w:pPr>
          </w:p>
        </w:tc>
      </w:tr>
      <w:tr w:rsidR="009273CE" w14:paraId="3FAC73BD" w14:textId="77777777" w:rsidTr="00947A14">
        <w:trPr>
          <w:trHeight w:val="213"/>
          <w:jc w:val="center"/>
        </w:trPr>
        <w:tc>
          <w:tcPr>
            <w:tcW w:w="1773" w:type="dxa"/>
            <w:tcBorders>
              <w:top w:val="single" w:sz="4" w:space="0" w:color="auto"/>
              <w:left w:val="double" w:sz="6" w:space="0" w:color="auto"/>
              <w:right w:val="double" w:sz="6" w:space="0" w:color="auto"/>
            </w:tcBorders>
          </w:tcPr>
          <w:p w14:paraId="241CE7FD" w14:textId="77777777" w:rsidR="009273CE" w:rsidRDefault="009273CE" w:rsidP="00947A14">
            <w:pPr>
              <w:pStyle w:val="Heading1"/>
              <w:spacing w:line="240" w:lineRule="auto"/>
              <w:rPr>
                <w:lang w:val="en-US"/>
              </w:rPr>
            </w:pPr>
          </w:p>
        </w:tc>
        <w:tc>
          <w:tcPr>
            <w:tcW w:w="7045" w:type="dxa"/>
            <w:tcBorders>
              <w:top w:val="single" w:sz="4" w:space="0" w:color="auto"/>
              <w:left w:val="double" w:sz="6" w:space="0" w:color="auto"/>
              <w:right w:val="double" w:sz="6" w:space="0" w:color="auto"/>
            </w:tcBorders>
          </w:tcPr>
          <w:p w14:paraId="03FC9760" w14:textId="77777777" w:rsidR="009273CE" w:rsidRDefault="009273CE" w:rsidP="00947A14">
            <w:pPr>
              <w:pStyle w:val="Heading1"/>
              <w:spacing w:line="240" w:lineRule="auto"/>
              <w:rPr>
                <w:lang w:val="en-US"/>
              </w:rPr>
            </w:pPr>
            <w:r>
              <w:rPr>
                <w:lang w:val="en-US"/>
              </w:rPr>
              <w:t>YEAR 1</w:t>
            </w:r>
          </w:p>
        </w:tc>
        <w:tc>
          <w:tcPr>
            <w:tcW w:w="1793" w:type="dxa"/>
            <w:tcBorders>
              <w:top w:val="single" w:sz="4" w:space="0" w:color="auto"/>
              <w:left w:val="double" w:sz="6" w:space="0" w:color="auto"/>
              <w:right w:val="double" w:sz="6" w:space="0" w:color="auto"/>
            </w:tcBorders>
          </w:tcPr>
          <w:p w14:paraId="0C47F5C6" w14:textId="77777777" w:rsidR="009273CE" w:rsidRDefault="009273CE" w:rsidP="00947A14">
            <w:pPr>
              <w:pStyle w:val="Heading1"/>
              <w:spacing w:line="240" w:lineRule="auto"/>
              <w:jc w:val="center"/>
              <w:rPr>
                <w:bCs/>
                <w:lang w:val="en-US"/>
              </w:rPr>
            </w:pPr>
          </w:p>
        </w:tc>
      </w:tr>
      <w:tr w:rsidR="009273CE" w14:paraId="25F1E8CF" w14:textId="77777777" w:rsidTr="00947A14">
        <w:trPr>
          <w:trHeight w:val="77"/>
          <w:jc w:val="center"/>
        </w:trPr>
        <w:tc>
          <w:tcPr>
            <w:tcW w:w="1773" w:type="dxa"/>
            <w:tcBorders>
              <w:left w:val="double" w:sz="6" w:space="0" w:color="auto"/>
              <w:right w:val="double" w:sz="6" w:space="0" w:color="auto"/>
            </w:tcBorders>
          </w:tcPr>
          <w:p w14:paraId="55E0E616" w14:textId="77777777" w:rsidR="009273CE" w:rsidRDefault="009273CE" w:rsidP="00947A14"/>
        </w:tc>
        <w:tc>
          <w:tcPr>
            <w:tcW w:w="7045" w:type="dxa"/>
            <w:tcBorders>
              <w:left w:val="double" w:sz="6" w:space="0" w:color="auto"/>
              <w:right w:val="double" w:sz="6" w:space="0" w:color="auto"/>
            </w:tcBorders>
          </w:tcPr>
          <w:p w14:paraId="2FE7BE53" w14:textId="77777777" w:rsidR="009273CE" w:rsidRDefault="009273CE" w:rsidP="00947A14"/>
        </w:tc>
        <w:tc>
          <w:tcPr>
            <w:tcW w:w="1793" w:type="dxa"/>
            <w:tcBorders>
              <w:left w:val="double" w:sz="6" w:space="0" w:color="auto"/>
              <w:right w:val="double" w:sz="6" w:space="0" w:color="auto"/>
            </w:tcBorders>
          </w:tcPr>
          <w:p w14:paraId="687D31F1" w14:textId="77777777" w:rsidR="009273CE" w:rsidRDefault="009273CE" w:rsidP="00947A14">
            <w:pPr>
              <w:jc w:val="center"/>
              <w:rPr>
                <w:bCs w:val="0"/>
              </w:rPr>
            </w:pPr>
          </w:p>
        </w:tc>
      </w:tr>
      <w:tr w:rsidR="009273CE" w14:paraId="1492BDD3" w14:textId="77777777" w:rsidTr="00947A14">
        <w:trPr>
          <w:trHeight w:val="217"/>
          <w:jc w:val="center"/>
        </w:trPr>
        <w:tc>
          <w:tcPr>
            <w:tcW w:w="1773" w:type="dxa"/>
            <w:tcBorders>
              <w:left w:val="double" w:sz="6" w:space="0" w:color="auto"/>
              <w:right w:val="double" w:sz="6" w:space="0" w:color="auto"/>
            </w:tcBorders>
          </w:tcPr>
          <w:p w14:paraId="4C7D0326" w14:textId="77777777" w:rsidR="009273CE" w:rsidRDefault="009273CE" w:rsidP="00947A14">
            <w:r>
              <w:t>AFM1214</w:t>
            </w:r>
          </w:p>
        </w:tc>
        <w:tc>
          <w:tcPr>
            <w:tcW w:w="7045" w:type="dxa"/>
            <w:tcBorders>
              <w:left w:val="double" w:sz="6" w:space="0" w:color="auto"/>
              <w:right w:val="double" w:sz="6" w:space="0" w:color="auto"/>
            </w:tcBorders>
          </w:tcPr>
          <w:p w14:paraId="72EE9A40" w14:textId="77777777" w:rsidR="009273CE" w:rsidRDefault="009273CE" w:rsidP="00947A14">
            <w:pPr>
              <w:pStyle w:val="Header"/>
              <w:tabs>
                <w:tab w:val="clear" w:pos="4320"/>
                <w:tab w:val="clear" w:pos="8640"/>
              </w:tabs>
              <w:rPr>
                <w:lang w:val="en-GB"/>
              </w:rPr>
            </w:pPr>
            <w:r>
              <w:t>Desktop Music Production 1</w:t>
            </w:r>
          </w:p>
        </w:tc>
        <w:tc>
          <w:tcPr>
            <w:tcW w:w="1793" w:type="dxa"/>
            <w:tcBorders>
              <w:left w:val="double" w:sz="6" w:space="0" w:color="auto"/>
              <w:right w:val="double" w:sz="6" w:space="0" w:color="auto"/>
            </w:tcBorders>
          </w:tcPr>
          <w:p w14:paraId="46A07419" w14:textId="77777777" w:rsidR="009273CE" w:rsidRDefault="009273CE" w:rsidP="00947A14">
            <w:pPr>
              <w:jc w:val="center"/>
            </w:pPr>
            <w:r>
              <w:rPr>
                <w:rFonts w:ascii="Symbol" w:eastAsia="Symbol" w:hAnsi="Symbol" w:cs="Symbol"/>
              </w:rPr>
              <w:t>·</w:t>
            </w:r>
          </w:p>
        </w:tc>
      </w:tr>
      <w:tr w:rsidR="009273CE" w14:paraId="792D97CB" w14:textId="77777777" w:rsidTr="00947A14">
        <w:trPr>
          <w:trHeight w:val="213"/>
          <w:jc w:val="center"/>
        </w:trPr>
        <w:tc>
          <w:tcPr>
            <w:tcW w:w="1773" w:type="dxa"/>
            <w:tcBorders>
              <w:left w:val="double" w:sz="6" w:space="0" w:color="auto"/>
              <w:right w:val="double" w:sz="6" w:space="0" w:color="auto"/>
            </w:tcBorders>
          </w:tcPr>
          <w:p w14:paraId="5C88F9DA" w14:textId="77777777" w:rsidR="009273CE" w:rsidRDefault="009273CE" w:rsidP="00947A14">
            <w:r>
              <w:t>NFE2183</w:t>
            </w:r>
          </w:p>
        </w:tc>
        <w:tc>
          <w:tcPr>
            <w:tcW w:w="7045" w:type="dxa"/>
            <w:tcBorders>
              <w:left w:val="double" w:sz="6" w:space="0" w:color="auto"/>
              <w:right w:val="double" w:sz="6" w:space="0" w:color="auto"/>
            </w:tcBorders>
          </w:tcPr>
          <w:p w14:paraId="0DE614DD" w14:textId="77777777" w:rsidR="009273CE" w:rsidRDefault="009273CE" w:rsidP="00947A14">
            <w:r>
              <w:t>Studio Engineering and Mixing Essentials</w:t>
            </w:r>
          </w:p>
        </w:tc>
        <w:tc>
          <w:tcPr>
            <w:tcW w:w="1793" w:type="dxa"/>
            <w:tcBorders>
              <w:left w:val="double" w:sz="6" w:space="0" w:color="auto"/>
              <w:right w:val="double" w:sz="6" w:space="0" w:color="auto"/>
            </w:tcBorders>
          </w:tcPr>
          <w:p w14:paraId="4EBB0EA4" w14:textId="77777777" w:rsidR="009273CE" w:rsidRDefault="009273CE" w:rsidP="00947A14">
            <w:pPr>
              <w:jc w:val="center"/>
            </w:pPr>
            <w:r>
              <w:rPr>
                <w:rFonts w:ascii="Symbol" w:eastAsia="Symbol" w:hAnsi="Symbol" w:cs="Symbol"/>
              </w:rPr>
              <w:t>·</w:t>
            </w:r>
          </w:p>
        </w:tc>
      </w:tr>
      <w:tr w:rsidR="009273CE" w14:paraId="70AE4E33" w14:textId="77777777" w:rsidTr="00947A14">
        <w:trPr>
          <w:trHeight w:val="273"/>
          <w:jc w:val="center"/>
        </w:trPr>
        <w:tc>
          <w:tcPr>
            <w:tcW w:w="1773" w:type="dxa"/>
            <w:tcBorders>
              <w:left w:val="double" w:sz="6" w:space="0" w:color="auto"/>
              <w:right w:val="double" w:sz="6" w:space="0" w:color="auto"/>
            </w:tcBorders>
          </w:tcPr>
          <w:p w14:paraId="65254E5D" w14:textId="77777777" w:rsidR="009273CE" w:rsidRDefault="009273CE" w:rsidP="00947A14">
            <w:r>
              <w:t>NFE2172</w:t>
            </w:r>
          </w:p>
        </w:tc>
        <w:tc>
          <w:tcPr>
            <w:tcW w:w="7045" w:type="dxa"/>
            <w:tcBorders>
              <w:left w:val="double" w:sz="6" w:space="0" w:color="auto"/>
              <w:right w:val="double" w:sz="6" w:space="0" w:color="auto"/>
            </w:tcBorders>
          </w:tcPr>
          <w:p w14:paraId="633C3D4B" w14:textId="77777777" w:rsidR="009273CE" w:rsidRDefault="009273CE" w:rsidP="00947A14">
            <w:r>
              <w:t xml:space="preserve">Audio Technology </w:t>
            </w:r>
          </w:p>
        </w:tc>
        <w:tc>
          <w:tcPr>
            <w:tcW w:w="1793" w:type="dxa"/>
            <w:tcBorders>
              <w:left w:val="double" w:sz="6" w:space="0" w:color="auto"/>
              <w:right w:val="double" w:sz="6" w:space="0" w:color="auto"/>
            </w:tcBorders>
          </w:tcPr>
          <w:p w14:paraId="19085B96" w14:textId="77777777" w:rsidR="009273CE" w:rsidRDefault="009273CE" w:rsidP="00947A14">
            <w:pPr>
              <w:jc w:val="center"/>
            </w:pPr>
            <w:r>
              <w:rPr>
                <w:rFonts w:ascii="Symbol" w:eastAsia="Symbol" w:hAnsi="Symbol" w:cs="Symbol"/>
              </w:rPr>
              <w:t>·</w:t>
            </w:r>
          </w:p>
        </w:tc>
      </w:tr>
      <w:tr w:rsidR="009273CE" w14:paraId="089D5C0A" w14:textId="77777777" w:rsidTr="00947A14">
        <w:trPr>
          <w:trHeight w:val="213"/>
          <w:jc w:val="center"/>
        </w:trPr>
        <w:tc>
          <w:tcPr>
            <w:tcW w:w="1773" w:type="dxa"/>
            <w:tcBorders>
              <w:left w:val="double" w:sz="6" w:space="0" w:color="auto"/>
              <w:right w:val="double" w:sz="6" w:space="0" w:color="auto"/>
            </w:tcBorders>
          </w:tcPr>
          <w:p w14:paraId="69FAEA05" w14:textId="77777777" w:rsidR="009273CE" w:rsidRDefault="009273CE" w:rsidP="00947A14">
            <w:r>
              <w:t>NFE2180</w:t>
            </w:r>
          </w:p>
        </w:tc>
        <w:tc>
          <w:tcPr>
            <w:tcW w:w="7045" w:type="dxa"/>
            <w:tcBorders>
              <w:left w:val="double" w:sz="6" w:space="0" w:color="auto"/>
              <w:right w:val="double" w:sz="6" w:space="0" w:color="auto"/>
            </w:tcBorders>
          </w:tcPr>
          <w:p w14:paraId="59F0A672" w14:textId="77777777" w:rsidR="009273CE" w:rsidRDefault="009273CE" w:rsidP="00947A14">
            <w:r>
              <w:t xml:space="preserve">Live Music Production </w:t>
            </w:r>
          </w:p>
        </w:tc>
        <w:tc>
          <w:tcPr>
            <w:tcW w:w="1793" w:type="dxa"/>
            <w:tcBorders>
              <w:left w:val="double" w:sz="6" w:space="0" w:color="auto"/>
              <w:right w:val="double" w:sz="6" w:space="0" w:color="auto"/>
            </w:tcBorders>
          </w:tcPr>
          <w:p w14:paraId="002E3B16" w14:textId="77777777" w:rsidR="009273CE" w:rsidRDefault="009273CE" w:rsidP="00947A14">
            <w:pPr>
              <w:jc w:val="center"/>
            </w:pPr>
            <w:r>
              <w:rPr>
                <w:rFonts w:ascii="Symbol" w:eastAsia="Symbol" w:hAnsi="Symbol" w:cs="Symbol"/>
              </w:rPr>
              <w:t>·</w:t>
            </w:r>
          </w:p>
        </w:tc>
      </w:tr>
      <w:tr w:rsidR="009273CE" w14:paraId="13C5CBA7" w14:textId="77777777" w:rsidTr="00947A14">
        <w:trPr>
          <w:trHeight w:val="213"/>
          <w:jc w:val="center"/>
        </w:trPr>
        <w:tc>
          <w:tcPr>
            <w:tcW w:w="1773" w:type="dxa"/>
            <w:tcBorders>
              <w:left w:val="double" w:sz="6" w:space="0" w:color="auto"/>
              <w:right w:val="double" w:sz="6" w:space="0" w:color="auto"/>
            </w:tcBorders>
          </w:tcPr>
          <w:p w14:paraId="17E0A316" w14:textId="77777777" w:rsidR="009273CE" w:rsidRDefault="009273CE" w:rsidP="00947A14">
            <w:r>
              <w:t>NFE2181</w:t>
            </w:r>
          </w:p>
        </w:tc>
        <w:tc>
          <w:tcPr>
            <w:tcW w:w="7045" w:type="dxa"/>
            <w:tcBorders>
              <w:left w:val="double" w:sz="6" w:space="0" w:color="auto"/>
              <w:right w:val="double" w:sz="6" w:space="0" w:color="auto"/>
            </w:tcBorders>
          </w:tcPr>
          <w:p w14:paraId="1FDD2E5E" w14:textId="77777777" w:rsidR="009273CE" w:rsidRDefault="009273CE" w:rsidP="00947A14">
            <w:r>
              <w:t xml:space="preserve">Professional Skills and Research Awareness  </w:t>
            </w:r>
          </w:p>
        </w:tc>
        <w:tc>
          <w:tcPr>
            <w:tcW w:w="1793" w:type="dxa"/>
            <w:tcBorders>
              <w:left w:val="double" w:sz="6" w:space="0" w:color="auto"/>
              <w:right w:val="double" w:sz="6" w:space="0" w:color="auto"/>
            </w:tcBorders>
          </w:tcPr>
          <w:p w14:paraId="03489D43" w14:textId="77777777" w:rsidR="009273CE" w:rsidRDefault="009273CE" w:rsidP="00947A14">
            <w:pPr>
              <w:jc w:val="center"/>
            </w:pPr>
            <w:r>
              <w:rPr>
                <w:rFonts w:ascii="Symbol" w:eastAsia="Symbol" w:hAnsi="Symbol" w:cs="Symbol"/>
              </w:rPr>
              <w:t>·</w:t>
            </w:r>
          </w:p>
        </w:tc>
      </w:tr>
      <w:tr w:rsidR="009273CE" w14:paraId="1C60F610" w14:textId="77777777" w:rsidTr="00947A14">
        <w:trPr>
          <w:trHeight w:val="213"/>
          <w:jc w:val="center"/>
        </w:trPr>
        <w:tc>
          <w:tcPr>
            <w:tcW w:w="1773" w:type="dxa"/>
            <w:tcBorders>
              <w:left w:val="double" w:sz="6" w:space="0" w:color="auto"/>
              <w:right w:val="double" w:sz="6" w:space="0" w:color="auto"/>
            </w:tcBorders>
          </w:tcPr>
          <w:p w14:paraId="26227943" w14:textId="77777777" w:rsidR="009273CE" w:rsidRDefault="009273CE" w:rsidP="00947A14">
            <w:r>
              <w:t>NFE2182</w:t>
            </w:r>
          </w:p>
        </w:tc>
        <w:tc>
          <w:tcPr>
            <w:tcW w:w="7045" w:type="dxa"/>
            <w:tcBorders>
              <w:left w:val="double" w:sz="6" w:space="0" w:color="auto"/>
              <w:right w:val="double" w:sz="6" w:space="0" w:color="auto"/>
            </w:tcBorders>
          </w:tcPr>
          <w:p w14:paraId="1392B8ED" w14:textId="77777777" w:rsidR="009273CE" w:rsidRDefault="009273CE" w:rsidP="00947A14">
            <w:r>
              <w:t xml:space="preserve">Radio Production </w:t>
            </w:r>
          </w:p>
        </w:tc>
        <w:tc>
          <w:tcPr>
            <w:tcW w:w="1793" w:type="dxa"/>
            <w:tcBorders>
              <w:left w:val="double" w:sz="6" w:space="0" w:color="auto"/>
              <w:right w:val="double" w:sz="6" w:space="0" w:color="auto"/>
            </w:tcBorders>
          </w:tcPr>
          <w:p w14:paraId="7ECD130E" w14:textId="77777777" w:rsidR="009273CE" w:rsidRDefault="009273CE" w:rsidP="00947A14">
            <w:pPr>
              <w:jc w:val="center"/>
            </w:pPr>
            <w:r>
              <w:rPr>
                <w:rFonts w:ascii="Symbol" w:eastAsia="Symbol" w:hAnsi="Symbol" w:cs="Symbol"/>
              </w:rPr>
              <w:t>·</w:t>
            </w:r>
          </w:p>
        </w:tc>
      </w:tr>
      <w:tr w:rsidR="009273CE" w14:paraId="2D12F38D" w14:textId="77777777" w:rsidTr="00947A14">
        <w:trPr>
          <w:trHeight w:val="90"/>
          <w:jc w:val="center"/>
        </w:trPr>
        <w:tc>
          <w:tcPr>
            <w:tcW w:w="1773" w:type="dxa"/>
            <w:tcBorders>
              <w:left w:val="double" w:sz="6" w:space="0" w:color="auto"/>
              <w:right w:val="double" w:sz="6" w:space="0" w:color="auto"/>
            </w:tcBorders>
          </w:tcPr>
          <w:p w14:paraId="4ECC8A52" w14:textId="77777777" w:rsidR="009273CE" w:rsidRDefault="009273CE" w:rsidP="00947A14"/>
        </w:tc>
        <w:tc>
          <w:tcPr>
            <w:tcW w:w="7045" w:type="dxa"/>
            <w:tcBorders>
              <w:left w:val="double" w:sz="6" w:space="0" w:color="auto"/>
              <w:right w:val="double" w:sz="6" w:space="0" w:color="auto"/>
            </w:tcBorders>
          </w:tcPr>
          <w:p w14:paraId="17E342B5" w14:textId="77777777" w:rsidR="009273CE" w:rsidRDefault="009273CE" w:rsidP="00947A14"/>
        </w:tc>
        <w:tc>
          <w:tcPr>
            <w:tcW w:w="1793" w:type="dxa"/>
            <w:tcBorders>
              <w:left w:val="double" w:sz="6" w:space="0" w:color="auto"/>
              <w:right w:val="double" w:sz="6" w:space="0" w:color="auto"/>
            </w:tcBorders>
          </w:tcPr>
          <w:p w14:paraId="0482E835" w14:textId="77777777" w:rsidR="009273CE" w:rsidRDefault="009273CE" w:rsidP="00947A14">
            <w:pPr>
              <w:jc w:val="center"/>
            </w:pPr>
          </w:p>
        </w:tc>
      </w:tr>
      <w:tr w:rsidR="009273CE" w14:paraId="62135EF1" w14:textId="77777777" w:rsidTr="00947A14">
        <w:trPr>
          <w:trHeight w:val="213"/>
          <w:jc w:val="center"/>
        </w:trPr>
        <w:tc>
          <w:tcPr>
            <w:tcW w:w="1773" w:type="dxa"/>
            <w:tcBorders>
              <w:left w:val="double" w:sz="6" w:space="0" w:color="auto"/>
              <w:right w:val="double" w:sz="6" w:space="0" w:color="auto"/>
            </w:tcBorders>
          </w:tcPr>
          <w:p w14:paraId="4B1627D6" w14:textId="77777777" w:rsidR="009273CE" w:rsidRDefault="009273CE" w:rsidP="00947A14">
            <w:pPr>
              <w:pStyle w:val="Heading1"/>
              <w:spacing w:line="240" w:lineRule="auto"/>
              <w:rPr>
                <w:lang w:val="en-US"/>
              </w:rPr>
            </w:pPr>
          </w:p>
        </w:tc>
        <w:tc>
          <w:tcPr>
            <w:tcW w:w="7045" w:type="dxa"/>
            <w:tcBorders>
              <w:left w:val="double" w:sz="6" w:space="0" w:color="auto"/>
              <w:right w:val="double" w:sz="6" w:space="0" w:color="auto"/>
            </w:tcBorders>
          </w:tcPr>
          <w:p w14:paraId="2C031EC0" w14:textId="77777777" w:rsidR="009273CE" w:rsidRDefault="009273CE" w:rsidP="00947A14">
            <w:pPr>
              <w:pStyle w:val="Heading1"/>
              <w:spacing w:line="240" w:lineRule="auto"/>
              <w:rPr>
                <w:lang w:val="en-US"/>
              </w:rPr>
            </w:pPr>
          </w:p>
        </w:tc>
        <w:tc>
          <w:tcPr>
            <w:tcW w:w="1793" w:type="dxa"/>
            <w:tcBorders>
              <w:left w:val="double" w:sz="6" w:space="0" w:color="auto"/>
              <w:right w:val="double" w:sz="6" w:space="0" w:color="auto"/>
            </w:tcBorders>
          </w:tcPr>
          <w:p w14:paraId="0EBF75B5" w14:textId="77777777" w:rsidR="009273CE" w:rsidRDefault="009273CE" w:rsidP="00947A14">
            <w:pPr>
              <w:pStyle w:val="Heading1"/>
              <w:spacing w:line="240" w:lineRule="auto"/>
              <w:jc w:val="center"/>
              <w:rPr>
                <w:lang w:val="en-US"/>
              </w:rPr>
            </w:pPr>
          </w:p>
        </w:tc>
      </w:tr>
      <w:tr w:rsidR="009273CE" w14:paraId="59B81DA2" w14:textId="77777777" w:rsidTr="00947A14">
        <w:trPr>
          <w:trHeight w:val="213"/>
          <w:jc w:val="center"/>
        </w:trPr>
        <w:tc>
          <w:tcPr>
            <w:tcW w:w="1773" w:type="dxa"/>
            <w:tcBorders>
              <w:left w:val="double" w:sz="6" w:space="0" w:color="auto"/>
              <w:right w:val="double" w:sz="6" w:space="0" w:color="auto"/>
            </w:tcBorders>
          </w:tcPr>
          <w:p w14:paraId="1C2E3A9D" w14:textId="77777777" w:rsidR="009273CE" w:rsidRDefault="009273CE" w:rsidP="00947A14">
            <w:pPr>
              <w:pStyle w:val="Heading1"/>
              <w:spacing w:line="240" w:lineRule="auto"/>
              <w:rPr>
                <w:lang w:val="en-US"/>
              </w:rPr>
            </w:pPr>
          </w:p>
        </w:tc>
        <w:tc>
          <w:tcPr>
            <w:tcW w:w="7045" w:type="dxa"/>
            <w:tcBorders>
              <w:left w:val="double" w:sz="6" w:space="0" w:color="auto"/>
              <w:right w:val="double" w:sz="6" w:space="0" w:color="auto"/>
            </w:tcBorders>
          </w:tcPr>
          <w:p w14:paraId="348B6490" w14:textId="77777777" w:rsidR="009273CE" w:rsidRDefault="009273CE" w:rsidP="00947A14">
            <w:pPr>
              <w:pStyle w:val="Heading1"/>
              <w:spacing w:line="240" w:lineRule="auto"/>
              <w:rPr>
                <w:lang w:val="en-US"/>
              </w:rPr>
            </w:pPr>
            <w:r>
              <w:rPr>
                <w:lang w:val="en-US"/>
              </w:rPr>
              <w:t>YEAR 2</w:t>
            </w:r>
          </w:p>
        </w:tc>
        <w:tc>
          <w:tcPr>
            <w:tcW w:w="1793" w:type="dxa"/>
            <w:tcBorders>
              <w:left w:val="double" w:sz="6" w:space="0" w:color="auto"/>
              <w:right w:val="double" w:sz="6" w:space="0" w:color="auto"/>
            </w:tcBorders>
          </w:tcPr>
          <w:p w14:paraId="629DC5BF" w14:textId="77777777" w:rsidR="009273CE" w:rsidRDefault="009273CE" w:rsidP="00947A14">
            <w:pPr>
              <w:pStyle w:val="Heading1"/>
              <w:spacing w:line="240" w:lineRule="auto"/>
              <w:jc w:val="center"/>
              <w:rPr>
                <w:lang w:val="en-US"/>
              </w:rPr>
            </w:pPr>
          </w:p>
        </w:tc>
      </w:tr>
      <w:tr w:rsidR="009273CE" w14:paraId="74ABE2B1" w14:textId="77777777" w:rsidTr="00947A14">
        <w:trPr>
          <w:trHeight w:val="133"/>
          <w:jc w:val="center"/>
        </w:trPr>
        <w:tc>
          <w:tcPr>
            <w:tcW w:w="1773" w:type="dxa"/>
            <w:tcBorders>
              <w:left w:val="double" w:sz="6" w:space="0" w:color="auto"/>
              <w:right w:val="double" w:sz="6" w:space="0" w:color="auto"/>
            </w:tcBorders>
          </w:tcPr>
          <w:p w14:paraId="0755A340" w14:textId="77777777" w:rsidR="009273CE" w:rsidRDefault="009273CE" w:rsidP="00947A14"/>
        </w:tc>
        <w:tc>
          <w:tcPr>
            <w:tcW w:w="7045" w:type="dxa"/>
            <w:tcBorders>
              <w:left w:val="double" w:sz="6" w:space="0" w:color="auto"/>
              <w:right w:val="double" w:sz="6" w:space="0" w:color="auto"/>
            </w:tcBorders>
          </w:tcPr>
          <w:p w14:paraId="7B648817" w14:textId="77777777" w:rsidR="009273CE" w:rsidRDefault="009273CE" w:rsidP="00947A14"/>
        </w:tc>
        <w:tc>
          <w:tcPr>
            <w:tcW w:w="1793" w:type="dxa"/>
            <w:tcBorders>
              <w:left w:val="double" w:sz="6" w:space="0" w:color="auto"/>
              <w:right w:val="double" w:sz="6" w:space="0" w:color="auto"/>
            </w:tcBorders>
          </w:tcPr>
          <w:p w14:paraId="5AC5E340" w14:textId="77777777" w:rsidR="009273CE" w:rsidRDefault="009273CE" w:rsidP="00947A14">
            <w:pPr>
              <w:jc w:val="center"/>
            </w:pPr>
          </w:p>
        </w:tc>
      </w:tr>
      <w:tr w:rsidR="009273CE" w14:paraId="40BE573A" w14:textId="77777777" w:rsidTr="00947A14">
        <w:trPr>
          <w:trHeight w:val="213"/>
          <w:jc w:val="center"/>
        </w:trPr>
        <w:tc>
          <w:tcPr>
            <w:tcW w:w="1773" w:type="dxa"/>
            <w:tcBorders>
              <w:left w:val="double" w:sz="6" w:space="0" w:color="auto"/>
              <w:right w:val="double" w:sz="6" w:space="0" w:color="auto"/>
            </w:tcBorders>
          </w:tcPr>
          <w:p w14:paraId="01249558" w14:textId="77777777" w:rsidR="009273CE" w:rsidRDefault="009273CE" w:rsidP="00947A14">
            <w:r>
              <w:t>AIM2214</w:t>
            </w:r>
          </w:p>
        </w:tc>
        <w:tc>
          <w:tcPr>
            <w:tcW w:w="7045" w:type="dxa"/>
            <w:tcBorders>
              <w:left w:val="double" w:sz="6" w:space="0" w:color="auto"/>
              <w:right w:val="double" w:sz="6" w:space="0" w:color="auto"/>
            </w:tcBorders>
          </w:tcPr>
          <w:p w14:paraId="7381F9F4" w14:textId="77777777" w:rsidR="009273CE" w:rsidRDefault="009273CE" w:rsidP="00947A14">
            <w:r>
              <w:t>Desktop Music Production 2</w:t>
            </w:r>
          </w:p>
        </w:tc>
        <w:tc>
          <w:tcPr>
            <w:tcW w:w="1793" w:type="dxa"/>
            <w:tcBorders>
              <w:left w:val="double" w:sz="6" w:space="0" w:color="auto"/>
              <w:right w:val="double" w:sz="6" w:space="0" w:color="auto"/>
            </w:tcBorders>
          </w:tcPr>
          <w:p w14:paraId="5C5EED31" w14:textId="77777777" w:rsidR="009273CE" w:rsidRDefault="009273CE" w:rsidP="00947A14">
            <w:pPr>
              <w:jc w:val="center"/>
            </w:pPr>
            <w:r>
              <w:rPr>
                <w:rFonts w:ascii="Symbol" w:eastAsia="Symbol" w:hAnsi="Symbol" w:cs="Symbol"/>
              </w:rPr>
              <w:t>·</w:t>
            </w:r>
          </w:p>
        </w:tc>
      </w:tr>
      <w:tr w:rsidR="009273CE" w14:paraId="6BC49094" w14:textId="77777777" w:rsidTr="00947A14">
        <w:trPr>
          <w:trHeight w:val="213"/>
          <w:jc w:val="center"/>
        </w:trPr>
        <w:tc>
          <w:tcPr>
            <w:tcW w:w="1773" w:type="dxa"/>
            <w:tcBorders>
              <w:left w:val="double" w:sz="6" w:space="0" w:color="auto"/>
              <w:right w:val="double" w:sz="6" w:space="0" w:color="auto"/>
            </w:tcBorders>
          </w:tcPr>
          <w:p w14:paraId="61253186" w14:textId="77777777" w:rsidR="009273CE" w:rsidRDefault="009273CE" w:rsidP="00947A14">
            <w:r>
              <w:t>NIE2256</w:t>
            </w:r>
          </w:p>
        </w:tc>
        <w:tc>
          <w:tcPr>
            <w:tcW w:w="7045" w:type="dxa"/>
            <w:tcBorders>
              <w:left w:val="double" w:sz="6" w:space="0" w:color="auto"/>
              <w:right w:val="double" w:sz="6" w:space="0" w:color="auto"/>
            </w:tcBorders>
          </w:tcPr>
          <w:p w14:paraId="6AE9B945" w14:textId="77777777" w:rsidR="009273CE" w:rsidRDefault="009273CE" w:rsidP="00947A14">
            <w:r>
              <w:t>Studio Production and Spatial Recording Techniques</w:t>
            </w:r>
          </w:p>
        </w:tc>
        <w:tc>
          <w:tcPr>
            <w:tcW w:w="1793" w:type="dxa"/>
            <w:tcBorders>
              <w:left w:val="double" w:sz="6" w:space="0" w:color="auto"/>
              <w:right w:val="double" w:sz="6" w:space="0" w:color="auto"/>
            </w:tcBorders>
          </w:tcPr>
          <w:p w14:paraId="237572DF" w14:textId="77777777" w:rsidR="009273CE" w:rsidRDefault="009273CE" w:rsidP="00947A14">
            <w:pPr>
              <w:jc w:val="center"/>
            </w:pPr>
            <w:r>
              <w:rPr>
                <w:rFonts w:ascii="Symbol" w:eastAsia="Symbol" w:hAnsi="Symbol" w:cs="Symbol"/>
              </w:rPr>
              <w:t>·</w:t>
            </w:r>
          </w:p>
        </w:tc>
      </w:tr>
      <w:tr w:rsidR="009273CE" w14:paraId="5D3C9740" w14:textId="77777777" w:rsidTr="00947A14">
        <w:trPr>
          <w:trHeight w:val="213"/>
          <w:jc w:val="center"/>
        </w:trPr>
        <w:tc>
          <w:tcPr>
            <w:tcW w:w="1773" w:type="dxa"/>
            <w:tcBorders>
              <w:left w:val="double" w:sz="6" w:space="0" w:color="auto"/>
              <w:right w:val="double" w:sz="6" w:space="0" w:color="auto"/>
            </w:tcBorders>
          </w:tcPr>
          <w:p w14:paraId="6EEB671D" w14:textId="77777777" w:rsidR="009273CE" w:rsidRDefault="009273CE" w:rsidP="00947A14">
            <w:r>
              <w:t>NIE2254</w:t>
            </w:r>
          </w:p>
        </w:tc>
        <w:tc>
          <w:tcPr>
            <w:tcW w:w="7045" w:type="dxa"/>
            <w:tcBorders>
              <w:left w:val="double" w:sz="6" w:space="0" w:color="auto"/>
              <w:right w:val="double" w:sz="6" w:space="0" w:color="auto"/>
            </w:tcBorders>
          </w:tcPr>
          <w:p w14:paraId="57DFAC5C" w14:textId="77777777" w:rsidR="009273CE" w:rsidRPr="00442A30" w:rsidRDefault="009273CE" w:rsidP="00947A14">
            <w:r>
              <w:t xml:space="preserve">Production Analysis and Critical Listening for the Sound Engineer </w:t>
            </w:r>
          </w:p>
        </w:tc>
        <w:tc>
          <w:tcPr>
            <w:tcW w:w="1793" w:type="dxa"/>
            <w:tcBorders>
              <w:left w:val="double" w:sz="6" w:space="0" w:color="auto"/>
              <w:right w:val="double" w:sz="6" w:space="0" w:color="auto"/>
            </w:tcBorders>
          </w:tcPr>
          <w:p w14:paraId="3AE423C2" w14:textId="77777777" w:rsidR="009273CE" w:rsidRDefault="009273CE" w:rsidP="00947A14">
            <w:pPr>
              <w:jc w:val="center"/>
            </w:pPr>
            <w:r>
              <w:rPr>
                <w:rFonts w:ascii="Symbol" w:eastAsia="Symbol" w:hAnsi="Symbol" w:cs="Symbol"/>
              </w:rPr>
              <w:t>·</w:t>
            </w:r>
          </w:p>
        </w:tc>
      </w:tr>
      <w:tr w:rsidR="009273CE" w14:paraId="2403C86C" w14:textId="77777777" w:rsidTr="00947A14">
        <w:trPr>
          <w:trHeight w:val="213"/>
          <w:jc w:val="center"/>
        </w:trPr>
        <w:tc>
          <w:tcPr>
            <w:tcW w:w="1773" w:type="dxa"/>
            <w:tcBorders>
              <w:left w:val="double" w:sz="6" w:space="0" w:color="auto"/>
              <w:right w:val="double" w:sz="6" w:space="0" w:color="auto"/>
            </w:tcBorders>
          </w:tcPr>
          <w:p w14:paraId="788360EA" w14:textId="77777777" w:rsidR="009273CE" w:rsidRDefault="009273CE" w:rsidP="00947A14">
            <w:r>
              <w:t>NIE2251</w:t>
            </w:r>
          </w:p>
        </w:tc>
        <w:tc>
          <w:tcPr>
            <w:tcW w:w="7045" w:type="dxa"/>
            <w:tcBorders>
              <w:left w:val="double" w:sz="6" w:space="0" w:color="auto"/>
              <w:right w:val="double" w:sz="6" w:space="0" w:color="auto"/>
            </w:tcBorders>
          </w:tcPr>
          <w:p w14:paraId="6329FC13" w14:textId="77777777" w:rsidR="009273CE" w:rsidRDefault="009273CE" w:rsidP="00947A14">
            <w:r>
              <w:t xml:space="preserve">Game Audio </w:t>
            </w:r>
          </w:p>
        </w:tc>
        <w:tc>
          <w:tcPr>
            <w:tcW w:w="1793" w:type="dxa"/>
            <w:tcBorders>
              <w:left w:val="double" w:sz="6" w:space="0" w:color="auto"/>
              <w:right w:val="double" w:sz="6" w:space="0" w:color="auto"/>
            </w:tcBorders>
          </w:tcPr>
          <w:p w14:paraId="5CB84389" w14:textId="77777777" w:rsidR="009273CE" w:rsidRDefault="009273CE" w:rsidP="00947A14">
            <w:pPr>
              <w:jc w:val="center"/>
            </w:pPr>
            <w:r>
              <w:rPr>
                <w:rFonts w:ascii="Symbol" w:eastAsia="Symbol" w:hAnsi="Symbol" w:cs="Symbol"/>
              </w:rPr>
              <w:t>·</w:t>
            </w:r>
          </w:p>
        </w:tc>
      </w:tr>
      <w:tr w:rsidR="009273CE" w14:paraId="7EB64CE9" w14:textId="77777777" w:rsidTr="00947A14">
        <w:trPr>
          <w:trHeight w:val="213"/>
          <w:jc w:val="center"/>
        </w:trPr>
        <w:tc>
          <w:tcPr>
            <w:tcW w:w="1773" w:type="dxa"/>
            <w:tcBorders>
              <w:left w:val="double" w:sz="6" w:space="0" w:color="auto"/>
              <w:right w:val="double" w:sz="6" w:space="0" w:color="auto"/>
            </w:tcBorders>
          </w:tcPr>
          <w:p w14:paraId="402C8F0E" w14:textId="77777777" w:rsidR="009273CE" w:rsidRDefault="009273CE" w:rsidP="00947A14">
            <w:r>
              <w:t>NIE2252</w:t>
            </w:r>
          </w:p>
        </w:tc>
        <w:tc>
          <w:tcPr>
            <w:tcW w:w="7045" w:type="dxa"/>
            <w:tcBorders>
              <w:left w:val="double" w:sz="6" w:space="0" w:color="auto"/>
              <w:right w:val="double" w:sz="6" w:space="0" w:color="auto"/>
            </w:tcBorders>
          </w:tcPr>
          <w:p w14:paraId="0878F24B" w14:textId="77777777" w:rsidR="009273CE" w:rsidRDefault="009273CE" w:rsidP="00947A14">
            <w:r>
              <w:t xml:space="preserve">Group Project  </w:t>
            </w:r>
          </w:p>
        </w:tc>
        <w:tc>
          <w:tcPr>
            <w:tcW w:w="1793" w:type="dxa"/>
            <w:tcBorders>
              <w:left w:val="double" w:sz="6" w:space="0" w:color="auto"/>
              <w:right w:val="double" w:sz="6" w:space="0" w:color="auto"/>
            </w:tcBorders>
          </w:tcPr>
          <w:p w14:paraId="22F3D16F" w14:textId="77777777" w:rsidR="009273CE" w:rsidRDefault="009273CE" w:rsidP="00947A14">
            <w:pPr>
              <w:jc w:val="center"/>
            </w:pPr>
            <w:r>
              <w:rPr>
                <w:rFonts w:ascii="Symbol" w:eastAsia="Symbol" w:hAnsi="Symbol" w:cs="Symbol"/>
              </w:rPr>
              <w:t>·</w:t>
            </w:r>
          </w:p>
        </w:tc>
      </w:tr>
      <w:tr w:rsidR="009273CE" w14:paraId="16AB5EC0" w14:textId="77777777" w:rsidTr="00947A14">
        <w:trPr>
          <w:trHeight w:val="719"/>
          <w:jc w:val="center"/>
        </w:trPr>
        <w:tc>
          <w:tcPr>
            <w:tcW w:w="1773" w:type="dxa"/>
            <w:tcBorders>
              <w:left w:val="double" w:sz="6" w:space="0" w:color="auto"/>
              <w:right w:val="double" w:sz="6" w:space="0" w:color="auto"/>
            </w:tcBorders>
          </w:tcPr>
          <w:p w14:paraId="32B192B0" w14:textId="77777777" w:rsidR="009273CE" w:rsidRDefault="009273CE" w:rsidP="00947A14">
            <w:r>
              <w:t>NIE2253</w:t>
            </w:r>
          </w:p>
          <w:p w14:paraId="61553025" w14:textId="77777777" w:rsidR="009273CE" w:rsidRDefault="009273CE" w:rsidP="00947A14">
            <w:r>
              <w:t>AIM2219</w:t>
            </w:r>
          </w:p>
        </w:tc>
        <w:tc>
          <w:tcPr>
            <w:tcW w:w="7045" w:type="dxa"/>
            <w:tcBorders>
              <w:left w:val="double" w:sz="6" w:space="0" w:color="auto"/>
              <w:right w:val="double" w:sz="6" w:space="0" w:color="auto"/>
            </w:tcBorders>
          </w:tcPr>
          <w:p w14:paraId="1C24DCDA" w14:textId="77777777" w:rsidR="009273CE" w:rsidRDefault="009273CE" w:rsidP="00947A14">
            <w:r w:rsidRPr="00700AAD">
              <w:t xml:space="preserve">Live Event Audio Visual Systems </w:t>
            </w:r>
          </w:p>
          <w:p w14:paraId="4D394FC4" w14:textId="77777777" w:rsidR="009273CE" w:rsidRDefault="009273CE" w:rsidP="00947A14">
            <w:r w:rsidRPr="00700AAD">
              <w:t>Making Interactive Tools for Music and Audio</w:t>
            </w:r>
          </w:p>
        </w:tc>
        <w:tc>
          <w:tcPr>
            <w:tcW w:w="1793" w:type="dxa"/>
            <w:tcBorders>
              <w:left w:val="double" w:sz="6" w:space="0" w:color="auto"/>
              <w:right w:val="double" w:sz="6" w:space="0" w:color="auto"/>
            </w:tcBorders>
          </w:tcPr>
          <w:p w14:paraId="2AB5F15D" w14:textId="77777777" w:rsidR="009273CE" w:rsidRPr="00D55111" w:rsidRDefault="009273CE" w:rsidP="00947A14">
            <w:pPr>
              <w:jc w:val="center"/>
              <w:rPr>
                <w:bCs w:val="0"/>
              </w:rPr>
            </w:pPr>
            <w:r>
              <w:t>o</w:t>
            </w:r>
          </w:p>
          <w:p w14:paraId="20F94A7D" w14:textId="77777777" w:rsidR="009273CE" w:rsidRPr="000F4EC7" w:rsidRDefault="009273CE" w:rsidP="00947A14">
            <w:pPr>
              <w:jc w:val="center"/>
            </w:pPr>
            <w:r>
              <w:t>o</w:t>
            </w:r>
          </w:p>
        </w:tc>
      </w:tr>
      <w:tr w:rsidR="009273CE" w14:paraId="2FD8504A" w14:textId="77777777" w:rsidTr="00947A14">
        <w:trPr>
          <w:trHeight w:val="213"/>
          <w:jc w:val="center"/>
        </w:trPr>
        <w:tc>
          <w:tcPr>
            <w:tcW w:w="1773" w:type="dxa"/>
            <w:tcBorders>
              <w:left w:val="double" w:sz="6" w:space="0" w:color="auto"/>
              <w:right w:val="double" w:sz="6" w:space="0" w:color="auto"/>
            </w:tcBorders>
          </w:tcPr>
          <w:p w14:paraId="475EAE36" w14:textId="77777777" w:rsidR="009273CE" w:rsidRDefault="009273CE" w:rsidP="00947A14"/>
        </w:tc>
        <w:tc>
          <w:tcPr>
            <w:tcW w:w="7045" w:type="dxa"/>
            <w:tcBorders>
              <w:left w:val="double" w:sz="6" w:space="0" w:color="auto"/>
              <w:right w:val="double" w:sz="6" w:space="0" w:color="auto"/>
            </w:tcBorders>
          </w:tcPr>
          <w:p w14:paraId="164E2BE1" w14:textId="77777777" w:rsidR="009273CE" w:rsidRDefault="009273CE" w:rsidP="00947A14"/>
        </w:tc>
        <w:tc>
          <w:tcPr>
            <w:tcW w:w="1793" w:type="dxa"/>
            <w:tcBorders>
              <w:left w:val="double" w:sz="6" w:space="0" w:color="auto"/>
              <w:right w:val="double" w:sz="6" w:space="0" w:color="auto"/>
            </w:tcBorders>
          </w:tcPr>
          <w:p w14:paraId="4FF61D8B" w14:textId="77777777" w:rsidR="009273CE" w:rsidRDefault="009273CE" w:rsidP="00947A14">
            <w:pPr>
              <w:jc w:val="center"/>
            </w:pPr>
          </w:p>
        </w:tc>
      </w:tr>
      <w:tr w:rsidR="009273CE" w14:paraId="73153BDB" w14:textId="77777777" w:rsidTr="00947A14">
        <w:trPr>
          <w:trHeight w:val="213"/>
          <w:jc w:val="center"/>
        </w:trPr>
        <w:tc>
          <w:tcPr>
            <w:tcW w:w="1773" w:type="dxa"/>
            <w:tcBorders>
              <w:left w:val="double" w:sz="6" w:space="0" w:color="auto"/>
              <w:right w:val="double" w:sz="6" w:space="0" w:color="auto"/>
            </w:tcBorders>
          </w:tcPr>
          <w:p w14:paraId="188CE4DA" w14:textId="77777777" w:rsidR="009273CE" w:rsidRDefault="009273CE" w:rsidP="00947A14"/>
        </w:tc>
        <w:tc>
          <w:tcPr>
            <w:tcW w:w="7045" w:type="dxa"/>
            <w:tcBorders>
              <w:left w:val="double" w:sz="6" w:space="0" w:color="auto"/>
              <w:right w:val="double" w:sz="6" w:space="0" w:color="auto"/>
            </w:tcBorders>
          </w:tcPr>
          <w:p w14:paraId="70343AFC" w14:textId="77777777" w:rsidR="009273CE" w:rsidRDefault="009273CE" w:rsidP="00947A14"/>
        </w:tc>
        <w:tc>
          <w:tcPr>
            <w:tcW w:w="1793" w:type="dxa"/>
            <w:tcBorders>
              <w:left w:val="double" w:sz="6" w:space="0" w:color="auto"/>
              <w:right w:val="double" w:sz="6" w:space="0" w:color="auto"/>
            </w:tcBorders>
          </w:tcPr>
          <w:p w14:paraId="1EC7D3CE" w14:textId="77777777" w:rsidR="009273CE" w:rsidRDefault="009273CE" w:rsidP="00947A14">
            <w:pPr>
              <w:jc w:val="center"/>
            </w:pPr>
          </w:p>
        </w:tc>
      </w:tr>
      <w:tr w:rsidR="009273CE" w14:paraId="5213E38E" w14:textId="77777777" w:rsidTr="00947A14">
        <w:trPr>
          <w:trHeight w:val="213"/>
          <w:jc w:val="center"/>
        </w:trPr>
        <w:tc>
          <w:tcPr>
            <w:tcW w:w="1773" w:type="dxa"/>
            <w:tcBorders>
              <w:left w:val="double" w:sz="6" w:space="0" w:color="auto"/>
              <w:right w:val="double" w:sz="6" w:space="0" w:color="auto"/>
            </w:tcBorders>
          </w:tcPr>
          <w:p w14:paraId="10A63F57" w14:textId="77777777" w:rsidR="009273CE" w:rsidRDefault="009273CE" w:rsidP="00947A14">
            <w:pPr>
              <w:rPr>
                <w:b/>
                <w:bCs w:val="0"/>
              </w:rPr>
            </w:pPr>
          </w:p>
        </w:tc>
        <w:tc>
          <w:tcPr>
            <w:tcW w:w="7045" w:type="dxa"/>
            <w:tcBorders>
              <w:left w:val="double" w:sz="6" w:space="0" w:color="auto"/>
              <w:right w:val="double" w:sz="6" w:space="0" w:color="auto"/>
            </w:tcBorders>
          </w:tcPr>
          <w:p w14:paraId="54D8ACF8" w14:textId="77777777" w:rsidR="009273CE" w:rsidRDefault="009273CE" w:rsidP="00947A14">
            <w:pPr>
              <w:rPr>
                <w:b/>
                <w:bCs w:val="0"/>
              </w:rPr>
            </w:pPr>
            <w:r>
              <w:rPr>
                <w:b/>
                <w:bCs w:val="0"/>
              </w:rPr>
              <w:t>YEAR 3 (OPTIONAL)</w:t>
            </w:r>
          </w:p>
        </w:tc>
        <w:tc>
          <w:tcPr>
            <w:tcW w:w="1793" w:type="dxa"/>
            <w:tcBorders>
              <w:left w:val="double" w:sz="6" w:space="0" w:color="auto"/>
              <w:right w:val="double" w:sz="6" w:space="0" w:color="auto"/>
            </w:tcBorders>
          </w:tcPr>
          <w:p w14:paraId="1770810F" w14:textId="77777777" w:rsidR="009273CE" w:rsidRDefault="009273CE" w:rsidP="00947A14">
            <w:pPr>
              <w:jc w:val="center"/>
              <w:rPr>
                <w:b/>
                <w:bCs w:val="0"/>
              </w:rPr>
            </w:pPr>
          </w:p>
        </w:tc>
      </w:tr>
      <w:tr w:rsidR="009273CE" w14:paraId="0FE5D4DE" w14:textId="77777777" w:rsidTr="00947A14">
        <w:trPr>
          <w:trHeight w:val="213"/>
          <w:jc w:val="center"/>
        </w:trPr>
        <w:tc>
          <w:tcPr>
            <w:tcW w:w="1773" w:type="dxa"/>
            <w:tcBorders>
              <w:left w:val="double" w:sz="6" w:space="0" w:color="auto"/>
              <w:right w:val="double" w:sz="6" w:space="0" w:color="auto"/>
            </w:tcBorders>
          </w:tcPr>
          <w:p w14:paraId="600DA6E2" w14:textId="77777777" w:rsidR="009273CE" w:rsidRDefault="009273CE" w:rsidP="00947A14"/>
        </w:tc>
        <w:tc>
          <w:tcPr>
            <w:tcW w:w="7045" w:type="dxa"/>
            <w:tcBorders>
              <w:left w:val="double" w:sz="6" w:space="0" w:color="auto"/>
              <w:right w:val="double" w:sz="6" w:space="0" w:color="auto"/>
            </w:tcBorders>
          </w:tcPr>
          <w:p w14:paraId="06C82650" w14:textId="77777777" w:rsidR="009273CE" w:rsidRDefault="009273CE" w:rsidP="00947A14"/>
        </w:tc>
        <w:tc>
          <w:tcPr>
            <w:tcW w:w="1793" w:type="dxa"/>
            <w:tcBorders>
              <w:left w:val="double" w:sz="6" w:space="0" w:color="auto"/>
              <w:right w:val="double" w:sz="6" w:space="0" w:color="auto"/>
            </w:tcBorders>
          </w:tcPr>
          <w:p w14:paraId="4772885B" w14:textId="77777777" w:rsidR="009273CE" w:rsidRDefault="009273CE" w:rsidP="00947A14">
            <w:pPr>
              <w:jc w:val="center"/>
            </w:pPr>
          </w:p>
        </w:tc>
      </w:tr>
      <w:tr w:rsidR="009273CE" w14:paraId="2F6B8F61" w14:textId="77777777" w:rsidTr="00947A14">
        <w:trPr>
          <w:trHeight w:val="213"/>
          <w:jc w:val="center"/>
        </w:trPr>
        <w:tc>
          <w:tcPr>
            <w:tcW w:w="1773" w:type="dxa"/>
            <w:tcBorders>
              <w:left w:val="double" w:sz="6" w:space="0" w:color="auto"/>
              <w:right w:val="double" w:sz="6" w:space="0" w:color="auto"/>
            </w:tcBorders>
          </w:tcPr>
          <w:p w14:paraId="7F23F8E6" w14:textId="77777777" w:rsidR="009273CE" w:rsidRDefault="009273CE" w:rsidP="00947A14">
            <w:r>
              <w:t>NSZ2303</w:t>
            </w:r>
          </w:p>
        </w:tc>
        <w:tc>
          <w:tcPr>
            <w:tcW w:w="7045" w:type="dxa"/>
            <w:tcBorders>
              <w:left w:val="double" w:sz="6" w:space="0" w:color="auto"/>
              <w:right w:val="double" w:sz="6" w:space="0" w:color="auto"/>
            </w:tcBorders>
          </w:tcPr>
          <w:p w14:paraId="22108EDC" w14:textId="77777777" w:rsidR="009273CE" w:rsidRDefault="009273CE" w:rsidP="00947A14">
            <w:r>
              <w:t xml:space="preserve">Industrial Placement </w:t>
            </w:r>
          </w:p>
        </w:tc>
        <w:tc>
          <w:tcPr>
            <w:tcW w:w="1793" w:type="dxa"/>
            <w:tcBorders>
              <w:left w:val="double" w:sz="6" w:space="0" w:color="auto"/>
              <w:right w:val="double" w:sz="6" w:space="0" w:color="auto"/>
            </w:tcBorders>
          </w:tcPr>
          <w:p w14:paraId="704558C6" w14:textId="77777777" w:rsidR="009273CE" w:rsidRDefault="009273CE" w:rsidP="00947A14">
            <w:pPr>
              <w:jc w:val="center"/>
            </w:pPr>
            <w:r>
              <w:t>o</w:t>
            </w:r>
          </w:p>
        </w:tc>
      </w:tr>
      <w:tr w:rsidR="009273CE" w14:paraId="460E93A6" w14:textId="77777777" w:rsidTr="00947A14">
        <w:trPr>
          <w:trHeight w:val="213"/>
          <w:jc w:val="center"/>
        </w:trPr>
        <w:tc>
          <w:tcPr>
            <w:tcW w:w="1773" w:type="dxa"/>
            <w:tcBorders>
              <w:left w:val="double" w:sz="6" w:space="0" w:color="auto"/>
              <w:right w:val="double" w:sz="6" w:space="0" w:color="auto"/>
            </w:tcBorders>
          </w:tcPr>
          <w:p w14:paraId="4C6841FF" w14:textId="77777777" w:rsidR="009273CE" w:rsidRDefault="009273CE" w:rsidP="00947A14"/>
        </w:tc>
        <w:tc>
          <w:tcPr>
            <w:tcW w:w="7045" w:type="dxa"/>
            <w:tcBorders>
              <w:left w:val="double" w:sz="6" w:space="0" w:color="auto"/>
              <w:right w:val="double" w:sz="6" w:space="0" w:color="auto"/>
            </w:tcBorders>
          </w:tcPr>
          <w:p w14:paraId="56B8B199" w14:textId="77777777" w:rsidR="009273CE" w:rsidRDefault="009273CE" w:rsidP="00947A14"/>
        </w:tc>
        <w:tc>
          <w:tcPr>
            <w:tcW w:w="1793" w:type="dxa"/>
            <w:tcBorders>
              <w:left w:val="double" w:sz="6" w:space="0" w:color="auto"/>
              <w:right w:val="double" w:sz="6" w:space="0" w:color="auto"/>
            </w:tcBorders>
          </w:tcPr>
          <w:p w14:paraId="06820BE2" w14:textId="77777777" w:rsidR="009273CE" w:rsidRDefault="009273CE" w:rsidP="00947A14">
            <w:pPr>
              <w:jc w:val="center"/>
            </w:pPr>
          </w:p>
        </w:tc>
      </w:tr>
      <w:tr w:rsidR="009273CE" w14:paraId="7AA661A7" w14:textId="77777777" w:rsidTr="00947A14">
        <w:trPr>
          <w:trHeight w:val="213"/>
          <w:jc w:val="center"/>
        </w:trPr>
        <w:tc>
          <w:tcPr>
            <w:tcW w:w="1773" w:type="dxa"/>
            <w:tcBorders>
              <w:left w:val="double" w:sz="6" w:space="0" w:color="auto"/>
              <w:right w:val="double" w:sz="6" w:space="0" w:color="auto"/>
            </w:tcBorders>
          </w:tcPr>
          <w:p w14:paraId="38432A23" w14:textId="77777777" w:rsidR="009273CE" w:rsidRDefault="009273CE" w:rsidP="00947A14">
            <w:pPr>
              <w:pStyle w:val="Heading1"/>
              <w:spacing w:line="240" w:lineRule="auto"/>
              <w:rPr>
                <w:lang w:val="en-US"/>
              </w:rPr>
            </w:pPr>
          </w:p>
        </w:tc>
        <w:tc>
          <w:tcPr>
            <w:tcW w:w="7045" w:type="dxa"/>
            <w:tcBorders>
              <w:left w:val="double" w:sz="6" w:space="0" w:color="auto"/>
              <w:right w:val="double" w:sz="6" w:space="0" w:color="auto"/>
            </w:tcBorders>
          </w:tcPr>
          <w:p w14:paraId="03B44A99" w14:textId="77777777" w:rsidR="009273CE" w:rsidRDefault="009273CE" w:rsidP="00947A14">
            <w:pPr>
              <w:pStyle w:val="Heading1"/>
              <w:spacing w:line="240" w:lineRule="auto"/>
              <w:rPr>
                <w:lang w:val="en-US"/>
              </w:rPr>
            </w:pPr>
            <w:r>
              <w:rPr>
                <w:lang w:val="en-US"/>
              </w:rPr>
              <w:t>YEAR 4</w:t>
            </w:r>
          </w:p>
        </w:tc>
        <w:tc>
          <w:tcPr>
            <w:tcW w:w="1793" w:type="dxa"/>
            <w:tcBorders>
              <w:left w:val="double" w:sz="6" w:space="0" w:color="auto"/>
              <w:right w:val="double" w:sz="6" w:space="0" w:color="auto"/>
            </w:tcBorders>
          </w:tcPr>
          <w:p w14:paraId="369E86CE" w14:textId="77777777" w:rsidR="009273CE" w:rsidRDefault="009273CE" w:rsidP="00947A14">
            <w:pPr>
              <w:pStyle w:val="Heading1"/>
              <w:spacing w:line="240" w:lineRule="auto"/>
              <w:jc w:val="center"/>
              <w:rPr>
                <w:lang w:val="en-US"/>
              </w:rPr>
            </w:pPr>
          </w:p>
        </w:tc>
      </w:tr>
      <w:tr w:rsidR="009273CE" w14:paraId="4BCBC91B" w14:textId="77777777" w:rsidTr="00947A14">
        <w:trPr>
          <w:trHeight w:val="259"/>
          <w:jc w:val="center"/>
        </w:trPr>
        <w:tc>
          <w:tcPr>
            <w:tcW w:w="1773" w:type="dxa"/>
            <w:tcBorders>
              <w:left w:val="double" w:sz="6" w:space="0" w:color="auto"/>
              <w:right w:val="double" w:sz="6" w:space="0" w:color="auto"/>
            </w:tcBorders>
          </w:tcPr>
          <w:p w14:paraId="5BFD352F" w14:textId="77777777" w:rsidR="009273CE" w:rsidRDefault="009273CE" w:rsidP="00947A14"/>
        </w:tc>
        <w:tc>
          <w:tcPr>
            <w:tcW w:w="7045" w:type="dxa"/>
            <w:tcBorders>
              <w:left w:val="double" w:sz="6" w:space="0" w:color="auto"/>
              <w:right w:val="double" w:sz="6" w:space="0" w:color="auto"/>
            </w:tcBorders>
          </w:tcPr>
          <w:p w14:paraId="1BEE2D1C" w14:textId="77777777" w:rsidR="009273CE" w:rsidRDefault="009273CE" w:rsidP="00947A14"/>
        </w:tc>
        <w:tc>
          <w:tcPr>
            <w:tcW w:w="1793" w:type="dxa"/>
            <w:tcBorders>
              <w:left w:val="double" w:sz="6" w:space="0" w:color="auto"/>
              <w:right w:val="double" w:sz="6" w:space="0" w:color="auto"/>
            </w:tcBorders>
          </w:tcPr>
          <w:p w14:paraId="1B454744" w14:textId="77777777" w:rsidR="009273CE" w:rsidRDefault="009273CE" w:rsidP="00947A14">
            <w:pPr>
              <w:jc w:val="center"/>
            </w:pPr>
          </w:p>
        </w:tc>
      </w:tr>
      <w:tr w:rsidR="009273CE" w14:paraId="373CEAED" w14:textId="77777777" w:rsidTr="00947A14">
        <w:trPr>
          <w:trHeight w:val="272"/>
          <w:jc w:val="center"/>
        </w:trPr>
        <w:tc>
          <w:tcPr>
            <w:tcW w:w="1773" w:type="dxa"/>
            <w:tcBorders>
              <w:left w:val="double" w:sz="6" w:space="0" w:color="auto"/>
              <w:right w:val="double" w:sz="6" w:space="0" w:color="auto"/>
            </w:tcBorders>
          </w:tcPr>
          <w:p w14:paraId="63EEDCA2" w14:textId="77777777" w:rsidR="009273CE" w:rsidRDefault="009273CE" w:rsidP="00947A14">
            <w:r>
              <w:t>NHE2459</w:t>
            </w:r>
          </w:p>
        </w:tc>
        <w:tc>
          <w:tcPr>
            <w:tcW w:w="7045" w:type="dxa"/>
            <w:tcBorders>
              <w:left w:val="double" w:sz="6" w:space="0" w:color="auto"/>
              <w:right w:val="double" w:sz="6" w:space="0" w:color="auto"/>
            </w:tcBorders>
          </w:tcPr>
          <w:p w14:paraId="5D932C29" w14:textId="77777777" w:rsidR="009273CE" w:rsidRDefault="009273CE" w:rsidP="00947A14">
            <w:r>
              <w:t>Sound for Film and Video</w:t>
            </w:r>
          </w:p>
        </w:tc>
        <w:tc>
          <w:tcPr>
            <w:tcW w:w="1793" w:type="dxa"/>
            <w:tcBorders>
              <w:left w:val="double" w:sz="6" w:space="0" w:color="auto"/>
              <w:right w:val="double" w:sz="6" w:space="0" w:color="auto"/>
            </w:tcBorders>
          </w:tcPr>
          <w:p w14:paraId="7211FDA7" w14:textId="77777777" w:rsidR="009273CE" w:rsidRDefault="009273CE" w:rsidP="00947A14">
            <w:pPr>
              <w:jc w:val="center"/>
            </w:pPr>
            <w:r>
              <w:rPr>
                <w:rFonts w:ascii="Symbol" w:eastAsia="Symbol" w:hAnsi="Symbol" w:cs="Symbol"/>
              </w:rPr>
              <w:t>·</w:t>
            </w:r>
          </w:p>
        </w:tc>
      </w:tr>
      <w:tr w:rsidR="009273CE" w14:paraId="5ECBA69B" w14:textId="77777777" w:rsidTr="00947A14">
        <w:trPr>
          <w:trHeight w:val="213"/>
          <w:jc w:val="center"/>
        </w:trPr>
        <w:tc>
          <w:tcPr>
            <w:tcW w:w="1773" w:type="dxa"/>
            <w:tcBorders>
              <w:left w:val="double" w:sz="6" w:space="0" w:color="auto"/>
              <w:right w:val="double" w:sz="6" w:space="0" w:color="auto"/>
            </w:tcBorders>
          </w:tcPr>
          <w:p w14:paraId="370D584B" w14:textId="77777777" w:rsidR="009273CE" w:rsidRDefault="009273CE" w:rsidP="00947A14">
            <w:r>
              <w:t>NHE2440</w:t>
            </w:r>
          </w:p>
        </w:tc>
        <w:tc>
          <w:tcPr>
            <w:tcW w:w="7045" w:type="dxa"/>
            <w:tcBorders>
              <w:left w:val="double" w:sz="6" w:space="0" w:color="auto"/>
              <w:right w:val="double" w:sz="6" w:space="0" w:color="auto"/>
            </w:tcBorders>
          </w:tcPr>
          <w:p w14:paraId="1601190E" w14:textId="77777777" w:rsidR="009273CE" w:rsidRDefault="009273CE" w:rsidP="00947A14">
            <w:r>
              <w:t xml:space="preserve">Individual Project (Music Technology) </w:t>
            </w:r>
          </w:p>
        </w:tc>
        <w:tc>
          <w:tcPr>
            <w:tcW w:w="1793" w:type="dxa"/>
            <w:tcBorders>
              <w:left w:val="double" w:sz="6" w:space="0" w:color="auto"/>
              <w:right w:val="double" w:sz="6" w:space="0" w:color="auto"/>
            </w:tcBorders>
          </w:tcPr>
          <w:p w14:paraId="432ADF77" w14:textId="77777777" w:rsidR="009273CE" w:rsidRDefault="009273CE" w:rsidP="00947A14">
            <w:pPr>
              <w:jc w:val="center"/>
            </w:pPr>
            <w:r>
              <w:rPr>
                <w:rFonts w:ascii="Symbol" w:eastAsia="Symbol" w:hAnsi="Symbol" w:cs="Symbol"/>
              </w:rPr>
              <w:t>·</w:t>
            </w:r>
          </w:p>
        </w:tc>
      </w:tr>
      <w:tr w:rsidR="009273CE" w14:paraId="7E653602" w14:textId="77777777" w:rsidTr="00947A14">
        <w:trPr>
          <w:trHeight w:val="77"/>
          <w:jc w:val="center"/>
        </w:trPr>
        <w:tc>
          <w:tcPr>
            <w:tcW w:w="1773" w:type="dxa"/>
            <w:tcBorders>
              <w:left w:val="double" w:sz="6" w:space="0" w:color="auto"/>
              <w:right w:val="double" w:sz="6" w:space="0" w:color="auto"/>
            </w:tcBorders>
          </w:tcPr>
          <w:p w14:paraId="45C361FF" w14:textId="77777777" w:rsidR="009273CE" w:rsidRDefault="009273CE" w:rsidP="00947A14">
            <w:r>
              <w:t>NHE2458</w:t>
            </w:r>
          </w:p>
        </w:tc>
        <w:tc>
          <w:tcPr>
            <w:tcW w:w="7045" w:type="dxa"/>
            <w:tcBorders>
              <w:left w:val="double" w:sz="6" w:space="0" w:color="auto"/>
              <w:right w:val="double" w:sz="6" w:space="0" w:color="auto"/>
            </w:tcBorders>
          </w:tcPr>
          <w:p w14:paraId="73935DBB" w14:textId="77777777" w:rsidR="009273CE" w:rsidRDefault="009273CE" w:rsidP="00947A14">
            <w:r>
              <w:t>Music Production Portfolio</w:t>
            </w:r>
          </w:p>
        </w:tc>
        <w:tc>
          <w:tcPr>
            <w:tcW w:w="1793" w:type="dxa"/>
            <w:tcBorders>
              <w:left w:val="double" w:sz="6" w:space="0" w:color="auto"/>
              <w:right w:val="double" w:sz="6" w:space="0" w:color="auto"/>
            </w:tcBorders>
          </w:tcPr>
          <w:p w14:paraId="777FD6ED" w14:textId="77777777" w:rsidR="009273CE" w:rsidRDefault="009273CE" w:rsidP="00947A14">
            <w:pPr>
              <w:jc w:val="center"/>
            </w:pPr>
            <w:r>
              <w:rPr>
                <w:rFonts w:ascii="Symbol" w:eastAsia="Symbol" w:hAnsi="Symbol" w:cs="Symbol"/>
              </w:rPr>
              <w:t>·</w:t>
            </w:r>
          </w:p>
        </w:tc>
      </w:tr>
      <w:tr w:rsidR="009273CE" w14:paraId="69552C23" w14:textId="77777777" w:rsidTr="00947A14">
        <w:trPr>
          <w:trHeight w:val="213"/>
          <w:jc w:val="center"/>
        </w:trPr>
        <w:tc>
          <w:tcPr>
            <w:tcW w:w="1773" w:type="dxa"/>
            <w:tcBorders>
              <w:left w:val="double" w:sz="6" w:space="0" w:color="auto"/>
              <w:right w:val="double" w:sz="6" w:space="0" w:color="auto"/>
            </w:tcBorders>
          </w:tcPr>
          <w:p w14:paraId="0BD5EAEF" w14:textId="77777777" w:rsidR="009273CE" w:rsidRDefault="009273CE" w:rsidP="00947A14">
            <w:r>
              <w:t>NHE2453</w:t>
            </w:r>
          </w:p>
        </w:tc>
        <w:tc>
          <w:tcPr>
            <w:tcW w:w="7045" w:type="dxa"/>
            <w:tcBorders>
              <w:left w:val="double" w:sz="6" w:space="0" w:color="auto"/>
              <w:right w:val="double" w:sz="6" w:space="0" w:color="auto"/>
            </w:tcBorders>
          </w:tcPr>
          <w:p w14:paraId="28A27E36" w14:textId="77777777" w:rsidR="009273CE" w:rsidRDefault="009273CE" w:rsidP="00947A14">
            <w:r>
              <w:t>Advanced Music Production and Mastering</w:t>
            </w:r>
          </w:p>
        </w:tc>
        <w:tc>
          <w:tcPr>
            <w:tcW w:w="1793" w:type="dxa"/>
            <w:tcBorders>
              <w:left w:val="double" w:sz="6" w:space="0" w:color="auto"/>
              <w:right w:val="double" w:sz="6" w:space="0" w:color="auto"/>
            </w:tcBorders>
          </w:tcPr>
          <w:p w14:paraId="7CD0979C" w14:textId="77777777" w:rsidR="009273CE" w:rsidRDefault="009273CE" w:rsidP="00947A14">
            <w:pPr>
              <w:jc w:val="center"/>
            </w:pPr>
            <w:r>
              <w:rPr>
                <w:rFonts w:ascii="Symbol" w:eastAsia="Symbol" w:hAnsi="Symbol" w:cs="Symbol"/>
              </w:rPr>
              <w:t>·</w:t>
            </w:r>
          </w:p>
        </w:tc>
      </w:tr>
      <w:tr w:rsidR="009273CE" w14:paraId="695CF549" w14:textId="77777777" w:rsidTr="00947A14">
        <w:trPr>
          <w:trHeight w:val="213"/>
          <w:jc w:val="center"/>
        </w:trPr>
        <w:tc>
          <w:tcPr>
            <w:tcW w:w="1773" w:type="dxa"/>
            <w:tcBorders>
              <w:left w:val="double" w:sz="6" w:space="0" w:color="auto"/>
              <w:right w:val="double" w:sz="6" w:space="0" w:color="auto"/>
            </w:tcBorders>
          </w:tcPr>
          <w:p w14:paraId="038B2D49" w14:textId="77777777" w:rsidR="009273CE" w:rsidRDefault="009273CE" w:rsidP="00947A14">
            <w:r>
              <w:t>AHM3218</w:t>
            </w:r>
          </w:p>
        </w:tc>
        <w:tc>
          <w:tcPr>
            <w:tcW w:w="7045" w:type="dxa"/>
            <w:tcBorders>
              <w:left w:val="double" w:sz="6" w:space="0" w:color="auto"/>
              <w:right w:val="double" w:sz="6" w:space="0" w:color="auto"/>
            </w:tcBorders>
          </w:tcPr>
          <w:p w14:paraId="0D54F295" w14:textId="77777777" w:rsidR="009273CE" w:rsidRDefault="009273CE" w:rsidP="00947A14">
            <w:r w:rsidRPr="00700AAD">
              <w:t>Advanced Interactive Tool Design for Music and Audio</w:t>
            </w:r>
          </w:p>
        </w:tc>
        <w:tc>
          <w:tcPr>
            <w:tcW w:w="1793" w:type="dxa"/>
            <w:tcBorders>
              <w:left w:val="double" w:sz="6" w:space="0" w:color="auto"/>
              <w:right w:val="double" w:sz="6" w:space="0" w:color="auto"/>
            </w:tcBorders>
          </w:tcPr>
          <w:p w14:paraId="0EEB064A" w14:textId="77777777" w:rsidR="009273CE" w:rsidRDefault="009273CE" w:rsidP="00947A14">
            <w:pPr>
              <w:jc w:val="center"/>
            </w:pPr>
            <w:r>
              <w:t>o</w:t>
            </w:r>
          </w:p>
        </w:tc>
      </w:tr>
      <w:tr w:rsidR="009273CE" w14:paraId="56E597AD" w14:textId="77777777" w:rsidTr="00947A14">
        <w:trPr>
          <w:trHeight w:val="213"/>
          <w:jc w:val="center"/>
        </w:trPr>
        <w:tc>
          <w:tcPr>
            <w:tcW w:w="1773" w:type="dxa"/>
            <w:tcBorders>
              <w:left w:val="double" w:sz="6" w:space="0" w:color="auto"/>
              <w:bottom w:val="single" w:sz="6" w:space="0" w:color="auto"/>
              <w:right w:val="double" w:sz="6" w:space="0" w:color="auto"/>
            </w:tcBorders>
          </w:tcPr>
          <w:p w14:paraId="2E3AD866" w14:textId="77777777" w:rsidR="009273CE" w:rsidRDefault="009273CE" w:rsidP="00947A14">
            <w:pPr>
              <w:ind w:right="45"/>
            </w:pPr>
            <w:r>
              <w:rPr>
                <w:lang w:eastAsia="en-GB"/>
              </w:rPr>
              <w:t>NHE2457</w:t>
            </w:r>
          </w:p>
        </w:tc>
        <w:tc>
          <w:tcPr>
            <w:tcW w:w="7045" w:type="dxa"/>
            <w:tcBorders>
              <w:left w:val="double" w:sz="6" w:space="0" w:color="auto"/>
              <w:bottom w:val="single" w:sz="6" w:space="0" w:color="auto"/>
              <w:right w:val="double" w:sz="6" w:space="0" w:color="auto"/>
            </w:tcBorders>
          </w:tcPr>
          <w:p w14:paraId="228C8398" w14:textId="77777777" w:rsidR="009273CE" w:rsidRDefault="009273CE" w:rsidP="00947A14">
            <w:r>
              <w:rPr>
                <w:lang w:eastAsia="en-GB"/>
              </w:rPr>
              <w:t>Interfaces for Music Expression and Production</w:t>
            </w:r>
          </w:p>
        </w:tc>
        <w:tc>
          <w:tcPr>
            <w:tcW w:w="1793" w:type="dxa"/>
            <w:tcBorders>
              <w:left w:val="double" w:sz="6" w:space="0" w:color="auto"/>
              <w:bottom w:val="single" w:sz="6" w:space="0" w:color="auto"/>
              <w:right w:val="double" w:sz="6" w:space="0" w:color="auto"/>
            </w:tcBorders>
          </w:tcPr>
          <w:p w14:paraId="03A11D16" w14:textId="77777777" w:rsidR="009273CE" w:rsidRDefault="009273CE" w:rsidP="00947A14">
            <w:pPr>
              <w:jc w:val="center"/>
            </w:pPr>
            <w:r>
              <w:t>o</w:t>
            </w:r>
          </w:p>
        </w:tc>
      </w:tr>
    </w:tbl>
    <w:p w14:paraId="40F8BB03" w14:textId="77777777" w:rsidR="009273CE" w:rsidRDefault="009273CE" w:rsidP="009273CE">
      <w:pPr>
        <w:pStyle w:val="Header"/>
        <w:tabs>
          <w:tab w:val="clear" w:pos="4320"/>
          <w:tab w:val="clear" w:pos="8640"/>
        </w:tabs>
        <w:rPr>
          <w:bCs w:val="0"/>
          <w:lang w:val="en-GB"/>
        </w:rPr>
      </w:pPr>
    </w:p>
    <w:p w14:paraId="212B42E6" w14:textId="77777777" w:rsidR="009273CE" w:rsidRDefault="009273CE" w:rsidP="009273CE">
      <w:pPr>
        <w:pStyle w:val="Header"/>
        <w:tabs>
          <w:tab w:val="clear" w:pos="4320"/>
          <w:tab w:val="clear" w:pos="8640"/>
        </w:tabs>
        <w:rPr>
          <w:bCs w:val="0"/>
          <w:lang w:val="en-GB"/>
        </w:rPr>
      </w:pPr>
    </w:p>
    <w:p w14:paraId="13B23F1C" w14:textId="77777777" w:rsidR="009273CE" w:rsidRDefault="009273CE" w:rsidP="009273CE">
      <w:pPr>
        <w:pStyle w:val="BodyText3"/>
        <w:ind w:left="2499"/>
        <w:jc w:val="left"/>
      </w:pPr>
      <w:r>
        <w:rPr>
          <w:rFonts w:ascii="Symbol" w:eastAsia="Symbol" w:hAnsi="Symbol" w:cs="Symbol"/>
        </w:rPr>
        <w:t>·</w:t>
      </w:r>
      <w:r>
        <w:t xml:space="preserve"> - </w:t>
      </w:r>
      <w:r>
        <w:tab/>
        <w:t xml:space="preserve">represents a Core module </w:t>
      </w:r>
    </w:p>
    <w:p w14:paraId="382BC893" w14:textId="77777777" w:rsidR="009273CE" w:rsidRDefault="009273CE" w:rsidP="009273CE">
      <w:pPr>
        <w:pStyle w:val="BodyText3"/>
        <w:ind w:left="2499"/>
        <w:jc w:val="left"/>
      </w:pPr>
      <w:r>
        <w:t>o -</w:t>
      </w:r>
      <w:r>
        <w:tab/>
        <w:t xml:space="preserve">represents an Optional module </w:t>
      </w:r>
    </w:p>
    <w:p w14:paraId="02BA7A1C" w14:textId="77777777" w:rsidR="009273CE" w:rsidRDefault="009273CE" w:rsidP="009273CE">
      <w:pPr>
        <w:pStyle w:val="BodyText3"/>
        <w:ind w:left="2499"/>
        <w:jc w:val="left"/>
      </w:pPr>
      <w:r>
        <w:t xml:space="preserve">There are no Compulsory modules </w:t>
      </w:r>
    </w:p>
    <w:p w14:paraId="46EB3B52" w14:textId="77777777" w:rsidR="009273CE" w:rsidRDefault="009273CE" w:rsidP="009273CE">
      <w:pPr>
        <w:pStyle w:val="BodyText3"/>
      </w:pPr>
    </w:p>
    <w:p w14:paraId="494F86A4" w14:textId="77777777" w:rsidR="009273CE" w:rsidRDefault="009273CE" w:rsidP="009273CE">
      <w:pPr>
        <w:pStyle w:val="BodyText3"/>
        <w:rPr>
          <w:bCs w:val="0"/>
          <w:lang w:val="en-GB"/>
        </w:rPr>
      </w:pPr>
      <w:r>
        <w:t>Alternative optional modules may exceptionally be taken with the agreement of the Course Leader.</w:t>
      </w:r>
    </w:p>
    <w:p w14:paraId="0AED27DC" w14:textId="77777777" w:rsidR="009273CE" w:rsidRDefault="009273CE" w:rsidP="009273CE">
      <w:pPr>
        <w:rPr>
          <w:bCs w:val="0"/>
          <w:lang w:val="en-GB"/>
        </w:rPr>
      </w:pPr>
    </w:p>
    <w:p w14:paraId="471ED413" w14:textId="77777777" w:rsidR="009273CE" w:rsidRDefault="009273CE" w:rsidP="009273CE">
      <w:pPr>
        <w:rPr>
          <w:bCs w:val="0"/>
          <w:lang w:val="en-GB"/>
        </w:rPr>
      </w:pPr>
    </w:p>
    <w:p w14:paraId="04BABCBD" w14:textId="77777777" w:rsidR="009273CE" w:rsidRDefault="009273CE" w:rsidP="009273CE">
      <w:pPr>
        <w:rPr>
          <w:bCs w:val="0"/>
          <w:lang w:val="en-GB"/>
        </w:rPr>
        <w:sectPr w:rsidR="009273CE" w:rsidSect="005D5328">
          <w:headerReference w:type="default" r:id="rId15"/>
          <w:footerReference w:type="default" r:id="rId16"/>
          <w:pgSz w:w="11907" w:h="16840" w:code="9"/>
          <w:pgMar w:top="720" w:right="720" w:bottom="1236" w:left="720" w:header="431" w:footer="431" w:gutter="0"/>
          <w:cols w:space="720"/>
          <w:docGrid w:linePitch="360"/>
        </w:sectPr>
      </w:pPr>
    </w:p>
    <w:p w14:paraId="0AE75E5A" w14:textId="77777777" w:rsidR="009273CE" w:rsidRDefault="009273CE" w:rsidP="009273CE">
      <w:pPr>
        <w:pStyle w:val="Heading8"/>
        <w:rPr>
          <w:lang w:val="en-GB"/>
        </w:rPr>
      </w:pPr>
      <w:r>
        <w:lastRenderedPageBreak/>
        <w:t>APPENDIX B: MAPPING OF MODULES TO COURSE OUTCOMES</w:t>
      </w:r>
    </w:p>
    <w:p w14:paraId="691B654E" w14:textId="77777777" w:rsidR="009273CE" w:rsidRDefault="009273CE" w:rsidP="009273CE">
      <w:pPr>
        <w:rPr>
          <w:bCs w:val="0"/>
          <w:lang w:val="en-GB"/>
        </w:rPr>
      </w:pPr>
    </w:p>
    <w:p w14:paraId="5B0A4D88" w14:textId="77777777" w:rsidR="009273CE" w:rsidRDefault="009273CE" w:rsidP="009273CE">
      <w:pPr>
        <w:pStyle w:val="Heading8"/>
        <w:rPr>
          <w:bCs/>
          <w:lang w:val="en-GB"/>
        </w:rPr>
      </w:pPr>
      <w:r>
        <w:rPr>
          <w:bCs/>
          <w:lang w:val="en-GB"/>
        </w:rPr>
        <w:t>APPENDIX B1: BSc (Hons) Sound Engineering and Music Production</w:t>
      </w:r>
    </w:p>
    <w:p w14:paraId="354D3F56" w14:textId="77777777" w:rsidR="009273CE" w:rsidRDefault="009273CE" w:rsidP="009273CE">
      <w:pPr>
        <w:pStyle w:val="Hanging1"/>
        <w:rPr>
          <w:b/>
        </w:rPr>
      </w:pPr>
    </w:p>
    <w:tbl>
      <w:tblPr>
        <w:tblW w:w="12546" w:type="dxa"/>
        <w:tblLayout w:type="fixed"/>
        <w:tblCellMar>
          <w:left w:w="72" w:type="dxa"/>
          <w:right w:w="72" w:type="dxa"/>
        </w:tblCellMar>
        <w:tblLook w:val="0000" w:firstRow="0" w:lastRow="0" w:firstColumn="0" w:lastColumn="0" w:noHBand="0" w:noVBand="0"/>
      </w:tblPr>
      <w:tblGrid>
        <w:gridCol w:w="5131"/>
        <w:gridCol w:w="855"/>
        <w:gridCol w:w="475"/>
        <w:gridCol w:w="453"/>
        <w:gridCol w:w="453"/>
        <w:gridCol w:w="453"/>
        <w:gridCol w:w="453"/>
        <w:gridCol w:w="453"/>
        <w:gridCol w:w="455"/>
        <w:gridCol w:w="455"/>
        <w:gridCol w:w="455"/>
        <w:gridCol w:w="455"/>
        <w:gridCol w:w="455"/>
        <w:gridCol w:w="457"/>
        <w:gridCol w:w="457"/>
        <w:gridCol w:w="631"/>
      </w:tblGrid>
      <w:tr w:rsidR="009273CE" w14:paraId="13266693" w14:textId="77777777" w:rsidTr="00947A14">
        <w:trPr>
          <w:trHeight w:val="234"/>
        </w:trPr>
        <w:tc>
          <w:tcPr>
            <w:tcW w:w="5131" w:type="dxa"/>
            <w:tcBorders>
              <w:top w:val="single" w:sz="4" w:space="0" w:color="auto"/>
              <w:left w:val="double" w:sz="6" w:space="0" w:color="auto"/>
              <w:right w:val="single" w:sz="4" w:space="0" w:color="auto"/>
            </w:tcBorders>
          </w:tcPr>
          <w:p w14:paraId="6F83936A" w14:textId="77777777" w:rsidR="009273CE" w:rsidRPr="00860DD5" w:rsidRDefault="009273CE" w:rsidP="00947A14">
            <w:pPr>
              <w:pStyle w:val="Heading1"/>
              <w:spacing w:line="240" w:lineRule="auto"/>
              <w:rPr>
                <w:sz w:val="18"/>
                <w:szCs w:val="18"/>
                <w:lang w:val="en-US"/>
              </w:rPr>
            </w:pPr>
            <w:r>
              <w:rPr>
                <w:sz w:val="18"/>
                <w:szCs w:val="18"/>
                <w:lang w:val="en-US"/>
              </w:rPr>
              <w:t>MODULE</w:t>
            </w:r>
          </w:p>
        </w:tc>
        <w:tc>
          <w:tcPr>
            <w:tcW w:w="855" w:type="dxa"/>
            <w:tcBorders>
              <w:top w:val="single" w:sz="4" w:space="0" w:color="auto"/>
              <w:left w:val="single" w:sz="4" w:space="0" w:color="auto"/>
              <w:right w:val="double" w:sz="4" w:space="0" w:color="auto"/>
            </w:tcBorders>
          </w:tcPr>
          <w:p w14:paraId="25BB4D29" w14:textId="77777777" w:rsidR="009273CE" w:rsidRPr="00EF77AB" w:rsidRDefault="009273CE" w:rsidP="00947A14">
            <w:pPr>
              <w:jc w:val="center"/>
              <w:rPr>
                <w:sz w:val="18"/>
                <w:szCs w:val="18"/>
              </w:rPr>
            </w:pPr>
            <w:r w:rsidRPr="00EF77AB">
              <w:rPr>
                <w:sz w:val="18"/>
                <w:szCs w:val="18"/>
              </w:rPr>
              <w:t>Core/ Optional</w:t>
            </w:r>
          </w:p>
        </w:tc>
        <w:tc>
          <w:tcPr>
            <w:tcW w:w="475" w:type="dxa"/>
            <w:tcBorders>
              <w:top w:val="single" w:sz="4" w:space="0" w:color="auto"/>
              <w:left w:val="double" w:sz="4" w:space="0" w:color="auto"/>
            </w:tcBorders>
          </w:tcPr>
          <w:p w14:paraId="1D8BD6EB" w14:textId="77777777" w:rsidR="009273CE" w:rsidRDefault="009273CE" w:rsidP="00947A14">
            <w:pPr>
              <w:jc w:val="center"/>
            </w:pPr>
            <w:r>
              <w:t>K1</w:t>
            </w:r>
          </w:p>
        </w:tc>
        <w:tc>
          <w:tcPr>
            <w:tcW w:w="453" w:type="dxa"/>
            <w:tcBorders>
              <w:top w:val="single" w:sz="4" w:space="0" w:color="auto"/>
              <w:left w:val="single" w:sz="6" w:space="0" w:color="auto"/>
              <w:right w:val="single" w:sz="6" w:space="0" w:color="auto"/>
            </w:tcBorders>
          </w:tcPr>
          <w:p w14:paraId="18C0B19E" w14:textId="77777777" w:rsidR="009273CE" w:rsidRDefault="009273CE" w:rsidP="00947A14">
            <w:pPr>
              <w:jc w:val="center"/>
            </w:pPr>
            <w:r>
              <w:t>K2</w:t>
            </w:r>
          </w:p>
        </w:tc>
        <w:tc>
          <w:tcPr>
            <w:tcW w:w="453" w:type="dxa"/>
            <w:tcBorders>
              <w:top w:val="single" w:sz="4" w:space="0" w:color="auto"/>
              <w:left w:val="single" w:sz="6" w:space="0" w:color="auto"/>
              <w:right w:val="single" w:sz="6" w:space="0" w:color="auto"/>
            </w:tcBorders>
          </w:tcPr>
          <w:p w14:paraId="336AAF60" w14:textId="77777777" w:rsidR="009273CE" w:rsidRDefault="009273CE" w:rsidP="00947A14">
            <w:pPr>
              <w:jc w:val="center"/>
            </w:pPr>
            <w:r>
              <w:t>K3</w:t>
            </w:r>
          </w:p>
        </w:tc>
        <w:tc>
          <w:tcPr>
            <w:tcW w:w="453" w:type="dxa"/>
            <w:tcBorders>
              <w:top w:val="single" w:sz="4" w:space="0" w:color="auto"/>
              <w:left w:val="single" w:sz="6" w:space="0" w:color="auto"/>
              <w:right w:val="single" w:sz="6" w:space="0" w:color="auto"/>
            </w:tcBorders>
          </w:tcPr>
          <w:p w14:paraId="1ED6B976" w14:textId="77777777" w:rsidR="009273CE" w:rsidRDefault="009273CE" w:rsidP="00947A14">
            <w:pPr>
              <w:jc w:val="center"/>
            </w:pPr>
            <w:r>
              <w:t>P1</w:t>
            </w:r>
          </w:p>
        </w:tc>
        <w:tc>
          <w:tcPr>
            <w:tcW w:w="453" w:type="dxa"/>
            <w:tcBorders>
              <w:top w:val="single" w:sz="4" w:space="0" w:color="auto"/>
              <w:left w:val="single" w:sz="6" w:space="0" w:color="auto"/>
            </w:tcBorders>
          </w:tcPr>
          <w:p w14:paraId="2E95B790" w14:textId="77777777" w:rsidR="009273CE" w:rsidRDefault="009273CE" w:rsidP="00947A14">
            <w:pPr>
              <w:jc w:val="center"/>
            </w:pPr>
            <w:r>
              <w:t>P2</w:t>
            </w:r>
          </w:p>
        </w:tc>
        <w:tc>
          <w:tcPr>
            <w:tcW w:w="453" w:type="dxa"/>
            <w:tcBorders>
              <w:top w:val="single" w:sz="4" w:space="0" w:color="auto"/>
              <w:left w:val="single" w:sz="6" w:space="0" w:color="auto"/>
              <w:right w:val="single" w:sz="6" w:space="0" w:color="auto"/>
            </w:tcBorders>
          </w:tcPr>
          <w:p w14:paraId="40AFE508" w14:textId="77777777" w:rsidR="009273CE" w:rsidRDefault="009273CE" w:rsidP="00947A14">
            <w:pPr>
              <w:jc w:val="center"/>
            </w:pPr>
            <w:r>
              <w:t>P3</w:t>
            </w:r>
          </w:p>
        </w:tc>
        <w:tc>
          <w:tcPr>
            <w:tcW w:w="455" w:type="dxa"/>
            <w:tcBorders>
              <w:top w:val="single" w:sz="4" w:space="0" w:color="auto"/>
              <w:left w:val="nil"/>
            </w:tcBorders>
          </w:tcPr>
          <w:p w14:paraId="36F235F4" w14:textId="77777777" w:rsidR="009273CE" w:rsidRDefault="009273CE" w:rsidP="00947A14">
            <w:pPr>
              <w:jc w:val="center"/>
            </w:pPr>
            <w:r>
              <w:t>P4</w:t>
            </w:r>
          </w:p>
        </w:tc>
        <w:tc>
          <w:tcPr>
            <w:tcW w:w="455" w:type="dxa"/>
            <w:tcBorders>
              <w:top w:val="single" w:sz="4" w:space="0" w:color="auto"/>
              <w:left w:val="single" w:sz="4" w:space="0" w:color="auto"/>
              <w:bottom w:val="single" w:sz="4" w:space="0" w:color="auto"/>
              <w:right w:val="single" w:sz="4" w:space="0" w:color="auto"/>
            </w:tcBorders>
          </w:tcPr>
          <w:p w14:paraId="050CA783" w14:textId="77777777" w:rsidR="009273CE" w:rsidRDefault="009273CE" w:rsidP="00947A14">
            <w:pPr>
              <w:jc w:val="center"/>
            </w:pPr>
            <w:r>
              <w:t>T1</w:t>
            </w:r>
          </w:p>
        </w:tc>
        <w:tc>
          <w:tcPr>
            <w:tcW w:w="455" w:type="dxa"/>
            <w:tcBorders>
              <w:top w:val="single" w:sz="4" w:space="0" w:color="auto"/>
              <w:left w:val="single" w:sz="4" w:space="0" w:color="auto"/>
              <w:bottom w:val="single" w:sz="4" w:space="0" w:color="auto"/>
              <w:right w:val="single" w:sz="4" w:space="0" w:color="auto"/>
            </w:tcBorders>
          </w:tcPr>
          <w:p w14:paraId="51830635" w14:textId="77777777" w:rsidR="009273CE" w:rsidRDefault="009273CE" w:rsidP="00947A14">
            <w:pPr>
              <w:jc w:val="center"/>
            </w:pPr>
            <w:r>
              <w:t>T2</w:t>
            </w:r>
          </w:p>
        </w:tc>
        <w:tc>
          <w:tcPr>
            <w:tcW w:w="455" w:type="dxa"/>
            <w:tcBorders>
              <w:top w:val="single" w:sz="4" w:space="0" w:color="auto"/>
              <w:left w:val="single" w:sz="4" w:space="0" w:color="auto"/>
              <w:bottom w:val="single" w:sz="4" w:space="0" w:color="auto"/>
              <w:right w:val="single" w:sz="4" w:space="0" w:color="auto"/>
            </w:tcBorders>
          </w:tcPr>
          <w:p w14:paraId="2A92133F" w14:textId="77777777" w:rsidR="009273CE" w:rsidRDefault="009273CE" w:rsidP="00947A14">
            <w:pPr>
              <w:jc w:val="center"/>
            </w:pPr>
            <w:r>
              <w:t>T3</w:t>
            </w:r>
          </w:p>
        </w:tc>
        <w:tc>
          <w:tcPr>
            <w:tcW w:w="455" w:type="dxa"/>
            <w:tcBorders>
              <w:top w:val="single" w:sz="4" w:space="0" w:color="auto"/>
              <w:left w:val="single" w:sz="4" w:space="0" w:color="auto"/>
              <w:bottom w:val="single" w:sz="4" w:space="0" w:color="auto"/>
              <w:right w:val="single" w:sz="4" w:space="0" w:color="auto"/>
            </w:tcBorders>
          </w:tcPr>
          <w:p w14:paraId="40F91242" w14:textId="77777777" w:rsidR="009273CE" w:rsidRDefault="009273CE" w:rsidP="00947A14">
            <w:pPr>
              <w:jc w:val="center"/>
            </w:pPr>
            <w:r>
              <w:t>T4</w:t>
            </w:r>
          </w:p>
        </w:tc>
        <w:tc>
          <w:tcPr>
            <w:tcW w:w="457" w:type="dxa"/>
            <w:tcBorders>
              <w:top w:val="single" w:sz="4" w:space="0" w:color="auto"/>
              <w:left w:val="single" w:sz="4" w:space="0" w:color="auto"/>
              <w:bottom w:val="single" w:sz="4" w:space="0" w:color="auto"/>
              <w:right w:val="single" w:sz="4" w:space="0" w:color="auto"/>
            </w:tcBorders>
          </w:tcPr>
          <w:p w14:paraId="2E3E348F" w14:textId="77777777" w:rsidR="009273CE" w:rsidRDefault="009273CE" w:rsidP="00947A14">
            <w:pPr>
              <w:jc w:val="center"/>
            </w:pPr>
            <w:r>
              <w:t>T5</w:t>
            </w:r>
          </w:p>
        </w:tc>
        <w:tc>
          <w:tcPr>
            <w:tcW w:w="457" w:type="dxa"/>
            <w:tcBorders>
              <w:top w:val="single" w:sz="4" w:space="0" w:color="auto"/>
              <w:left w:val="single" w:sz="4" w:space="0" w:color="auto"/>
              <w:bottom w:val="single" w:sz="4" w:space="0" w:color="auto"/>
              <w:right w:val="single" w:sz="4" w:space="0" w:color="auto"/>
            </w:tcBorders>
          </w:tcPr>
          <w:p w14:paraId="23732FD6" w14:textId="77777777" w:rsidR="009273CE" w:rsidRDefault="009273CE" w:rsidP="00947A14">
            <w:pPr>
              <w:jc w:val="center"/>
            </w:pPr>
            <w:r>
              <w:t>T6</w:t>
            </w:r>
          </w:p>
        </w:tc>
        <w:tc>
          <w:tcPr>
            <w:tcW w:w="631" w:type="dxa"/>
            <w:tcBorders>
              <w:top w:val="single" w:sz="4" w:space="0" w:color="auto"/>
              <w:left w:val="single" w:sz="4" w:space="0" w:color="auto"/>
              <w:bottom w:val="single" w:sz="4" w:space="0" w:color="auto"/>
              <w:right w:val="single" w:sz="4" w:space="0" w:color="auto"/>
            </w:tcBorders>
          </w:tcPr>
          <w:p w14:paraId="14FEEF13" w14:textId="77777777" w:rsidR="009273CE" w:rsidRDefault="009273CE" w:rsidP="00947A14">
            <w:pPr>
              <w:jc w:val="center"/>
            </w:pPr>
            <w:r>
              <w:t>PDP</w:t>
            </w:r>
          </w:p>
        </w:tc>
      </w:tr>
      <w:tr w:rsidR="009273CE" w14:paraId="42448307" w14:textId="77777777" w:rsidTr="00947A14">
        <w:trPr>
          <w:trHeight w:val="234"/>
        </w:trPr>
        <w:tc>
          <w:tcPr>
            <w:tcW w:w="5131" w:type="dxa"/>
            <w:tcBorders>
              <w:top w:val="single" w:sz="4" w:space="0" w:color="auto"/>
              <w:left w:val="double" w:sz="6" w:space="0" w:color="auto"/>
              <w:right w:val="single" w:sz="4" w:space="0" w:color="auto"/>
            </w:tcBorders>
          </w:tcPr>
          <w:p w14:paraId="4339D17F" w14:textId="77777777" w:rsidR="009273CE" w:rsidRPr="0092426E" w:rsidRDefault="009273CE" w:rsidP="00947A14">
            <w:pPr>
              <w:pStyle w:val="Heading1"/>
              <w:spacing w:line="240" w:lineRule="auto"/>
              <w:rPr>
                <w:sz w:val="18"/>
                <w:szCs w:val="18"/>
                <w:lang w:val="en-US"/>
              </w:rPr>
            </w:pPr>
            <w:r w:rsidRPr="0092426E">
              <w:rPr>
                <w:sz w:val="18"/>
                <w:szCs w:val="18"/>
                <w:lang w:val="en-US"/>
              </w:rPr>
              <w:t>YEAR 1</w:t>
            </w:r>
          </w:p>
        </w:tc>
        <w:tc>
          <w:tcPr>
            <w:tcW w:w="855" w:type="dxa"/>
            <w:tcBorders>
              <w:top w:val="single" w:sz="4" w:space="0" w:color="auto"/>
              <w:left w:val="single" w:sz="4" w:space="0" w:color="auto"/>
              <w:right w:val="double" w:sz="4" w:space="0" w:color="auto"/>
            </w:tcBorders>
          </w:tcPr>
          <w:p w14:paraId="1C26C28A" w14:textId="77777777" w:rsidR="009273CE" w:rsidRDefault="009273CE" w:rsidP="00947A14">
            <w:pPr>
              <w:jc w:val="center"/>
            </w:pPr>
          </w:p>
        </w:tc>
        <w:tc>
          <w:tcPr>
            <w:tcW w:w="475" w:type="dxa"/>
            <w:tcBorders>
              <w:top w:val="single" w:sz="4" w:space="0" w:color="auto"/>
              <w:left w:val="double" w:sz="4" w:space="0" w:color="auto"/>
            </w:tcBorders>
          </w:tcPr>
          <w:p w14:paraId="1601F3F7" w14:textId="77777777" w:rsidR="009273CE" w:rsidRDefault="009273CE" w:rsidP="00947A14">
            <w:pPr>
              <w:jc w:val="center"/>
            </w:pPr>
          </w:p>
        </w:tc>
        <w:tc>
          <w:tcPr>
            <w:tcW w:w="453" w:type="dxa"/>
            <w:tcBorders>
              <w:top w:val="single" w:sz="4" w:space="0" w:color="auto"/>
              <w:left w:val="single" w:sz="6" w:space="0" w:color="auto"/>
              <w:right w:val="single" w:sz="6" w:space="0" w:color="auto"/>
            </w:tcBorders>
          </w:tcPr>
          <w:p w14:paraId="63F8F750" w14:textId="77777777" w:rsidR="009273CE" w:rsidRDefault="009273CE" w:rsidP="00947A14">
            <w:pPr>
              <w:jc w:val="center"/>
            </w:pPr>
          </w:p>
        </w:tc>
        <w:tc>
          <w:tcPr>
            <w:tcW w:w="453" w:type="dxa"/>
            <w:tcBorders>
              <w:top w:val="single" w:sz="4" w:space="0" w:color="auto"/>
              <w:left w:val="single" w:sz="6" w:space="0" w:color="auto"/>
              <w:right w:val="single" w:sz="6" w:space="0" w:color="auto"/>
            </w:tcBorders>
          </w:tcPr>
          <w:p w14:paraId="613494D2" w14:textId="77777777" w:rsidR="009273CE" w:rsidRDefault="009273CE" w:rsidP="00947A14">
            <w:pPr>
              <w:jc w:val="center"/>
            </w:pPr>
          </w:p>
        </w:tc>
        <w:tc>
          <w:tcPr>
            <w:tcW w:w="453" w:type="dxa"/>
            <w:tcBorders>
              <w:top w:val="single" w:sz="4" w:space="0" w:color="auto"/>
              <w:left w:val="single" w:sz="6" w:space="0" w:color="auto"/>
              <w:right w:val="single" w:sz="6" w:space="0" w:color="auto"/>
            </w:tcBorders>
          </w:tcPr>
          <w:p w14:paraId="393E378C" w14:textId="77777777" w:rsidR="009273CE" w:rsidRDefault="009273CE" w:rsidP="00947A14">
            <w:pPr>
              <w:jc w:val="center"/>
            </w:pPr>
          </w:p>
        </w:tc>
        <w:tc>
          <w:tcPr>
            <w:tcW w:w="453" w:type="dxa"/>
            <w:tcBorders>
              <w:top w:val="single" w:sz="4" w:space="0" w:color="auto"/>
              <w:left w:val="single" w:sz="6" w:space="0" w:color="auto"/>
            </w:tcBorders>
          </w:tcPr>
          <w:p w14:paraId="22E5C7FC" w14:textId="77777777" w:rsidR="009273CE" w:rsidRDefault="009273CE" w:rsidP="00947A14">
            <w:pPr>
              <w:jc w:val="center"/>
            </w:pPr>
          </w:p>
        </w:tc>
        <w:tc>
          <w:tcPr>
            <w:tcW w:w="453" w:type="dxa"/>
            <w:tcBorders>
              <w:top w:val="single" w:sz="4" w:space="0" w:color="auto"/>
              <w:left w:val="single" w:sz="6" w:space="0" w:color="auto"/>
              <w:right w:val="single" w:sz="6" w:space="0" w:color="auto"/>
            </w:tcBorders>
          </w:tcPr>
          <w:p w14:paraId="6435C505" w14:textId="77777777" w:rsidR="009273CE" w:rsidRDefault="009273CE" w:rsidP="00947A14">
            <w:pPr>
              <w:jc w:val="center"/>
            </w:pPr>
          </w:p>
        </w:tc>
        <w:tc>
          <w:tcPr>
            <w:tcW w:w="455" w:type="dxa"/>
            <w:tcBorders>
              <w:top w:val="single" w:sz="4" w:space="0" w:color="auto"/>
              <w:left w:val="nil"/>
            </w:tcBorders>
          </w:tcPr>
          <w:p w14:paraId="7DD42CAD" w14:textId="77777777" w:rsidR="009273CE" w:rsidRDefault="009273CE" w:rsidP="00947A14">
            <w:pPr>
              <w:jc w:val="center"/>
            </w:pPr>
          </w:p>
        </w:tc>
        <w:tc>
          <w:tcPr>
            <w:tcW w:w="455" w:type="dxa"/>
            <w:tcBorders>
              <w:top w:val="single" w:sz="4" w:space="0" w:color="auto"/>
              <w:left w:val="single" w:sz="4" w:space="0" w:color="auto"/>
              <w:right w:val="single" w:sz="4" w:space="0" w:color="auto"/>
            </w:tcBorders>
          </w:tcPr>
          <w:p w14:paraId="4FC2DD36" w14:textId="77777777" w:rsidR="009273CE" w:rsidRDefault="009273CE" w:rsidP="00947A14">
            <w:pPr>
              <w:jc w:val="center"/>
            </w:pPr>
          </w:p>
        </w:tc>
        <w:tc>
          <w:tcPr>
            <w:tcW w:w="455" w:type="dxa"/>
            <w:tcBorders>
              <w:top w:val="single" w:sz="4" w:space="0" w:color="auto"/>
              <w:left w:val="single" w:sz="4" w:space="0" w:color="auto"/>
              <w:right w:val="single" w:sz="4" w:space="0" w:color="auto"/>
            </w:tcBorders>
          </w:tcPr>
          <w:p w14:paraId="01AD3DE8" w14:textId="77777777" w:rsidR="009273CE" w:rsidRDefault="009273CE" w:rsidP="00947A14">
            <w:pPr>
              <w:jc w:val="center"/>
            </w:pPr>
          </w:p>
        </w:tc>
        <w:tc>
          <w:tcPr>
            <w:tcW w:w="455" w:type="dxa"/>
            <w:tcBorders>
              <w:top w:val="single" w:sz="4" w:space="0" w:color="auto"/>
              <w:left w:val="single" w:sz="4" w:space="0" w:color="auto"/>
              <w:right w:val="single" w:sz="4" w:space="0" w:color="auto"/>
            </w:tcBorders>
          </w:tcPr>
          <w:p w14:paraId="6E2CA639" w14:textId="77777777" w:rsidR="009273CE" w:rsidRDefault="009273CE" w:rsidP="00947A14">
            <w:pPr>
              <w:jc w:val="center"/>
            </w:pPr>
          </w:p>
        </w:tc>
        <w:tc>
          <w:tcPr>
            <w:tcW w:w="455" w:type="dxa"/>
            <w:tcBorders>
              <w:top w:val="single" w:sz="4" w:space="0" w:color="auto"/>
              <w:left w:val="single" w:sz="4" w:space="0" w:color="auto"/>
              <w:right w:val="single" w:sz="4" w:space="0" w:color="auto"/>
            </w:tcBorders>
          </w:tcPr>
          <w:p w14:paraId="41F1DAB6" w14:textId="77777777" w:rsidR="009273CE" w:rsidRDefault="009273CE" w:rsidP="00947A14">
            <w:pPr>
              <w:jc w:val="center"/>
            </w:pPr>
          </w:p>
        </w:tc>
        <w:tc>
          <w:tcPr>
            <w:tcW w:w="457" w:type="dxa"/>
            <w:tcBorders>
              <w:top w:val="single" w:sz="4" w:space="0" w:color="auto"/>
              <w:left w:val="single" w:sz="4" w:space="0" w:color="auto"/>
              <w:right w:val="single" w:sz="4" w:space="0" w:color="auto"/>
            </w:tcBorders>
          </w:tcPr>
          <w:p w14:paraId="76604836" w14:textId="77777777" w:rsidR="009273CE" w:rsidRDefault="009273CE" w:rsidP="00947A14">
            <w:pPr>
              <w:jc w:val="center"/>
            </w:pPr>
          </w:p>
        </w:tc>
        <w:tc>
          <w:tcPr>
            <w:tcW w:w="457" w:type="dxa"/>
            <w:tcBorders>
              <w:top w:val="single" w:sz="4" w:space="0" w:color="auto"/>
              <w:left w:val="single" w:sz="4" w:space="0" w:color="auto"/>
              <w:right w:val="single" w:sz="4" w:space="0" w:color="auto"/>
            </w:tcBorders>
          </w:tcPr>
          <w:p w14:paraId="66BF467C" w14:textId="77777777" w:rsidR="009273CE" w:rsidRDefault="009273CE" w:rsidP="00947A14">
            <w:pPr>
              <w:jc w:val="center"/>
            </w:pPr>
          </w:p>
        </w:tc>
        <w:tc>
          <w:tcPr>
            <w:tcW w:w="631" w:type="dxa"/>
            <w:tcBorders>
              <w:top w:val="single" w:sz="4" w:space="0" w:color="auto"/>
              <w:left w:val="single" w:sz="4" w:space="0" w:color="auto"/>
              <w:right w:val="single" w:sz="4" w:space="0" w:color="auto"/>
            </w:tcBorders>
          </w:tcPr>
          <w:p w14:paraId="53000173" w14:textId="77777777" w:rsidR="009273CE" w:rsidRDefault="009273CE" w:rsidP="00947A14">
            <w:pPr>
              <w:jc w:val="center"/>
            </w:pPr>
            <w:r>
              <w:rPr>
                <w:noProof/>
                <w:lang w:val="en-GB" w:eastAsia="en-GB"/>
              </w:rPr>
              <mc:AlternateContent>
                <mc:Choice Requires="wps">
                  <w:drawing>
                    <wp:anchor distT="0" distB="0" distL="114300" distR="114300" simplePos="0" relativeHeight="251661312" behindDoc="0" locked="0" layoutInCell="1" allowOverlap="1" wp14:anchorId="2AF96A70" wp14:editId="3D751CE2">
                      <wp:simplePos x="0" y="0"/>
                      <wp:positionH relativeFrom="column">
                        <wp:posOffset>1436370</wp:posOffset>
                      </wp:positionH>
                      <wp:positionV relativeFrom="paragraph">
                        <wp:posOffset>32385</wp:posOffset>
                      </wp:positionV>
                      <wp:extent cx="681355" cy="3596640"/>
                      <wp:effectExtent l="19050" t="0" r="45085" b="41910"/>
                      <wp:wrapNone/>
                      <wp:docPr id="5" name="Down Arrow 5"/>
                      <wp:cNvGraphicFramePr/>
                      <a:graphic xmlns:a="http://schemas.openxmlformats.org/drawingml/2006/main">
                        <a:graphicData uri="http://schemas.microsoft.com/office/word/2010/wordprocessingShape">
                          <wps:wsp>
                            <wps:cNvSpPr/>
                            <wps:spPr>
                              <a:xfrm>
                                <a:off x="0" y="0"/>
                                <a:ext cx="681355" cy="3596640"/>
                              </a:xfrm>
                              <a:prstGeom prst="downArrow">
                                <a:avLst/>
                              </a:prstGeom>
                              <a:noFill/>
                              <a:ln w="25400" cap="flat" cmpd="sng" algn="ctr">
                                <a:solidFill>
                                  <a:srgbClr val="4F81BD">
                                    <a:shade val="50000"/>
                                  </a:srgbClr>
                                </a:solidFill>
                                <a:prstDash val="solid"/>
                              </a:ln>
                              <a:effectLst/>
                            </wps:spPr>
                            <wps:txbx>
                              <w:txbxContent>
                                <w:p w14:paraId="3821CD4C" w14:textId="77777777" w:rsidR="009273CE" w:rsidRPr="00EF77AB" w:rsidRDefault="009273CE" w:rsidP="009273CE">
                                  <w:pPr>
                                    <w:jc w:val="center"/>
                                    <w:rPr>
                                      <w:sz w:val="18"/>
                                      <w:szCs w:val="18"/>
                                      <w:lang w:val="en-GB"/>
                                    </w:rPr>
                                  </w:pPr>
                                  <w:r w:rsidRPr="00EF77AB">
                                    <w:rPr>
                                      <w:sz w:val="18"/>
                                      <w:szCs w:val="18"/>
                                      <w:lang w:val="en-GB"/>
                                    </w:rPr>
                                    <w:t>Ordinary Degree (300 credits required)</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F96A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left:0;text-align:left;margin-left:113.1pt;margin-top:2.55pt;width:53.65pt;height:2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" adj="19554" filled="f" strokecolor="#385d8a" strokeweight="2pt">
                      <v:textbox style="layout-flow:vertical;mso-fit-shape-to-text:t">
                        <w:txbxContent>
                          <w:p w14:paraId="3821CD4C" w14:textId="77777777" w:rsidR="009273CE" w:rsidRPr="00EF77AB" w:rsidRDefault="009273CE" w:rsidP="009273CE">
                            <w:pPr>
                              <w:jc w:val="center"/>
                              <w:rPr>
                                <w:sz w:val="18"/>
                                <w:szCs w:val="18"/>
                                <w:lang w:val="en-GB"/>
                              </w:rPr>
                            </w:pPr>
                            <w:r w:rsidRPr="00EF77AB">
                              <w:rPr>
                                <w:sz w:val="18"/>
                                <w:szCs w:val="18"/>
                                <w:lang w:val="en-GB"/>
                              </w:rPr>
                              <w:t>Ordinary Degree (300 credits required)</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50E1EDE8" wp14:editId="0670B507">
                      <wp:simplePos x="0" y="0"/>
                      <wp:positionH relativeFrom="column">
                        <wp:posOffset>895721</wp:posOffset>
                      </wp:positionH>
                      <wp:positionV relativeFrom="paragraph">
                        <wp:posOffset>32385</wp:posOffset>
                      </wp:positionV>
                      <wp:extent cx="681355" cy="2458085"/>
                      <wp:effectExtent l="19050" t="0" r="45085" b="37465"/>
                      <wp:wrapNone/>
                      <wp:docPr id="2" name="Down Arrow 2"/>
                      <wp:cNvGraphicFramePr/>
                      <a:graphic xmlns:a="http://schemas.openxmlformats.org/drawingml/2006/main">
                        <a:graphicData uri="http://schemas.microsoft.com/office/word/2010/wordprocessingShape">
                          <wps:wsp>
                            <wps:cNvSpPr/>
                            <wps:spPr>
                              <a:xfrm>
                                <a:off x="0" y="0"/>
                                <a:ext cx="681355" cy="2458085"/>
                              </a:xfrm>
                              <a:prstGeom prst="downArrow">
                                <a:avLst/>
                              </a:prstGeom>
                              <a:noFill/>
                              <a:ln w="25400" cap="flat" cmpd="sng" algn="ctr">
                                <a:solidFill>
                                  <a:srgbClr val="4F81BD">
                                    <a:shade val="50000"/>
                                  </a:srgbClr>
                                </a:solidFill>
                                <a:prstDash val="solid"/>
                              </a:ln>
                              <a:effectLst/>
                            </wps:spPr>
                            <wps:txbx>
                              <w:txbxContent>
                                <w:p w14:paraId="04D33073" w14:textId="77777777" w:rsidR="009273CE" w:rsidRPr="00EF77AB" w:rsidRDefault="009273CE" w:rsidP="009273CE">
                                  <w:pPr>
                                    <w:jc w:val="center"/>
                                    <w:rPr>
                                      <w:sz w:val="18"/>
                                      <w:szCs w:val="18"/>
                                      <w:lang w:val="en-GB"/>
                                    </w:rPr>
                                  </w:pPr>
                                  <w:r w:rsidRPr="00EF77AB">
                                    <w:rPr>
                                      <w:sz w:val="18"/>
                                      <w:szCs w:val="18"/>
                                      <w:lang w:val="en-GB"/>
                                    </w:rPr>
                                    <w:t>Diploma of Higher Education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E1EDE8" id="Down Arrow 2" o:spid="_x0000_s1027" type="#_x0000_t67" style="position:absolute;left:0;text-align:left;margin-left:70.55pt;margin-top:2.55pt;width:53.65pt;height:1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" adj="18606" filled="f" strokecolor="#385d8a" strokeweight="2pt">
                      <v:textbox style="layout-flow:vertical;mso-fit-shape-to-text:t">
                        <w:txbxContent>
                          <w:p w14:paraId="04D33073" w14:textId="77777777" w:rsidR="009273CE" w:rsidRPr="00EF77AB" w:rsidRDefault="009273CE" w:rsidP="009273CE">
                            <w:pPr>
                              <w:jc w:val="center"/>
                              <w:rPr>
                                <w:sz w:val="18"/>
                                <w:szCs w:val="18"/>
                                <w:lang w:val="en-GB"/>
                              </w:rPr>
                            </w:pPr>
                            <w:r w:rsidRPr="00EF77AB">
                              <w:rPr>
                                <w:sz w:val="18"/>
                                <w:szCs w:val="18"/>
                                <w:lang w:val="en-GB"/>
                              </w:rPr>
                              <w:t>Diploma of Higher Education</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2CDD758E" wp14:editId="46F3A246">
                      <wp:simplePos x="0" y="0"/>
                      <wp:positionH relativeFrom="column">
                        <wp:posOffset>370421</wp:posOffset>
                      </wp:positionH>
                      <wp:positionV relativeFrom="paragraph">
                        <wp:posOffset>32888</wp:posOffset>
                      </wp:positionV>
                      <wp:extent cx="680085" cy="1103630"/>
                      <wp:effectExtent l="19050" t="0" r="24130" b="39370"/>
                      <wp:wrapNone/>
                      <wp:docPr id="4" name="Down Arrow 4"/>
                      <wp:cNvGraphicFramePr/>
                      <a:graphic xmlns:a="http://schemas.openxmlformats.org/drawingml/2006/main">
                        <a:graphicData uri="http://schemas.microsoft.com/office/word/2010/wordprocessingShape">
                          <wps:wsp>
                            <wps:cNvSpPr/>
                            <wps:spPr>
                              <a:xfrm>
                                <a:off x="0" y="0"/>
                                <a:ext cx="680085" cy="1103630"/>
                              </a:xfrm>
                              <a:prstGeom prst="downArrow">
                                <a:avLst/>
                              </a:prstGeom>
                              <a:noFill/>
                              <a:ln w="25400" cap="flat" cmpd="sng" algn="ctr">
                                <a:solidFill>
                                  <a:srgbClr val="4F81BD">
                                    <a:shade val="50000"/>
                                  </a:srgbClr>
                                </a:solidFill>
                                <a:prstDash val="solid"/>
                              </a:ln>
                              <a:effectLst/>
                            </wps:spPr>
                            <wps:txbx>
                              <w:txbxContent>
                                <w:p w14:paraId="6C23E19A" w14:textId="77777777" w:rsidR="009273CE" w:rsidRPr="00EF77AB" w:rsidRDefault="009273CE" w:rsidP="009273CE">
                                  <w:pPr>
                                    <w:jc w:val="center"/>
                                    <w:rPr>
                                      <w:sz w:val="18"/>
                                      <w:szCs w:val="18"/>
                                      <w:lang w:val="en-GB"/>
                                    </w:rPr>
                                  </w:pPr>
                                  <w:r w:rsidRPr="00EF77AB">
                                    <w:rPr>
                                      <w:sz w:val="18"/>
                                      <w:szCs w:val="18"/>
                                      <w:lang w:val="en-GB"/>
                                    </w:rPr>
                                    <w:t>Cert of H.E.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DD758E" id="Down Arrow 4" o:spid="_x0000_s1028" type="#_x0000_t67" style="position:absolute;left:0;text-align:left;margin-left:29.15pt;margin-top:2.6pt;width:53.55pt;height: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" adj="14945" filled="f" strokecolor="#385d8a" strokeweight="2pt">
                      <v:textbox style="layout-flow:vertical;mso-fit-shape-to-text:t">
                        <w:txbxContent>
                          <w:p w14:paraId="6C23E19A" w14:textId="77777777" w:rsidR="009273CE" w:rsidRPr="00EF77AB" w:rsidRDefault="009273CE" w:rsidP="009273CE">
                            <w:pPr>
                              <w:jc w:val="center"/>
                              <w:rPr>
                                <w:sz w:val="18"/>
                                <w:szCs w:val="18"/>
                                <w:lang w:val="en-GB"/>
                              </w:rPr>
                            </w:pPr>
                            <w:r w:rsidRPr="00EF77AB">
                              <w:rPr>
                                <w:sz w:val="18"/>
                                <w:szCs w:val="18"/>
                                <w:lang w:val="en-GB"/>
                              </w:rPr>
                              <w:t>Cert of H.E.</w:t>
                            </w:r>
                          </w:p>
                        </w:txbxContent>
                      </v:textbox>
                    </v:shape>
                  </w:pict>
                </mc:Fallback>
              </mc:AlternateContent>
            </w:r>
          </w:p>
        </w:tc>
      </w:tr>
      <w:tr w:rsidR="009273CE" w14:paraId="09ADDAD4" w14:textId="77777777" w:rsidTr="00947A14">
        <w:trPr>
          <w:trHeight w:val="267"/>
        </w:trPr>
        <w:tc>
          <w:tcPr>
            <w:tcW w:w="5131" w:type="dxa"/>
            <w:tcBorders>
              <w:left w:val="double" w:sz="6" w:space="0" w:color="auto"/>
              <w:right w:val="single" w:sz="4" w:space="0" w:color="auto"/>
            </w:tcBorders>
          </w:tcPr>
          <w:p w14:paraId="59636CBF" w14:textId="77777777" w:rsidR="009273CE" w:rsidRPr="0092426E" w:rsidRDefault="009273CE" w:rsidP="00947A14">
            <w:pPr>
              <w:rPr>
                <w:sz w:val="18"/>
                <w:szCs w:val="18"/>
              </w:rPr>
            </w:pPr>
            <w:r w:rsidRPr="0092426E">
              <w:rPr>
                <w:sz w:val="18"/>
                <w:szCs w:val="18"/>
              </w:rPr>
              <w:t>Desktop Music Production 1</w:t>
            </w:r>
          </w:p>
        </w:tc>
        <w:tc>
          <w:tcPr>
            <w:tcW w:w="855" w:type="dxa"/>
            <w:tcBorders>
              <w:left w:val="single" w:sz="4" w:space="0" w:color="auto"/>
              <w:right w:val="double" w:sz="4" w:space="0" w:color="auto"/>
            </w:tcBorders>
          </w:tcPr>
          <w:p w14:paraId="564FC6FC" w14:textId="77777777" w:rsidR="009273CE" w:rsidRDefault="009273CE" w:rsidP="00947A14">
            <w:pPr>
              <w:pStyle w:val="Header"/>
              <w:tabs>
                <w:tab w:val="clear" w:pos="4320"/>
                <w:tab w:val="clear" w:pos="8640"/>
              </w:tabs>
              <w:jc w:val="center"/>
            </w:pPr>
            <w:r>
              <w:t>c</w:t>
            </w:r>
          </w:p>
        </w:tc>
        <w:tc>
          <w:tcPr>
            <w:tcW w:w="475" w:type="dxa"/>
            <w:tcBorders>
              <w:left w:val="double" w:sz="4" w:space="0" w:color="auto"/>
            </w:tcBorders>
          </w:tcPr>
          <w:p w14:paraId="4D918517" w14:textId="77777777" w:rsidR="009273CE" w:rsidRPr="00E8358D" w:rsidRDefault="009273CE" w:rsidP="00947A14">
            <w:pPr>
              <w:pStyle w:val="Header"/>
              <w:tabs>
                <w:tab w:val="clear" w:pos="4320"/>
                <w:tab w:val="clear" w:pos="8640"/>
              </w:tabs>
              <w:jc w:val="center"/>
            </w:pPr>
            <w:r w:rsidRPr="0092426E">
              <w:rPr>
                <w:bCs w:val="0"/>
              </w:rPr>
              <w:t>o</w:t>
            </w:r>
          </w:p>
        </w:tc>
        <w:tc>
          <w:tcPr>
            <w:tcW w:w="453" w:type="dxa"/>
            <w:tcBorders>
              <w:left w:val="single" w:sz="6" w:space="0" w:color="auto"/>
              <w:right w:val="single" w:sz="6" w:space="0" w:color="auto"/>
            </w:tcBorders>
          </w:tcPr>
          <w:p w14:paraId="62ABB180" w14:textId="77777777" w:rsidR="009273CE" w:rsidRPr="00E8358D" w:rsidRDefault="009273CE" w:rsidP="00947A14">
            <w:pPr>
              <w:pStyle w:val="Header"/>
              <w:tabs>
                <w:tab w:val="clear" w:pos="4320"/>
                <w:tab w:val="clear" w:pos="8640"/>
              </w:tabs>
              <w:jc w:val="center"/>
            </w:pPr>
            <w:r>
              <w:t>o</w:t>
            </w:r>
          </w:p>
        </w:tc>
        <w:tc>
          <w:tcPr>
            <w:tcW w:w="453" w:type="dxa"/>
            <w:tcBorders>
              <w:left w:val="single" w:sz="6" w:space="0" w:color="auto"/>
              <w:right w:val="single" w:sz="6" w:space="0" w:color="auto"/>
            </w:tcBorders>
          </w:tcPr>
          <w:p w14:paraId="6FC555C9" w14:textId="77777777" w:rsidR="009273CE" w:rsidRPr="00E8358D" w:rsidRDefault="009273CE" w:rsidP="00947A14">
            <w:pPr>
              <w:pStyle w:val="Header"/>
              <w:tabs>
                <w:tab w:val="clear" w:pos="4320"/>
                <w:tab w:val="clear" w:pos="8640"/>
              </w:tabs>
              <w:jc w:val="center"/>
            </w:pPr>
          </w:p>
        </w:tc>
        <w:tc>
          <w:tcPr>
            <w:tcW w:w="453" w:type="dxa"/>
            <w:tcBorders>
              <w:left w:val="single" w:sz="6" w:space="0" w:color="auto"/>
              <w:right w:val="single" w:sz="6" w:space="0" w:color="auto"/>
            </w:tcBorders>
          </w:tcPr>
          <w:p w14:paraId="0078FB81" w14:textId="77777777" w:rsidR="009273CE" w:rsidRPr="0092426E" w:rsidRDefault="009273CE" w:rsidP="00947A14">
            <w:pPr>
              <w:pStyle w:val="Header"/>
              <w:tabs>
                <w:tab w:val="clear" w:pos="4320"/>
                <w:tab w:val="clear" w:pos="8640"/>
              </w:tabs>
              <w:jc w:val="center"/>
              <w:rPr>
                <w:bCs w:val="0"/>
              </w:rPr>
            </w:pPr>
            <w:r>
              <w:rPr>
                <w:bCs w:val="0"/>
              </w:rPr>
              <w:t>o</w:t>
            </w:r>
          </w:p>
        </w:tc>
        <w:tc>
          <w:tcPr>
            <w:tcW w:w="453" w:type="dxa"/>
            <w:tcBorders>
              <w:left w:val="single" w:sz="6" w:space="0" w:color="auto"/>
            </w:tcBorders>
          </w:tcPr>
          <w:p w14:paraId="3C554487" w14:textId="77777777" w:rsidR="009273CE" w:rsidRPr="00E8358D" w:rsidRDefault="009273CE" w:rsidP="00947A14">
            <w:pPr>
              <w:pStyle w:val="Header"/>
              <w:tabs>
                <w:tab w:val="clear" w:pos="4320"/>
                <w:tab w:val="clear" w:pos="8640"/>
              </w:tabs>
              <w:jc w:val="center"/>
            </w:pPr>
            <w:r>
              <w:rPr>
                <w:bCs w:val="0"/>
              </w:rPr>
              <w:t>o</w:t>
            </w:r>
          </w:p>
        </w:tc>
        <w:tc>
          <w:tcPr>
            <w:tcW w:w="453" w:type="dxa"/>
            <w:tcBorders>
              <w:left w:val="single" w:sz="6" w:space="0" w:color="auto"/>
              <w:right w:val="single" w:sz="6" w:space="0" w:color="auto"/>
            </w:tcBorders>
          </w:tcPr>
          <w:p w14:paraId="2E32BF85" w14:textId="77777777" w:rsidR="009273CE" w:rsidRPr="00E8358D" w:rsidRDefault="009273CE" w:rsidP="00947A14">
            <w:pPr>
              <w:pStyle w:val="Header"/>
              <w:tabs>
                <w:tab w:val="clear" w:pos="4320"/>
                <w:tab w:val="clear" w:pos="8640"/>
              </w:tabs>
              <w:jc w:val="center"/>
            </w:pPr>
          </w:p>
        </w:tc>
        <w:tc>
          <w:tcPr>
            <w:tcW w:w="455" w:type="dxa"/>
            <w:tcBorders>
              <w:left w:val="nil"/>
            </w:tcBorders>
          </w:tcPr>
          <w:p w14:paraId="6BEA1367"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0DF73834"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6033D803"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3FF2E2FA" w14:textId="77777777" w:rsidR="009273CE" w:rsidRPr="00E8358D" w:rsidRDefault="009273CE" w:rsidP="00947A14">
            <w:pPr>
              <w:jc w:val="center"/>
            </w:pPr>
          </w:p>
        </w:tc>
        <w:tc>
          <w:tcPr>
            <w:tcW w:w="455" w:type="dxa"/>
            <w:tcBorders>
              <w:left w:val="single" w:sz="4" w:space="0" w:color="auto"/>
              <w:right w:val="single" w:sz="4" w:space="0" w:color="auto"/>
            </w:tcBorders>
          </w:tcPr>
          <w:p w14:paraId="63FA5C45"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16B2BFE6" w14:textId="77777777" w:rsidR="009273CE" w:rsidRPr="00E8358D" w:rsidRDefault="009273CE" w:rsidP="00947A14">
            <w:pPr>
              <w:jc w:val="center"/>
            </w:pPr>
          </w:p>
        </w:tc>
        <w:tc>
          <w:tcPr>
            <w:tcW w:w="457" w:type="dxa"/>
            <w:tcBorders>
              <w:left w:val="single" w:sz="4" w:space="0" w:color="auto"/>
              <w:right w:val="single" w:sz="4" w:space="0" w:color="auto"/>
            </w:tcBorders>
          </w:tcPr>
          <w:p w14:paraId="6278A58E" w14:textId="77777777" w:rsidR="009273CE" w:rsidRPr="00E8358D" w:rsidRDefault="009273CE" w:rsidP="00947A14">
            <w:pPr>
              <w:jc w:val="center"/>
            </w:pPr>
          </w:p>
        </w:tc>
        <w:tc>
          <w:tcPr>
            <w:tcW w:w="631" w:type="dxa"/>
            <w:tcBorders>
              <w:left w:val="single" w:sz="4" w:space="0" w:color="auto"/>
              <w:right w:val="single" w:sz="4" w:space="0" w:color="auto"/>
            </w:tcBorders>
          </w:tcPr>
          <w:p w14:paraId="497431F8" w14:textId="77777777" w:rsidR="009273CE" w:rsidRPr="00E8358D" w:rsidRDefault="009273CE" w:rsidP="00947A14">
            <w:pPr>
              <w:jc w:val="center"/>
            </w:pPr>
            <w:r>
              <w:t>o</w:t>
            </w:r>
          </w:p>
        </w:tc>
      </w:tr>
      <w:tr w:rsidR="009273CE" w14:paraId="45F5E623" w14:textId="77777777" w:rsidTr="00947A14">
        <w:trPr>
          <w:trHeight w:val="234"/>
        </w:trPr>
        <w:tc>
          <w:tcPr>
            <w:tcW w:w="5131" w:type="dxa"/>
            <w:tcBorders>
              <w:left w:val="double" w:sz="6" w:space="0" w:color="auto"/>
              <w:right w:val="single" w:sz="4" w:space="0" w:color="auto"/>
            </w:tcBorders>
          </w:tcPr>
          <w:p w14:paraId="6DB0A16C" w14:textId="77777777" w:rsidR="009273CE" w:rsidRPr="0092426E" w:rsidRDefault="009273CE" w:rsidP="00947A14">
            <w:pPr>
              <w:rPr>
                <w:sz w:val="18"/>
                <w:szCs w:val="18"/>
              </w:rPr>
            </w:pPr>
            <w:r w:rsidRPr="0092426E">
              <w:rPr>
                <w:sz w:val="18"/>
                <w:szCs w:val="18"/>
              </w:rPr>
              <w:t>Studio Engineering and Mixing Essentials</w:t>
            </w:r>
          </w:p>
        </w:tc>
        <w:tc>
          <w:tcPr>
            <w:tcW w:w="855" w:type="dxa"/>
            <w:tcBorders>
              <w:left w:val="single" w:sz="4" w:space="0" w:color="auto"/>
              <w:right w:val="double" w:sz="4" w:space="0" w:color="auto"/>
            </w:tcBorders>
          </w:tcPr>
          <w:p w14:paraId="2C2DA518" w14:textId="77777777" w:rsidR="009273CE" w:rsidRDefault="009273CE" w:rsidP="00947A14">
            <w:pPr>
              <w:jc w:val="center"/>
            </w:pPr>
            <w:r>
              <w:t>c</w:t>
            </w:r>
          </w:p>
        </w:tc>
        <w:tc>
          <w:tcPr>
            <w:tcW w:w="475" w:type="dxa"/>
            <w:tcBorders>
              <w:left w:val="double" w:sz="4" w:space="0" w:color="auto"/>
            </w:tcBorders>
          </w:tcPr>
          <w:p w14:paraId="6E23631B" w14:textId="77777777" w:rsidR="009273CE" w:rsidRPr="00E8358D" w:rsidRDefault="009273CE" w:rsidP="00947A14">
            <w:pPr>
              <w:jc w:val="center"/>
            </w:pPr>
            <w:r w:rsidRPr="0092426E">
              <w:rPr>
                <w:bCs w:val="0"/>
              </w:rPr>
              <w:t>o</w:t>
            </w:r>
          </w:p>
        </w:tc>
        <w:tc>
          <w:tcPr>
            <w:tcW w:w="453" w:type="dxa"/>
            <w:tcBorders>
              <w:left w:val="single" w:sz="6" w:space="0" w:color="auto"/>
              <w:right w:val="single" w:sz="6" w:space="0" w:color="auto"/>
            </w:tcBorders>
          </w:tcPr>
          <w:p w14:paraId="5E9DF765" w14:textId="77777777" w:rsidR="009273CE" w:rsidRPr="00E8358D" w:rsidRDefault="009273CE" w:rsidP="00947A14">
            <w:pPr>
              <w:jc w:val="center"/>
            </w:pPr>
            <w:r>
              <w:t>o</w:t>
            </w:r>
          </w:p>
        </w:tc>
        <w:tc>
          <w:tcPr>
            <w:tcW w:w="453" w:type="dxa"/>
            <w:tcBorders>
              <w:left w:val="single" w:sz="6" w:space="0" w:color="auto"/>
              <w:right w:val="single" w:sz="6" w:space="0" w:color="auto"/>
            </w:tcBorders>
          </w:tcPr>
          <w:p w14:paraId="6D28CFCE" w14:textId="77777777" w:rsidR="009273CE" w:rsidRPr="00E8358D" w:rsidRDefault="009273CE" w:rsidP="00947A14">
            <w:pPr>
              <w:jc w:val="center"/>
            </w:pPr>
            <w:r>
              <w:t>o</w:t>
            </w:r>
          </w:p>
        </w:tc>
        <w:tc>
          <w:tcPr>
            <w:tcW w:w="453" w:type="dxa"/>
            <w:tcBorders>
              <w:left w:val="single" w:sz="6" w:space="0" w:color="auto"/>
              <w:right w:val="single" w:sz="6" w:space="0" w:color="auto"/>
            </w:tcBorders>
          </w:tcPr>
          <w:p w14:paraId="51B9042D" w14:textId="77777777" w:rsidR="009273CE" w:rsidRPr="0092426E" w:rsidRDefault="009273CE" w:rsidP="00947A14">
            <w:pPr>
              <w:jc w:val="center"/>
              <w:rPr>
                <w:bCs w:val="0"/>
              </w:rPr>
            </w:pPr>
            <w:r>
              <w:rPr>
                <w:bCs w:val="0"/>
              </w:rPr>
              <w:t>o</w:t>
            </w:r>
          </w:p>
        </w:tc>
        <w:tc>
          <w:tcPr>
            <w:tcW w:w="453" w:type="dxa"/>
            <w:tcBorders>
              <w:left w:val="single" w:sz="6" w:space="0" w:color="auto"/>
            </w:tcBorders>
          </w:tcPr>
          <w:p w14:paraId="41E21361" w14:textId="77777777" w:rsidR="009273CE" w:rsidRPr="00E8358D" w:rsidRDefault="009273CE" w:rsidP="00947A14">
            <w:pPr>
              <w:jc w:val="center"/>
            </w:pPr>
            <w:r>
              <w:rPr>
                <w:bCs w:val="0"/>
              </w:rPr>
              <w:t>o</w:t>
            </w:r>
          </w:p>
        </w:tc>
        <w:tc>
          <w:tcPr>
            <w:tcW w:w="453" w:type="dxa"/>
            <w:tcBorders>
              <w:left w:val="single" w:sz="6" w:space="0" w:color="auto"/>
              <w:right w:val="single" w:sz="6" w:space="0" w:color="auto"/>
            </w:tcBorders>
          </w:tcPr>
          <w:p w14:paraId="190E52B2" w14:textId="77777777" w:rsidR="009273CE" w:rsidRPr="00E8358D" w:rsidRDefault="009273CE" w:rsidP="00947A14">
            <w:pPr>
              <w:pStyle w:val="Header"/>
              <w:tabs>
                <w:tab w:val="clear" w:pos="4320"/>
                <w:tab w:val="clear" w:pos="8640"/>
              </w:tabs>
              <w:jc w:val="center"/>
            </w:pPr>
            <w:r>
              <w:rPr>
                <w:bCs w:val="0"/>
              </w:rPr>
              <w:t>o</w:t>
            </w:r>
          </w:p>
        </w:tc>
        <w:tc>
          <w:tcPr>
            <w:tcW w:w="455" w:type="dxa"/>
            <w:tcBorders>
              <w:left w:val="nil"/>
            </w:tcBorders>
          </w:tcPr>
          <w:p w14:paraId="55874410"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414B0C01"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7718554E"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7B8D9475" w14:textId="77777777" w:rsidR="009273CE" w:rsidRPr="00E8358D" w:rsidRDefault="009273CE" w:rsidP="00947A14">
            <w:pPr>
              <w:jc w:val="center"/>
            </w:pPr>
          </w:p>
        </w:tc>
        <w:tc>
          <w:tcPr>
            <w:tcW w:w="455" w:type="dxa"/>
            <w:tcBorders>
              <w:left w:val="single" w:sz="4" w:space="0" w:color="auto"/>
              <w:right w:val="single" w:sz="4" w:space="0" w:color="auto"/>
            </w:tcBorders>
          </w:tcPr>
          <w:p w14:paraId="018547EA"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712495C6"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2392CEDC" w14:textId="77777777" w:rsidR="009273CE" w:rsidRPr="00E8358D" w:rsidRDefault="009273CE" w:rsidP="00947A14">
            <w:pPr>
              <w:jc w:val="center"/>
            </w:pPr>
            <w:r>
              <w:t>o</w:t>
            </w:r>
          </w:p>
        </w:tc>
        <w:tc>
          <w:tcPr>
            <w:tcW w:w="631" w:type="dxa"/>
            <w:tcBorders>
              <w:left w:val="single" w:sz="4" w:space="0" w:color="auto"/>
              <w:right w:val="single" w:sz="4" w:space="0" w:color="auto"/>
            </w:tcBorders>
          </w:tcPr>
          <w:p w14:paraId="52168B96" w14:textId="77777777" w:rsidR="009273CE" w:rsidRDefault="009273CE" w:rsidP="00947A14">
            <w:pPr>
              <w:jc w:val="center"/>
            </w:pPr>
          </w:p>
        </w:tc>
      </w:tr>
      <w:tr w:rsidR="009273CE" w14:paraId="02900E95" w14:textId="77777777" w:rsidTr="00947A14">
        <w:trPr>
          <w:trHeight w:val="152"/>
        </w:trPr>
        <w:tc>
          <w:tcPr>
            <w:tcW w:w="5131" w:type="dxa"/>
            <w:tcBorders>
              <w:left w:val="double" w:sz="6" w:space="0" w:color="auto"/>
              <w:right w:val="single" w:sz="4" w:space="0" w:color="auto"/>
            </w:tcBorders>
          </w:tcPr>
          <w:p w14:paraId="058AB518" w14:textId="77777777" w:rsidR="009273CE" w:rsidRPr="0092426E" w:rsidRDefault="009273CE" w:rsidP="00947A14">
            <w:pPr>
              <w:rPr>
                <w:sz w:val="18"/>
                <w:szCs w:val="18"/>
              </w:rPr>
            </w:pPr>
            <w:r w:rsidRPr="0092426E">
              <w:rPr>
                <w:sz w:val="18"/>
                <w:szCs w:val="18"/>
              </w:rPr>
              <w:t xml:space="preserve">Audio Technology </w:t>
            </w:r>
          </w:p>
        </w:tc>
        <w:tc>
          <w:tcPr>
            <w:tcW w:w="855" w:type="dxa"/>
            <w:tcBorders>
              <w:left w:val="single" w:sz="4" w:space="0" w:color="auto"/>
              <w:right w:val="double" w:sz="4" w:space="0" w:color="auto"/>
            </w:tcBorders>
          </w:tcPr>
          <w:p w14:paraId="35520E2B" w14:textId="77777777" w:rsidR="009273CE" w:rsidRDefault="009273CE" w:rsidP="00947A14">
            <w:pPr>
              <w:jc w:val="center"/>
            </w:pPr>
            <w:r>
              <w:t>c</w:t>
            </w:r>
          </w:p>
        </w:tc>
        <w:tc>
          <w:tcPr>
            <w:tcW w:w="475" w:type="dxa"/>
            <w:tcBorders>
              <w:left w:val="double" w:sz="4" w:space="0" w:color="auto"/>
            </w:tcBorders>
          </w:tcPr>
          <w:p w14:paraId="27F66728" w14:textId="77777777" w:rsidR="009273CE" w:rsidRPr="00E8358D" w:rsidRDefault="009273CE" w:rsidP="00947A14">
            <w:pPr>
              <w:jc w:val="center"/>
            </w:pPr>
            <w:r w:rsidRPr="0092426E">
              <w:rPr>
                <w:bCs w:val="0"/>
              </w:rPr>
              <w:t>o</w:t>
            </w:r>
          </w:p>
        </w:tc>
        <w:tc>
          <w:tcPr>
            <w:tcW w:w="453" w:type="dxa"/>
            <w:tcBorders>
              <w:left w:val="single" w:sz="6" w:space="0" w:color="auto"/>
              <w:right w:val="single" w:sz="6" w:space="0" w:color="auto"/>
            </w:tcBorders>
          </w:tcPr>
          <w:p w14:paraId="32E033B6" w14:textId="77777777" w:rsidR="009273CE" w:rsidRPr="00E8358D" w:rsidRDefault="009273CE" w:rsidP="00947A14">
            <w:pPr>
              <w:jc w:val="center"/>
            </w:pPr>
          </w:p>
        </w:tc>
        <w:tc>
          <w:tcPr>
            <w:tcW w:w="453" w:type="dxa"/>
            <w:tcBorders>
              <w:left w:val="single" w:sz="6" w:space="0" w:color="auto"/>
              <w:right w:val="single" w:sz="6" w:space="0" w:color="auto"/>
            </w:tcBorders>
          </w:tcPr>
          <w:p w14:paraId="5E2CA036" w14:textId="77777777" w:rsidR="009273CE" w:rsidRPr="00E8358D" w:rsidRDefault="009273CE" w:rsidP="00947A14">
            <w:pPr>
              <w:jc w:val="center"/>
            </w:pPr>
          </w:p>
        </w:tc>
        <w:tc>
          <w:tcPr>
            <w:tcW w:w="453" w:type="dxa"/>
            <w:tcBorders>
              <w:left w:val="single" w:sz="6" w:space="0" w:color="auto"/>
              <w:right w:val="single" w:sz="6" w:space="0" w:color="auto"/>
            </w:tcBorders>
          </w:tcPr>
          <w:p w14:paraId="710B2250" w14:textId="77777777" w:rsidR="009273CE" w:rsidRPr="0092426E" w:rsidRDefault="009273CE" w:rsidP="00947A14">
            <w:pPr>
              <w:jc w:val="center"/>
              <w:rPr>
                <w:bCs w:val="0"/>
              </w:rPr>
            </w:pPr>
            <w:r>
              <w:rPr>
                <w:bCs w:val="0"/>
              </w:rPr>
              <w:t>o</w:t>
            </w:r>
          </w:p>
        </w:tc>
        <w:tc>
          <w:tcPr>
            <w:tcW w:w="453" w:type="dxa"/>
            <w:tcBorders>
              <w:left w:val="single" w:sz="6" w:space="0" w:color="auto"/>
            </w:tcBorders>
          </w:tcPr>
          <w:p w14:paraId="53304A14" w14:textId="77777777" w:rsidR="009273CE" w:rsidRPr="00E8358D" w:rsidRDefault="009273CE" w:rsidP="00947A14"/>
        </w:tc>
        <w:tc>
          <w:tcPr>
            <w:tcW w:w="453" w:type="dxa"/>
            <w:tcBorders>
              <w:left w:val="single" w:sz="6" w:space="0" w:color="auto"/>
              <w:right w:val="single" w:sz="6" w:space="0" w:color="auto"/>
            </w:tcBorders>
          </w:tcPr>
          <w:p w14:paraId="7E96B435" w14:textId="77777777" w:rsidR="009273CE" w:rsidRPr="00E8358D" w:rsidRDefault="009273CE" w:rsidP="00947A14">
            <w:pPr>
              <w:jc w:val="center"/>
            </w:pPr>
          </w:p>
        </w:tc>
        <w:tc>
          <w:tcPr>
            <w:tcW w:w="455" w:type="dxa"/>
            <w:tcBorders>
              <w:left w:val="nil"/>
            </w:tcBorders>
          </w:tcPr>
          <w:p w14:paraId="768C5860" w14:textId="77777777" w:rsidR="009273CE" w:rsidRPr="00E8358D" w:rsidRDefault="009273CE" w:rsidP="00947A14">
            <w:pPr>
              <w:rPr>
                <w:bCs w:val="0"/>
              </w:rPr>
            </w:pPr>
          </w:p>
        </w:tc>
        <w:tc>
          <w:tcPr>
            <w:tcW w:w="455" w:type="dxa"/>
            <w:tcBorders>
              <w:left w:val="single" w:sz="4" w:space="0" w:color="auto"/>
              <w:right w:val="single" w:sz="4" w:space="0" w:color="auto"/>
            </w:tcBorders>
          </w:tcPr>
          <w:p w14:paraId="01275649"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5D25E84A"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124D3A73"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37C80B5F"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1068FAD4" w14:textId="77777777" w:rsidR="009273CE" w:rsidRPr="00E8358D" w:rsidRDefault="009273CE" w:rsidP="00947A14">
            <w:pPr>
              <w:jc w:val="center"/>
            </w:pPr>
          </w:p>
        </w:tc>
        <w:tc>
          <w:tcPr>
            <w:tcW w:w="457" w:type="dxa"/>
            <w:tcBorders>
              <w:left w:val="single" w:sz="4" w:space="0" w:color="auto"/>
              <w:right w:val="single" w:sz="4" w:space="0" w:color="auto"/>
            </w:tcBorders>
          </w:tcPr>
          <w:p w14:paraId="266B5D27" w14:textId="77777777" w:rsidR="009273CE" w:rsidRPr="00E8358D" w:rsidRDefault="009273CE" w:rsidP="00947A14">
            <w:pPr>
              <w:jc w:val="center"/>
            </w:pPr>
          </w:p>
        </w:tc>
        <w:tc>
          <w:tcPr>
            <w:tcW w:w="631" w:type="dxa"/>
            <w:tcBorders>
              <w:left w:val="single" w:sz="4" w:space="0" w:color="auto"/>
              <w:right w:val="single" w:sz="4" w:space="0" w:color="auto"/>
            </w:tcBorders>
          </w:tcPr>
          <w:p w14:paraId="7FE1553D" w14:textId="77777777" w:rsidR="009273CE" w:rsidRPr="00E8358D" w:rsidRDefault="009273CE" w:rsidP="00947A14">
            <w:pPr>
              <w:jc w:val="center"/>
            </w:pPr>
          </w:p>
        </w:tc>
      </w:tr>
      <w:tr w:rsidR="009273CE" w14:paraId="2FA98BC2" w14:textId="77777777" w:rsidTr="00947A14">
        <w:trPr>
          <w:trHeight w:val="271"/>
        </w:trPr>
        <w:tc>
          <w:tcPr>
            <w:tcW w:w="5131" w:type="dxa"/>
            <w:tcBorders>
              <w:left w:val="double" w:sz="6" w:space="0" w:color="auto"/>
              <w:right w:val="single" w:sz="4" w:space="0" w:color="auto"/>
            </w:tcBorders>
          </w:tcPr>
          <w:p w14:paraId="6B8C22B3" w14:textId="77777777" w:rsidR="009273CE" w:rsidRPr="00D37CB1" w:rsidRDefault="009273CE" w:rsidP="00947A14">
            <w:pPr>
              <w:rPr>
                <w:sz w:val="18"/>
                <w:szCs w:val="18"/>
              </w:rPr>
            </w:pPr>
            <w:r w:rsidRPr="00D37CB1">
              <w:rPr>
                <w:sz w:val="18"/>
                <w:szCs w:val="18"/>
              </w:rPr>
              <w:t xml:space="preserve">Live Music Production </w:t>
            </w:r>
          </w:p>
          <w:p w14:paraId="7A1C0C2F" w14:textId="77777777" w:rsidR="009273CE" w:rsidRPr="00D37CB1" w:rsidRDefault="009273CE" w:rsidP="00947A14">
            <w:pPr>
              <w:rPr>
                <w:sz w:val="18"/>
                <w:szCs w:val="18"/>
              </w:rPr>
            </w:pPr>
            <w:r w:rsidRPr="00D37CB1">
              <w:rPr>
                <w:sz w:val="18"/>
                <w:szCs w:val="18"/>
              </w:rPr>
              <w:t xml:space="preserve">Professional Skills and Research Awareness  </w:t>
            </w:r>
          </w:p>
          <w:p w14:paraId="210C7238" w14:textId="77777777" w:rsidR="009273CE" w:rsidRPr="00860DD5" w:rsidRDefault="009273CE" w:rsidP="00947A14">
            <w:pPr>
              <w:rPr>
                <w:sz w:val="18"/>
                <w:szCs w:val="18"/>
              </w:rPr>
            </w:pPr>
            <w:r w:rsidRPr="00D37CB1">
              <w:rPr>
                <w:sz w:val="18"/>
                <w:szCs w:val="18"/>
              </w:rPr>
              <w:t>Radio Production</w:t>
            </w:r>
          </w:p>
        </w:tc>
        <w:tc>
          <w:tcPr>
            <w:tcW w:w="855" w:type="dxa"/>
            <w:tcBorders>
              <w:left w:val="single" w:sz="4" w:space="0" w:color="auto"/>
              <w:right w:val="double" w:sz="4" w:space="0" w:color="auto"/>
            </w:tcBorders>
          </w:tcPr>
          <w:p w14:paraId="75868DA8" w14:textId="77777777" w:rsidR="009273CE" w:rsidRDefault="009273CE" w:rsidP="00947A14">
            <w:pPr>
              <w:jc w:val="center"/>
            </w:pPr>
            <w:r>
              <w:t>c</w:t>
            </w:r>
          </w:p>
          <w:p w14:paraId="45F55287" w14:textId="77777777" w:rsidR="009273CE" w:rsidRDefault="009273CE" w:rsidP="00947A14">
            <w:pPr>
              <w:jc w:val="center"/>
            </w:pPr>
            <w:r>
              <w:t>c</w:t>
            </w:r>
          </w:p>
          <w:p w14:paraId="6F6BDF7B" w14:textId="77777777" w:rsidR="009273CE" w:rsidRDefault="009273CE" w:rsidP="00947A14">
            <w:pPr>
              <w:jc w:val="center"/>
            </w:pPr>
            <w:r>
              <w:t>c</w:t>
            </w:r>
          </w:p>
        </w:tc>
        <w:tc>
          <w:tcPr>
            <w:tcW w:w="475" w:type="dxa"/>
            <w:tcBorders>
              <w:left w:val="double" w:sz="4" w:space="0" w:color="auto"/>
            </w:tcBorders>
          </w:tcPr>
          <w:p w14:paraId="186954BE" w14:textId="77777777" w:rsidR="009273CE" w:rsidRPr="00E8358D" w:rsidRDefault="009273CE" w:rsidP="00947A14">
            <w:pPr>
              <w:jc w:val="center"/>
            </w:pPr>
            <w:r w:rsidRPr="00E8358D">
              <w:t>o</w:t>
            </w:r>
          </w:p>
          <w:p w14:paraId="1BE4B599" w14:textId="77777777" w:rsidR="009273CE" w:rsidRPr="00E8358D" w:rsidRDefault="009273CE" w:rsidP="00947A14">
            <w:pPr>
              <w:jc w:val="center"/>
            </w:pPr>
          </w:p>
          <w:p w14:paraId="30176761" w14:textId="77777777" w:rsidR="009273CE" w:rsidRPr="00E8358D" w:rsidRDefault="009273CE" w:rsidP="00947A14">
            <w:pPr>
              <w:jc w:val="center"/>
            </w:pPr>
            <w:r w:rsidRPr="00E8358D">
              <w:t>o</w:t>
            </w:r>
          </w:p>
        </w:tc>
        <w:tc>
          <w:tcPr>
            <w:tcW w:w="453" w:type="dxa"/>
            <w:tcBorders>
              <w:left w:val="single" w:sz="6" w:space="0" w:color="auto"/>
              <w:right w:val="single" w:sz="6" w:space="0" w:color="auto"/>
            </w:tcBorders>
          </w:tcPr>
          <w:p w14:paraId="0CE5C1F1" w14:textId="77777777" w:rsidR="009273CE" w:rsidRDefault="009273CE" w:rsidP="00947A14">
            <w:pPr>
              <w:jc w:val="center"/>
              <w:rPr>
                <w:bCs w:val="0"/>
              </w:rPr>
            </w:pPr>
            <w:r>
              <w:rPr>
                <w:bCs w:val="0"/>
              </w:rPr>
              <w:t>o</w:t>
            </w:r>
          </w:p>
          <w:p w14:paraId="654DFBE3" w14:textId="77777777" w:rsidR="009273CE" w:rsidRDefault="009273CE" w:rsidP="00947A14">
            <w:pPr>
              <w:rPr>
                <w:bCs w:val="0"/>
              </w:rPr>
            </w:pPr>
          </w:p>
          <w:p w14:paraId="7BC51C49" w14:textId="77777777" w:rsidR="009273CE" w:rsidRPr="0092426E" w:rsidDel="00D37CB1" w:rsidRDefault="009273CE" w:rsidP="00947A14">
            <w:pPr>
              <w:jc w:val="center"/>
              <w:rPr>
                <w:bCs w:val="0"/>
              </w:rPr>
            </w:pPr>
            <w:r>
              <w:rPr>
                <w:bCs w:val="0"/>
              </w:rPr>
              <w:t>o</w:t>
            </w:r>
          </w:p>
        </w:tc>
        <w:tc>
          <w:tcPr>
            <w:tcW w:w="453" w:type="dxa"/>
            <w:tcBorders>
              <w:left w:val="single" w:sz="6" w:space="0" w:color="auto"/>
              <w:right w:val="single" w:sz="6" w:space="0" w:color="auto"/>
            </w:tcBorders>
          </w:tcPr>
          <w:p w14:paraId="53DB2124" w14:textId="77777777" w:rsidR="009273CE" w:rsidRDefault="009273CE" w:rsidP="00947A14">
            <w:pPr>
              <w:jc w:val="center"/>
            </w:pPr>
            <w:r>
              <w:t>o</w:t>
            </w:r>
          </w:p>
          <w:p w14:paraId="18934F67" w14:textId="77777777" w:rsidR="009273CE" w:rsidRDefault="009273CE" w:rsidP="00947A14">
            <w:pPr>
              <w:jc w:val="center"/>
            </w:pPr>
            <w:r>
              <w:t>o</w:t>
            </w:r>
          </w:p>
          <w:p w14:paraId="6659D66B" w14:textId="77777777" w:rsidR="009273CE" w:rsidRPr="00E8358D" w:rsidRDefault="009273CE" w:rsidP="00947A14">
            <w:pPr>
              <w:jc w:val="center"/>
            </w:pPr>
            <w:r>
              <w:t>o</w:t>
            </w:r>
          </w:p>
        </w:tc>
        <w:tc>
          <w:tcPr>
            <w:tcW w:w="453" w:type="dxa"/>
            <w:tcBorders>
              <w:left w:val="single" w:sz="6" w:space="0" w:color="auto"/>
              <w:right w:val="single" w:sz="6" w:space="0" w:color="auto"/>
            </w:tcBorders>
          </w:tcPr>
          <w:p w14:paraId="1F83A2F6" w14:textId="77777777" w:rsidR="009273CE" w:rsidRDefault="009273CE" w:rsidP="00947A14">
            <w:pPr>
              <w:jc w:val="center"/>
              <w:rPr>
                <w:bCs w:val="0"/>
              </w:rPr>
            </w:pPr>
            <w:r>
              <w:rPr>
                <w:bCs w:val="0"/>
              </w:rPr>
              <w:t xml:space="preserve">o </w:t>
            </w:r>
          </w:p>
          <w:p w14:paraId="180F73E9" w14:textId="77777777" w:rsidR="009273CE" w:rsidRDefault="009273CE" w:rsidP="00947A14">
            <w:pPr>
              <w:jc w:val="center"/>
              <w:rPr>
                <w:bCs w:val="0"/>
              </w:rPr>
            </w:pPr>
          </w:p>
          <w:p w14:paraId="23DE827F" w14:textId="77777777" w:rsidR="009273CE" w:rsidRPr="0092426E" w:rsidRDefault="009273CE" w:rsidP="00947A14">
            <w:pPr>
              <w:jc w:val="center"/>
              <w:rPr>
                <w:bCs w:val="0"/>
              </w:rPr>
            </w:pPr>
            <w:r>
              <w:rPr>
                <w:bCs w:val="0"/>
              </w:rPr>
              <w:t>o</w:t>
            </w:r>
          </w:p>
        </w:tc>
        <w:tc>
          <w:tcPr>
            <w:tcW w:w="453" w:type="dxa"/>
            <w:tcBorders>
              <w:left w:val="single" w:sz="6" w:space="0" w:color="auto"/>
            </w:tcBorders>
          </w:tcPr>
          <w:p w14:paraId="2A40F53D" w14:textId="77777777" w:rsidR="009273CE" w:rsidRDefault="009273CE" w:rsidP="00947A14">
            <w:pPr>
              <w:jc w:val="center"/>
              <w:rPr>
                <w:bCs w:val="0"/>
              </w:rPr>
            </w:pPr>
            <w:r>
              <w:rPr>
                <w:bCs w:val="0"/>
              </w:rPr>
              <w:t>o</w:t>
            </w:r>
          </w:p>
          <w:p w14:paraId="190CFA5B" w14:textId="77777777" w:rsidR="009273CE" w:rsidRDefault="009273CE" w:rsidP="00947A14">
            <w:pPr>
              <w:jc w:val="center"/>
              <w:rPr>
                <w:bCs w:val="0"/>
              </w:rPr>
            </w:pPr>
          </w:p>
          <w:p w14:paraId="21ED3CB1" w14:textId="77777777" w:rsidR="009273CE" w:rsidRPr="0092426E" w:rsidDel="00D37CB1" w:rsidRDefault="009273CE" w:rsidP="00947A14">
            <w:pPr>
              <w:jc w:val="center"/>
              <w:rPr>
                <w:bCs w:val="0"/>
              </w:rPr>
            </w:pPr>
            <w:r>
              <w:rPr>
                <w:bCs w:val="0"/>
              </w:rPr>
              <w:t>o</w:t>
            </w:r>
          </w:p>
        </w:tc>
        <w:tc>
          <w:tcPr>
            <w:tcW w:w="453" w:type="dxa"/>
            <w:tcBorders>
              <w:left w:val="single" w:sz="6" w:space="0" w:color="auto"/>
              <w:right w:val="single" w:sz="6" w:space="0" w:color="auto"/>
            </w:tcBorders>
          </w:tcPr>
          <w:p w14:paraId="253E1EA8" w14:textId="77777777" w:rsidR="009273CE" w:rsidRDefault="009273CE" w:rsidP="00947A14">
            <w:pPr>
              <w:jc w:val="center"/>
              <w:rPr>
                <w:bCs w:val="0"/>
              </w:rPr>
            </w:pPr>
            <w:r>
              <w:rPr>
                <w:bCs w:val="0"/>
              </w:rPr>
              <w:t>o</w:t>
            </w:r>
          </w:p>
          <w:p w14:paraId="5B2ACA07" w14:textId="77777777" w:rsidR="009273CE" w:rsidRDefault="009273CE" w:rsidP="00947A14">
            <w:pPr>
              <w:jc w:val="center"/>
              <w:rPr>
                <w:bCs w:val="0"/>
              </w:rPr>
            </w:pPr>
            <w:r>
              <w:rPr>
                <w:bCs w:val="0"/>
              </w:rPr>
              <w:t>o</w:t>
            </w:r>
          </w:p>
          <w:p w14:paraId="139554D3" w14:textId="77777777" w:rsidR="009273CE" w:rsidRPr="0092426E" w:rsidDel="00D37CB1" w:rsidRDefault="009273CE" w:rsidP="00947A14">
            <w:pPr>
              <w:jc w:val="center"/>
              <w:rPr>
                <w:bCs w:val="0"/>
              </w:rPr>
            </w:pPr>
            <w:r>
              <w:rPr>
                <w:bCs w:val="0"/>
              </w:rPr>
              <w:t>o</w:t>
            </w:r>
          </w:p>
        </w:tc>
        <w:tc>
          <w:tcPr>
            <w:tcW w:w="455" w:type="dxa"/>
            <w:tcBorders>
              <w:left w:val="nil"/>
            </w:tcBorders>
          </w:tcPr>
          <w:p w14:paraId="62E3D3CE" w14:textId="77777777" w:rsidR="009273CE" w:rsidRDefault="009273CE" w:rsidP="00947A14">
            <w:pPr>
              <w:jc w:val="center"/>
              <w:rPr>
                <w:bCs w:val="0"/>
              </w:rPr>
            </w:pPr>
          </w:p>
          <w:p w14:paraId="594165AB" w14:textId="77777777" w:rsidR="009273CE" w:rsidRDefault="009273CE" w:rsidP="00947A14">
            <w:pPr>
              <w:jc w:val="center"/>
              <w:rPr>
                <w:bCs w:val="0"/>
              </w:rPr>
            </w:pPr>
          </w:p>
          <w:p w14:paraId="3CE6372D" w14:textId="77777777" w:rsidR="009273CE" w:rsidRPr="0092426E" w:rsidDel="00D37CB1" w:rsidRDefault="009273CE" w:rsidP="00947A14">
            <w:pPr>
              <w:jc w:val="center"/>
              <w:rPr>
                <w:bCs w:val="0"/>
              </w:rPr>
            </w:pPr>
            <w:r>
              <w:rPr>
                <w:bCs w:val="0"/>
              </w:rPr>
              <w:t>o</w:t>
            </w:r>
          </w:p>
        </w:tc>
        <w:tc>
          <w:tcPr>
            <w:tcW w:w="455" w:type="dxa"/>
            <w:tcBorders>
              <w:left w:val="single" w:sz="4" w:space="0" w:color="auto"/>
              <w:right w:val="single" w:sz="4" w:space="0" w:color="auto"/>
            </w:tcBorders>
          </w:tcPr>
          <w:p w14:paraId="66DF7BF5" w14:textId="77777777" w:rsidR="009273CE" w:rsidRDefault="009273CE" w:rsidP="00947A14">
            <w:pPr>
              <w:jc w:val="center"/>
              <w:rPr>
                <w:bCs w:val="0"/>
              </w:rPr>
            </w:pPr>
            <w:r>
              <w:rPr>
                <w:bCs w:val="0"/>
              </w:rPr>
              <w:t>o</w:t>
            </w:r>
          </w:p>
          <w:p w14:paraId="26A35234" w14:textId="77777777" w:rsidR="009273CE" w:rsidRDefault="009273CE" w:rsidP="00947A14">
            <w:pPr>
              <w:jc w:val="center"/>
              <w:rPr>
                <w:bCs w:val="0"/>
              </w:rPr>
            </w:pPr>
            <w:r>
              <w:rPr>
                <w:bCs w:val="0"/>
              </w:rPr>
              <w:t>o</w:t>
            </w:r>
          </w:p>
          <w:p w14:paraId="62955374" w14:textId="77777777" w:rsidR="009273CE" w:rsidRPr="0092426E" w:rsidDel="00D37CB1" w:rsidRDefault="009273CE" w:rsidP="00947A14">
            <w:pPr>
              <w:jc w:val="center"/>
              <w:rPr>
                <w:bCs w:val="0"/>
              </w:rPr>
            </w:pPr>
            <w:r>
              <w:rPr>
                <w:bCs w:val="0"/>
              </w:rPr>
              <w:t>o</w:t>
            </w:r>
          </w:p>
        </w:tc>
        <w:tc>
          <w:tcPr>
            <w:tcW w:w="455" w:type="dxa"/>
            <w:tcBorders>
              <w:left w:val="single" w:sz="4" w:space="0" w:color="auto"/>
              <w:right w:val="single" w:sz="4" w:space="0" w:color="auto"/>
            </w:tcBorders>
          </w:tcPr>
          <w:p w14:paraId="15AF7CAF" w14:textId="77777777" w:rsidR="009273CE" w:rsidRDefault="009273CE" w:rsidP="00947A14">
            <w:pPr>
              <w:jc w:val="center"/>
              <w:rPr>
                <w:bCs w:val="0"/>
              </w:rPr>
            </w:pPr>
            <w:r>
              <w:rPr>
                <w:bCs w:val="0"/>
              </w:rPr>
              <w:t>o</w:t>
            </w:r>
          </w:p>
          <w:p w14:paraId="084EFC80" w14:textId="77777777" w:rsidR="009273CE" w:rsidRDefault="009273CE" w:rsidP="00947A14">
            <w:pPr>
              <w:jc w:val="center"/>
              <w:rPr>
                <w:bCs w:val="0"/>
              </w:rPr>
            </w:pPr>
            <w:r>
              <w:rPr>
                <w:bCs w:val="0"/>
              </w:rPr>
              <w:t>o</w:t>
            </w:r>
          </w:p>
          <w:p w14:paraId="59397372" w14:textId="77777777" w:rsidR="009273CE" w:rsidRPr="0092426E" w:rsidDel="00D37CB1" w:rsidRDefault="009273CE" w:rsidP="00947A14">
            <w:pPr>
              <w:jc w:val="center"/>
              <w:rPr>
                <w:bCs w:val="0"/>
              </w:rPr>
            </w:pPr>
            <w:r>
              <w:rPr>
                <w:bCs w:val="0"/>
              </w:rPr>
              <w:t>o</w:t>
            </w:r>
          </w:p>
        </w:tc>
        <w:tc>
          <w:tcPr>
            <w:tcW w:w="455" w:type="dxa"/>
            <w:tcBorders>
              <w:left w:val="single" w:sz="4" w:space="0" w:color="auto"/>
              <w:right w:val="single" w:sz="4" w:space="0" w:color="auto"/>
            </w:tcBorders>
          </w:tcPr>
          <w:p w14:paraId="0C0EB80E" w14:textId="77777777" w:rsidR="009273CE" w:rsidRDefault="009273CE" w:rsidP="00947A14">
            <w:pPr>
              <w:jc w:val="center"/>
            </w:pPr>
          </w:p>
          <w:p w14:paraId="2BB7AA2F" w14:textId="77777777" w:rsidR="009273CE" w:rsidRPr="00E8358D" w:rsidRDefault="009273CE" w:rsidP="00947A14">
            <w:pPr>
              <w:jc w:val="center"/>
            </w:pPr>
            <w:r>
              <w:t>o</w:t>
            </w:r>
          </w:p>
        </w:tc>
        <w:tc>
          <w:tcPr>
            <w:tcW w:w="455" w:type="dxa"/>
            <w:tcBorders>
              <w:left w:val="single" w:sz="4" w:space="0" w:color="auto"/>
              <w:right w:val="single" w:sz="4" w:space="0" w:color="auto"/>
            </w:tcBorders>
          </w:tcPr>
          <w:p w14:paraId="40089049" w14:textId="77777777" w:rsidR="009273CE" w:rsidRDefault="009273CE" w:rsidP="00947A14">
            <w:pPr>
              <w:jc w:val="center"/>
              <w:rPr>
                <w:bCs w:val="0"/>
              </w:rPr>
            </w:pPr>
          </w:p>
          <w:p w14:paraId="239417BD" w14:textId="77777777" w:rsidR="009273CE" w:rsidRDefault="009273CE" w:rsidP="00947A14">
            <w:pPr>
              <w:jc w:val="center"/>
              <w:rPr>
                <w:bCs w:val="0"/>
              </w:rPr>
            </w:pPr>
            <w:r>
              <w:rPr>
                <w:bCs w:val="0"/>
              </w:rPr>
              <w:t>o</w:t>
            </w:r>
          </w:p>
          <w:p w14:paraId="035F71A0" w14:textId="77777777" w:rsidR="009273CE" w:rsidRPr="0092426E" w:rsidDel="00D37CB1" w:rsidRDefault="009273CE" w:rsidP="00947A14">
            <w:pPr>
              <w:jc w:val="center"/>
              <w:rPr>
                <w:bCs w:val="0"/>
              </w:rPr>
            </w:pPr>
            <w:r>
              <w:rPr>
                <w:bCs w:val="0"/>
              </w:rPr>
              <w:t>o</w:t>
            </w:r>
          </w:p>
        </w:tc>
        <w:tc>
          <w:tcPr>
            <w:tcW w:w="457" w:type="dxa"/>
            <w:tcBorders>
              <w:left w:val="single" w:sz="4" w:space="0" w:color="auto"/>
              <w:right w:val="single" w:sz="4" w:space="0" w:color="auto"/>
            </w:tcBorders>
          </w:tcPr>
          <w:p w14:paraId="7F96B0EE" w14:textId="77777777" w:rsidR="009273CE" w:rsidRDefault="009273CE" w:rsidP="00947A14">
            <w:pPr>
              <w:jc w:val="center"/>
            </w:pPr>
            <w:r>
              <w:t>o</w:t>
            </w:r>
          </w:p>
          <w:p w14:paraId="530EA84D" w14:textId="77777777" w:rsidR="009273CE" w:rsidRDefault="009273CE" w:rsidP="00947A14">
            <w:pPr>
              <w:jc w:val="center"/>
            </w:pPr>
            <w:r>
              <w:t>o</w:t>
            </w:r>
          </w:p>
          <w:p w14:paraId="745B65F7" w14:textId="77777777" w:rsidR="009273CE" w:rsidRPr="00E8358D" w:rsidRDefault="009273CE" w:rsidP="00947A14">
            <w:pPr>
              <w:jc w:val="center"/>
            </w:pPr>
            <w:r>
              <w:t>o</w:t>
            </w:r>
          </w:p>
        </w:tc>
        <w:tc>
          <w:tcPr>
            <w:tcW w:w="457" w:type="dxa"/>
            <w:tcBorders>
              <w:left w:val="single" w:sz="4" w:space="0" w:color="auto"/>
              <w:right w:val="single" w:sz="4" w:space="0" w:color="auto"/>
            </w:tcBorders>
          </w:tcPr>
          <w:p w14:paraId="7163A652" w14:textId="77777777" w:rsidR="009273CE" w:rsidRDefault="009273CE" w:rsidP="00947A14">
            <w:pPr>
              <w:jc w:val="center"/>
            </w:pPr>
          </w:p>
          <w:p w14:paraId="16F07FB8" w14:textId="77777777" w:rsidR="009273CE" w:rsidRDefault="009273CE" w:rsidP="00947A14">
            <w:pPr>
              <w:jc w:val="center"/>
            </w:pPr>
            <w:r>
              <w:t>o</w:t>
            </w:r>
          </w:p>
          <w:p w14:paraId="236066ED" w14:textId="77777777" w:rsidR="009273CE" w:rsidRPr="00E8358D" w:rsidRDefault="009273CE" w:rsidP="00947A14">
            <w:pPr>
              <w:jc w:val="center"/>
            </w:pPr>
            <w:r>
              <w:t>o</w:t>
            </w:r>
          </w:p>
        </w:tc>
        <w:tc>
          <w:tcPr>
            <w:tcW w:w="631" w:type="dxa"/>
            <w:tcBorders>
              <w:left w:val="single" w:sz="4" w:space="0" w:color="auto"/>
              <w:right w:val="single" w:sz="4" w:space="0" w:color="auto"/>
            </w:tcBorders>
          </w:tcPr>
          <w:p w14:paraId="44594499" w14:textId="77777777" w:rsidR="009273CE" w:rsidRDefault="009273CE" w:rsidP="00947A14">
            <w:pPr>
              <w:jc w:val="center"/>
            </w:pPr>
          </w:p>
        </w:tc>
      </w:tr>
      <w:tr w:rsidR="009273CE" w14:paraId="703DB290" w14:textId="77777777" w:rsidTr="00947A14">
        <w:trPr>
          <w:trHeight w:val="271"/>
        </w:trPr>
        <w:tc>
          <w:tcPr>
            <w:tcW w:w="5131" w:type="dxa"/>
            <w:tcBorders>
              <w:left w:val="double" w:sz="6" w:space="0" w:color="auto"/>
              <w:right w:val="single" w:sz="4" w:space="0" w:color="auto"/>
            </w:tcBorders>
          </w:tcPr>
          <w:p w14:paraId="166353B7" w14:textId="77777777" w:rsidR="009273CE" w:rsidRPr="00860DD5" w:rsidRDefault="009273CE" w:rsidP="00947A14">
            <w:pPr>
              <w:rPr>
                <w:sz w:val="18"/>
                <w:szCs w:val="18"/>
              </w:rPr>
            </w:pPr>
          </w:p>
        </w:tc>
        <w:tc>
          <w:tcPr>
            <w:tcW w:w="855" w:type="dxa"/>
            <w:tcBorders>
              <w:left w:val="single" w:sz="4" w:space="0" w:color="auto"/>
              <w:right w:val="double" w:sz="4" w:space="0" w:color="auto"/>
            </w:tcBorders>
          </w:tcPr>
          <w:p w14:paraId="7B8F5CD5" w14:textId="77777777" w:rsidR="009273CE" w:rsidRDefault="009273CE" w:rsidP="00947A14">
            <w:pPr>
              <w:jc w:val="center"/>
            </w:pPr>
          </w:p>
        </w:tc>
        <w:tc>
          <w:tcPr>
            <w:tcW w:w="475" w:type="dxa"/>
            <w:tcBorders>
              <w:left w:val="double" w:sz="4" w:space="0" w:color="auto"/>
            </w:tcBorders>
          </w:tcPr>
          <w:p w14:paraId="45E950EA" w14:textId="77777777" w:rsidR="009273CE" w:rsidRPr="00E8358D" w:rsidRDefault="009273CE" w:rsidP="00947A14">
            <w:pPr>
              <w:jc w:val="center"/>
            </w:pPr>
          </w:p>
        </w:tc>
        <w:tc>
          <w:tcPr>
            <w:tcW w:w="453" w:type="dxa"/>
            <w:tcBorders>
              <w:left w:val="single" w:sz="6" w:space="0" w:color="auto"/>
              <w:right w:val="single" w:sz="6" w:space="0" w:color="auto"/>
            </w:tcBorders>
          </w:tcPr>
          <w:p w14:paraId="22D1EC76" w14:textId="77777777" w:rsidR="009273CE" w:rsidRPr="0092426E" w:rsidDel="00D37CB1" w:rsidRDefault="009273CE" w:rsidP="00947A14">
            <w:pPr>
              <w:rPr>
                <w:bCs w:val="0"/>
              </w:rPr>
            </w:pPr>
          </w:p>
        </w:tc>
        <w:tc>
          <w:tcPr>
            <w:tcW w:w="453" w:type="dxa"/>
            <w:tcBorders>
              <w:left w:val="single" w:sz="6" w:space="0" w:color="auto"/>
              <w:right w:val="single" w:sz="6" w:space="0" w:color="auto"/>
            </w:tcBorders>
          </w:tcPr>
          <w:p w14:paraId="6A694155" w14:textId="77777777" w:rsidR="009273CE" w:rsidRPr="00E8358D" w:rsidRDefault="009273CE" w:rsidP="00947A14">
            <w:pPr>
              <w:jc w:val="center"/>
            </w:pPr>
          </w:p>
        </w:tc>
        <w:tc>
          <w:tcPr>
            <w:tcW w:w="453" w:type="dxa"/>
            <w:tcBorders>
              <w:left w:val="single" w:sz="6" w:space="0" w:color="auto"/>
              <w:right w:val="single" w:sz="6" w:space="0" w:color="auto"/>
            </w:tcBorders>
          </w:tcPr>
          <w:p w14:paraId="62FC4B3E" w14:textId="77777777" w:rsidR="009273CE" w:rsidRPr="0092426E" w:rsidRDefault="009273CE" w:rsidP="00947A14">
            <w:pPr>
              <w:jc w:val="center"/>
              <w:rPr>
                <w:bCs w:val="0"/>
              </w:rPr>
            </w:pPr>
          </w:p>
        </w:tc>
        <w:tc>
          <w:tcPr>
            <w:tcW w:w="453" w:type="dxa"/>
            <w:tcBorders>
              <w:left w:val="single" w:sz="6" w:space="0" w:color="auto"/>
            </w:tcBorders>
          </w:tcPr>
          <w:p w14:paraId="03DF82E9" w14:textId="77777777" w:rsidR="009273CE" w:rsidRPr="0092426E" w:rsidDel="00D37CB1" w:rsidRDefault="009273CE" w:rsidP="00947A14">
            <w:pPr>
              <w:jc w:val="center"/>
              <w:rPr>
                <w:bCs w:val="0"/>
              </w:rPr>
            </w:pPr>
          </w:p>
        </w:tc>
        <w:tc>
          <w:tcPr>
            <w:tcW w:w="453" w:type="dxa"/>
            <w:tcBorders>
              <w:left w:val="single" w:sz="6" w:space="0" w:color="auto"/>
              <w:right w:val="single" w:sz="6" w:space="0" w:color="auto"/>
            </w:tcBorders>
          </w:tcPr>
          <w:p w14:paraId="30ADE203" w14:textId="77777777" w:rsidR="009273CE" w:rsidRPr="0092426E" w:rsidDel="00D37CB1" w:rsidRDefault="009273CE" w:rsidP="00947A14">
            <w:pPr>
              <w:jc w:val="center"/>
              <w:rPr>
                <w:bCs w:val="0"/>
              </w:rPr>
            </w:pPr>
          </w:p>
        </w:tc>
        <w:tc>
          <w:tcPr>
            <w:tcW w:w="455" w:type="dxa"/>
            <w:tcBorders>
              <w:left w:val="nil"/>
            </w:tcBorders>
          </w:tcPr>
          <w:p w14:paraId="19C45DDD" w14:textId="77777777" w:rsidR="009273CE" w:rsidRPr="0092426E" w:rsidDel="00D37CB1" w:rsidRDefault="009273CE" w:rsidP="00947A14">
            <w:pPr>
              <w:jc w:val="center"/>
              <w:rPr>
                <w:bCs w:val="0"/>
              </w:rPr>
            </w:pPr>
          </w:p>
        </w:tc>
        <w:tc>
          <w:tcPr>
            <w:tcW w:w="455" w:type="dxa"/>
            <w:tcBorders>
              <w:left w:val="single" w:sz="4" w:space="0" w:color="auto"/>
              <w:right w:val="single" w:sz="4" w:space="0" w:color="auto"/>
            </w:tcBorders>
          </w:tcPr>
          <w:p w14:paraId="1D51B9C9" w14:textId="77777777" w:rsidR="009273CE" w:rsidRPr="0092426E" w:rsidDel="00D37CB1" w:rsidRDefault="009273CE" w:rsidP="00947A14">
            <w:pPr>
              <w:jc w:val="center"/>
              <w:rPr>
                <w:bCs w:val="0"/>
              </w:rPr>
            </w:pPr>
          </w:p>
        </w:tc>
        <w:tc>
          <w:tcPr>
            <w:tcW w:w="455" w:type="dxa"/>
            <w:tcBorders>
              <w:left w:val="single" w:sz="4" w:space="0" w:color="auto"/>
              <w:right w:val="single" w:sz="4" w:space="0" w:color="auto"/>
            </w:tcBorders>
          </w:tcPr>
          <w:p w14:paraId="635106F8" w14:textId="77777777" w:rsidR="009273CE" w:rsidRPr="0092426E" w:rsidDel="00D37CB1" w:rsidRDefault="009273CE" w:rsidP="00947A14">
            <w:pPr>
              <w:jc w:val="center"/>
              <w:rPr>
                <w:bCs w:val="0"/>
              </w:rPr>
            </w:pPr>
          </w:p>
        </w:tc>
        <w:tc>
          <w:tcPr>
            <w:tcW w:w="455" w:type="dxa"/>
            <w:tcBorders>
              <w:left w:val="single" w:sz="4" w:space="0" w:color="auto"/>
              <w:right w:val="single" w:sz="4" w:space="0" w:color="auto"/>
            </w:tcBorders>
          </w:tcPr>
          <w:p w14:paraId="368545B7" w14:textId="77777777" w:rsidR="009273CE" w:rsidRPr="00E8358D" w:rsidRDefault="009273CE" w:rsidP="00947A14">
            <w:pPr>
              <w:jc w:val="center"/>
            </w:pPr>
          </w:p>
        </w:tc>
        <w:tc>
          <w:tcPr>
            <w:tcW w:w="455" w:type="dxa"/>
            <w:tcBorders>
              <w:left w:val="single" w:sz="4" w:space="0" w:color="auto"/>
              <w:right w:val="single" w:sz="4" w:space="0" w:color="auto"/>
            </w:tcBorders>
          </w:tcPr>
          <w:p w14:paraId="31D04D5B" w14:textId="77777777" w:rsidR="009273CE" w:rsidRPr="0092426E" w:rsidDel="00D37CB1" w:rsidRDefault="009273CE" w:rsidP="00947A14">
            <w:pPr>
              <w:jc w:val="center"/>
              <w:rPr>
                <w:bCs w:val="0"/>
              </w:rPr>
            </w:pPr>
          </w:p>
        </w:tc>
        <w:tc>
          <w:tcPr>
            <w:tcW w:w="457" w:type="dxa"/>
            <w:tcBorders>
              <w:left w:val="single" w:sz="4" w:space="0" w:color="auto"/>
              <w:right w:val="single" w:sz="4" w:space="0" w:color="auto"/>
            </w:tcBorders>
          </w:tcPr>
          <w:p w14:paraId="1F3467AA" w14:textId="77777777" w:rsidR="009273CE" w:rsidRPr="00E8358D" w:rsidRDefault="009273CE" w:rsidP="00947A14">
            <w:pPr>
              <w:jc w:val="center"/>
            </w:pPr>
          </w:p>
        </w:tc>
        <w:tc>
          <w:tcPr>
            <w:tcW w:w="457" w:type="dxa"/>
            <w:tcBorders>
              <w:left w:val="single" w:sz="4" w:space="0" w:color="auto"/>
              <w:right w:val="single" w:sz="4" w:space="0" w:color="auto"/>
            </w:tcBorders>
          </w:tcPr>
          <w:p w14:paraId="3879A2CD" w14:textId="77777777" w:rsidR="009273CE" w:rsidRPr="00E8358D" w:rsidRDefault="009273CE" w:rsidP="00947A14">
            <w:pPr>
              <w:jc w:val="center"/>
            </w:pPr>
          </w:p>
        </w:tc>
        <w:tc>
          <w:tcPr>
            <w:tcW w:w="631" w:type="dxa"/>
            <w:tcBorders>
              <w:left w:val="single" w:sz="4" w:space="0" w:color="auto"/>
              <w:right w:val="single" w:sz="4" w:space="0" w:color="auto"/>
            </w:tcBorders>
          </w:tcPr>
          <w:p w14:paraId="2D67553C" w14:textId="77777777" w:rsidR="009273CE" w:rsidRPr="00E8358D" w:rsidRDefault="009273CE" w:rsidP="00947A14">
            <w:pPr>
              <w:jc w:val="center"/>
            </w:pPr>
          </w:p>
        </w:tc>
      </w:tr>
      <w:tr w:rsidR="009273CE" w14:paraId="2D6E68C7" w14:textId="77777777" w:rsidTr="00947A14">
        <w:trPr>
          <w:trHeight w:val="234"/>
        </w:trPr>
        <w:tc>
          <w:tcPr>
            <w:tcW w:w="5131" w:type="dxa"/>
            <w:tcBorders>
              <w:left w:val="double" w:sz="6" w:space="0" w:color="auto"/>
              <w:right w:val="single" w:sz="4" w:space="0" w:color="auto"/>
            </w:tcBorders>
          </w:tcPr>
          <w:p w14:paraId="09F8415E" w14:textId="77777777" w:rsidR="009273CE" w:rsidRDefault="009273CE" w:rsidP="00947A14">
            <w:pPr>
              <w:pStyle w:val="Heading1"/>
              <w:spacing w:line="240" w:lineRule="auto"/>
              <w:jc w:val="center"/>
              <w:rPr>
                <w:bCs/>
                <w:sz w:val="18"/>
                <w:szCs w:val="18"/>
                <w:lang w:val="en-US"/>
              </w:rPr>
            </w:pPr>
            <w:r w:rsidRPr="0092426E">
              <w:rPr>
                <w:sz w:val="18"/>
                <w:szCs w:val="18"/>
                <w:lang w:val="en-US"/>
              </w:rPr>
              <w:t>YEAR 2</w:t>
            </w:r>
          </w:p>
          <w:p w14:paraId="13F05ACA" w14:textId="77777777" w:rsidR="009273CE" w:rsidRDefault="009273CE" w:rsidP="00947A14">
            <w:r>
              <w:t>Desktop Music Production 2</w:t>
            </w:r>
          </w:p>
          <w:p w14:paraId="06D7AE3C" w14:textId="77777777" w:rsidR="009273CE" w:rsidRDefault="009273CE" w:rsidP="00947A14">
            <w:r>
              <w:t>Studio Production and Spatial Recording Techniques</w:t>
            </w:r>
          </w:p>
          <w:p w14:paraId="1B43E5C7" w14:textId="77777777" w:rsidR="009273CE" w:rsidRDefault="009273CE" w:rsidP="00947A14">
            <w:r>
              <w:t xml:space="preserve">Production Analysis and Critical Listening for the Sound Engineer </w:t>
            </w:r>
          </w:p>
          <w:p w14:paraId="16D2BCB1" w14:textId="77777777" w:rsidR="009273CE" w:rsidRDefault="009273CE" w:rsidP="00947A14">
            <w:r>
              <w:t xml:space="preserve">Game Audio </w:t>
            </w:r>
          </w:p>
          <w:p w14:paraId="2D9D8B06" w14:textId="77777777" w:rsidR="009273CE" w:rsidRDefault="009273CE" w:rsidP="00947A14">
            <w:r>
              <w:t xml:space="preserve">Group Project  </w:t>
            </w:r>
          </w:p>
          <w:p w14:paraId="0FEB2BEA" w14:textId="77777777" w:rsidR="009273CE" w:rsidRDefault="009273CE" w:rsidP="00947A14">
            <w:r>
              <w:t xml:space="preserve">Live Event Audio Visual Systems </w:t>
            </w:r>
          </w:p>
          <w:p w14:paraId="4C007577" w14:textId="77777777" w:rsidR="009273CE" w:rsidRDefault="009273CE" w:rsidP="00947A14">
            <w:r>
              <w:t>Making Interactive Tools for Music and Audio</w:t>
            </w:r>
          </w:p>
          <w:p w14:paraId="48A73EAE" w14:textId="77777777" w:rsidR="009273CE" w:rsidRPr="00BB0AEE" w:rsidRDefault="009273CE" w:rsidP="00947A14"/>
        </w:tc>
        <w:tc>
          <w:tcPr>
            <w:tcW w:w="855" w:type="dxa"/>
            <w:tcBorders>
              <w:left w:val="single" w:sz="4" w:space="0" w:color="auto"/>
              <w:right w:val="double" w:sz="4" w:space="0" w:color="auto"/>
            </w:tcBorders>
          </w:tcPr>
          <w:p w14:paraId="531C7AFE" w14:textId="77777777" w:rsidR="009273CE" w:rsidRDefault="009273CE" w:rsidP="00947A14">
            <w:pPr>
              <w:jc w:val="center"/>
            </w:pPr>
          </w:p>
          <w:p w14:paraId="06A73DB1" w14:textId="77777777" w:rsidR="009273CE" w:rsidRDefault="009273CE" w:rsidP="00947A14">
            <w:pPr>
              <w:jc w:val="center"/>
            </w:pPr>
            <w:r>
              <w:t>c</w:t>
            </w:r>
          </w:p>
          <w:p w14:paraId="58F6537D" w14:textId="77777777" w:rsidR="009273CE" w:rsidRDefault="009273CE" w:rsidP="00947A14">
            <w:pPr>
              <w:jc w:val="center"/>
            </w:pPr>
            <w:r>
              <w:t>c</w:t>
            </w:r>
          </w:p>
          <w:p w14:paraId="7CEDD858" w14:textId="77777777" w:rsidR="009273CE" w:rsidRDefault="009273CE" w:rsidP="00947A14">
            <w:pPr>
              <w:jc w:val="center"/>
            </w:pPr>
            <w:r>
              <w:t>c</w:t>
            </w:r>
          </w:p>
          <w:p w14:paraId="4B91A46D" w14:textId="77777777" w:rsidR="009273CE" w:rsidRDefault="009273CE" w:rsidP="00947A14">
            <w:pPr>
              <w:jc w:val="center"/>
            </w:pPr>
            <w:r>
              <w:t>c</w:t>
            </w:r>
          </w:p>
          <w:p w14:paraId="2D5DB833" w14:textId="77777777" w:rsidR="009273CE" w:rsidRDefault="009273CE" w:rsidP="00947A14">
            <w:pPr>
              <w:jc w:val="center"/>
            </w:pPr>
            <w:r>
              <w:t>c</w:t>
            </w:r>
          </w:p>
          <w:p w14:paraId="7F7044C1" w14:textId="77777777" w:rsidR="009273CE" w:rsidRDefault="009273CE" w:rsidP="00947A14">
            <w:pPr>
              <w:jc w:val="center"/>
            </w:pPr>
            <w:r>
              <w:t>o</w:t>
            </w:r>
          </w:p>
          <w:p w14:paraId="110AA437" w14:textId="77777777" w:rsidR="009273CE" w:rsidRDefault="009273CE" w:rsidP="00947A14">
            <w:pPr>
              <w:jc w:val="center"/>
            </w:pPr>
            <w:r>
              <w:t>o</w:t>
            </w:r>
          </w:p>
        </w:tc>
        <w:tc>
          <w:tcPr>
            <w:tcW w:w="475" w:type="dxa"/>
            <w:tcBorders>
              <w:left w:val="double" w:sz="4" w:space="0" w:color="auto"/>
            </w:tcBorders>
          </w:tcPr>
          <w:p w14:paraId="604A8E72" w14:textId="77777777" w:rsidR="009273CE" w:rsidRPr="00E8358D" w:rsidRDefault="009273CE" w:rsidP="00947A14">
            <w:pPr>
              <w:jc w:val="center"/>
            </w:pPr>
          </w:p>
          <w:p w14:paraId="27479BA9" w14:textId="77777777" w:rsidR="009273CE" w:rsidRPr="00E8358D" w:rsidRDefault="009273CE" w:rsidP="00947A14">
            <w:pPr>
              <w:jc w:val="center"/>
            </w:pPr>
            <w:r w:rsidRPr="00E8358D">
              <w:t>o</w:t>
            </w:r>
          </w:p>
          <w:p w14:paraId="012B599F" w14:textId="77777777" w:rsidR="009273CE" w:rsidRPr="00E8358D" w:rsidRDefault="009273CE" w:rsidP="00947A14">
            <w:pPr>
              <w:jc w:val="center"/>
            </w:pPr>
            <w:r w:rsidRPr="00E8358D">
              <w:t>o</w:t>
            </w:r>
          </w:p>
          <w:p w14:paraId="7719D737" w14:textId="77777777" w:rsidR="009273CE" w:rsidRPr="00E8358D" w:rsidRDefault="009273CE" w:rsidP="00947A14">
            <w:pPr>
              <w:jc w:val="center"/>
            </w:pPr>
            <w:r>
              <w:t>o</w:t>
            </w:r>
          </w:p>
          <w:p w14:paraId="35624A80" w14:textId="77777777" w:rsidR="009273CE" w:rsidRPr="00E8358D" w:rsidRDefault="009273CE" w:rsidP="00947A14">
            <w:pPr>
              <w:jc w:val="center"/>
            </w:pPr>
            <w:r w:rsidRPr="00E8358D">
              <w:t>o</w:t>
            </w:r>
          </w:p>
          <w:p w14:paraId="16D0D6B6" w14:textId="77777777" w:rsidR="009273CE" w:rsidRPr="00E8358D" w:rsidRDefault="009273CE" w:rsidP="00947A14">
            <w:pPr>
              <w:jc w:val="center"/>
            </w:pPr>
            <w:r w:rsidRPr="00E8358D">
              <w:t>o</w:t>
            </w:r>
          </w:p>
          <w:p w14:paraId="64C9BF29" w14:textId="77777777" w:rsidR="009273CE" w:rsidRPr="00E8358D" w:rsidRDefault="009273CE" w:rsidP="00947A14">
            <w:pPr>
              <w:jc w:val="center"/>
            </w:pPr>
            <w:r w:rsidRPr="00E8358D">
              <w:t>o</w:t>
            </w:r>
          </w:p>
          <w:p w14:paraId="2AB766D5" w14:textId="77777777" w:rsidR="009273CE" w:rsidRPr="00E8358D" w:rsidRDefault="009273CE" w:rsidP="00947A14">
            <w:pPr>
              <w:jc w:val="center"/>
            </w:pPr>
            <w:r w:rsidRPr="00E8358D">
              <w:t>o</w:t>
            </w:r>
          </w:p>
          <w:p w14:paraId="58F0B22C" w14:textId="77777777" w:rsidR="009273CE" w:rsidRPr="00E8358D" w:rsidRDefault="009273CE" w:rsidP="00947A14">
            <w:pPr>
              <w:jc w:val="center"/>
            </w:pPr>
          </w:p>
        </w:tc>
        <w:tc>
          <w:tcPr>
            <w:tcW w:w="453" w:type="dxa"/>
            <w:tcBorders>
              <w:left w:val="single" w:sz="6" w:space="0" w:color="auto"/>
              <w:right w:val="single" w:sz="6" w:space="0" w:color="auto"/>
            </w:tcBorders>
          </w:tcPr>
          <w:p w14:paraId="24F0360D" w14:textId="77777777" w:rsidR="009273CE" w:rsidRDefault="009273CE" w:rsidP="00947A14">
            <w:pPr>
              <w:jc w:val="center"/>
            </w:pPr>
          </w:p>
          <w:p w14:paraId="2E565210" w14:textId="77777777" w:rsidR="009273CE" w:rsidRDefault="009273CE" w:rsidP="00947A14">
            <w:pPr>
              <w:jc w:val="center"/>
            </w:pPr>
            <w:r>
              <w:t>o</w:t>
            </w:r>
          </w:p>
          <w:p w14:paraId="4096F246" w14:textId="77777777" w:rsidR="009273CE" w:rsidRDefault="009273CE" w:rsidP="00947A14">
            <w:pPr>
              <w:jc w:val="center"/>
            </w:pPr>
            <w:r>
              <w:t>o</w:t>
            </w:r>
          </w:p>
          <w:p w14:paraId="79D945B0" w14:textId="77777777" w:rsidR="009273CE" w:rsidRDefault="009273CE" w:rsidP="00947A14">
            <w:pPr>
              <w:jc w:val="center"/>
            </w:pPr>
          </w:p>
          <w:p w14:paraId="1F535E1C" w14:textId="77777777" w:rsidR="009273CE" w:rsidRDefault="009273CE" w:rsidP="00947A14">
            <w:pPr>
              <w:jc w:val="center"/>
            </w:pPr>
            <w:r>
              <w:t>o</w:t>
            </w:r>
          </w:p>
          <w:p w14:paraId="5C4E24AC" w14:textId="77777777" w:rsidR="009273CE" w:rsidRDefault="009273CE" w:rsidP="00947A14">
            <w:pPr>
              <w:jc w:val="center"/>
            </w:pPr>
          </w:p>
          <w:p w14:paraId="3CE1C5C8" w14:textId="77777777" w:rsidR="009273CE" w:rsidRDefault="009273CE" w:rsidP="00947A14">
            <w:pPr>
              <w:jc w:val="center"/>
            </w:pPr>
            <w:r>
              <w:t>o</w:t>
            </w:r>
          </w:p>
          <w:p w14:paraId="3C6D67B1" w14:textId="77777777" w:rsidR="009273CE" w:rsidRDefault="009273CE" w:rsidP="00947A14">
            <w:pPr>
              <w:jc w:val="center"/>
            </w:pPr>
            <w:r>
              <w:t>o</w:t>
            </w:r>
          </w:p>
          <w:p w14:paraId="4C2FC991" w14:textId="77777777" w:rsidR="009273CE" w:rsidRPr="00E8358D" w:rsidRDefault="009273CE" w:rsidP="00947A14">
            <w:pPr>
              <w:jc w:val="center"/>
            </w:pPr>
          </w:p>
        </w:tc>
        <w:tc>
          <w:tcPr>
            <w:tcW w:w="453" w:type="dxa"/>
            <w:tcBorders>
              <w:left w:val="single" w:sz="6" w:space="0" w:color="auto"/>
              <w:right w:val="single" w:sz="6" w:space="0" w:color="auto"/>
            </w:tcBorders>
          </w:tcPr>
          <w:p w14:paraId="60549877" w14:textId="77777777" w:rsidR="009273CE" w:rsidRDefault="009273CE" w:rsidP="00947A14">
            <w:pPr>
              <w:jc w:val="center"/>
            </w:pPr>
          </w:p>
          <w:p w14:paraId="2869F070" w14:textId="77777777" w:rsidR="009273CE" w:rsidRDefault="009273CE" w:rsidP="00947A14">
            <w:pPr>
              <w:jc w:val="center"/>
            </w:pPr>
          </w:p>
          <w:p w14:paraId="0339BF0D" w14:textId="77777777" w:rsidR="009273CE" w:rsidRDefault="009273CE" w:rsidP="00947A14">
            <w:pPr>
              <w:jc w:val="center"/>
            </w:pPr>
            <w:r>
              <w:t>o</w:t>
            </w:r>
          </w:p>
          <w:p w14:paraId="5962F857" w14:textId="77777777" w:rsidR="009273CE" w:rsidRDefault="009273CE" w:rsidP="00947A14">
            <w:pPr>
              <w:jc w:val="center"/>
            </w:pPr>
            <w:r>
              <w:t>o</w:t>
            </w:r>
          </w:p>
          <w:p w14:paraId="44DDF84D" w14:textId="77777777" w:rsidR="009273CE" w:rsidRDefault="009273CE" w:rsidP="00947A14">
            <w:pPr>
              <w:jc w:val="center"/>
            </w:pPr>
          </w:p>
          <w:p w14:paraId="128B7286" w14:textId="77777777" w:rsidR="009273CE" w:rsidRDefault="009273CE" w:rsidP="00947A14">
            <w:pPr>
              <w:jc w:val="center"/>
            </w:pPr>
            <w:r>
              <w:t>o</w:t>
            </w:r>
          </w:p>
          <w:p w14:paraId="0AB53C46" w14:textId="77777777" w:rsidR="009273CE" w:rsidRPr="00E8358D" w:rsidRDefault="009273CE" w:rsidP="00947A14">
            <w:pPr>
              <w:jc w:val="center"/>
            </w:pPr>
            <w:r>
              <w:t>o</w:t>
            </w:r>
          </w:p>
        </w:tc>
        <w:tc>
          <w:tcPr>
            <w:tcW w:w="453" w:type="dxa"/>
            <w:tcBorders>
              <w:left w:val="single" w:sz="6" w:space="0" w:color="auto"/>
              <w:right w:val="single" w:sz="6" w:space="0" w:color="auto"/>
            </w:tcBorders>
          </w:tcPr>
          <w:p w14:paraId="65D608BE" w14:textId="77777777" w:rsidR="009273CE" w:rsidRDefault="009273CE" w:rsidP="00947A14">
            <w:pPr>
              <w:jc w:val="center"/>
            </w:pPr>
          </w:p>
          <w:p w14:paraId="5F1A4D85" w14:textId="77777777" w:rsidR="009273CE" w:rsidRDefault="009273CE" w:rsidP="00947A14">
            <w:pPr>
              <w:jc w:val="center"/>
              <w:rPr>
                <w:bCs w:val="0"/>
              </w:rPr>
            </w:pPr>
            <w:r>
              <w:rPr>
                <w:bCs w:val="0"/>
              </w:rPr>
              <w:t>o</w:t>
            </w:r>
          </w:p>
          <w:p w14:paraId="0F1CC1C2" w14:textId="77777777" w:rsidR="009273CE" w:rsidRDefault="009273CE" w:rsidP="00947A14">
            <w:pPr>
              <w:jc w:val="center"/>
              <w:rPr>
                <w:bCs w:val="0"/>
              </w:rPr>
            </w:pPr>
            <w:r>
              <w:rPr>
                <w:bCs w:val="0"/>
              </w:rPr>
              <w:t>o</w:t>
            </w:r>
          </w:p>
          <w:p w14:paraId="5D41EC2B" w14:textId="77777777" w:rsidR="009273CE" w:rsidRDefault="009273CE" w:rsidP="00947A14">
            <w:pPr>
              <w:jc w:val="center"/>
              <w:rPr>
                <w:bCs w:val="0"/>
              </w:rPr>
            </w:pPr>
          </w:p>
          <w:p w14:paraId="450E0C68" w14:textId="77777777" w:rsidR="009273CE" w:rsidRDefault="009273CE" w:rsidP="00947A14">
            <w:pPr>
              <w:jc w:val="center"/>
              <w:rPr>
                <w:bCs w:val="0"/>
              </w:rPr>
            </w:pPr>
            <w:r>
              <w:rPr>
                <w:bCs w:val="0"/>
              </w:rPr>
              <w:t>o</w:t>
            </w:r>
          </w:p>
          <w:p w14:paraId="46FEC301" w14:textId="77777777" w:rsidR="009273CE" w:rsidRDefault="009273CE" w:rsidP="00947A14">
            <w:pPr>
              <w:jc w:val="center"/>
              <w:rPr>
                <w:bCs w:val="0"/>
              </w:rPr>
            </w:pPr>
            <w:r>
              <w:rPr>
                <w:bCs w:val="0"/>
              </w:rPr>
              <w:t>o</w:t>
            </w:r>
          </w:p>
          <w:p w14:paraId="368BD34F" w14:textId="77777777" w:rsidR="009273CE" w:rsidRDefault="009273CE" w:rsidP="00947A14">
            <w:pPr>
              <w:jc w:val="center"/>
              <w:rPr>
                <w:bCs w:val="0"/>
              </w:rPr>
            </w:pPr>
            <w:r>
              <w:rPr>
                <w:bCs w:val="0"/>
              </w:rPr>
              <w:t>o</w:t>
            </w:r>
          </w:p>
          <w:p w14:paraId="2D363E4A" w14:textId="77777777" w:rsidR="009273CE" w:rsidRDefault="009273CE" w:rsidP="00947A14">
            <w:pPr>
              <w:jc w:val="center"/>
              <w:rPr>
                <w:bCs w:val="0"/>
              </w:rPr>
            </w:pPr>
            <w:r>
              <w:rPr>
                <w:bCs w:val="0"/>
              </w:rPr>
              <w:t>o</w:t>
            </w:r>
          </w:p>
          <w:p w14:paraId="15006664" w14:textId="77777777" w:rsidR="009273CE" w:rsidRPr="00E8358D" w:rsidRDefault="009273CE" w:rsidP="00947A14">
            <w:pPr>
              <w:rPr>
                <w:bCs w:val="0"/>
              </w:rPr>
            </w:pPr>
          </w:p>
        </w:tc>
        <w:tc>
          <w:tcPr>
            <w:tcW w:w="453" w:type="dxa"/>
            <w:tcBorders>
              <w:left w:val="single" w:sz="6" w:space="0" w:color="auto"/>
            </w:tcBorders>
          </w:tcPr>
          <w:p w14:paraId="4B64C512" w14:textId="77777777" w:rsidR="009273CE" w:rsidRDefault="009273CE" w:rsidP="00947A14">
            <w:pPr>
              <w:jc w:val="center"/>
            </w:pPr>
          </w:p>
          <w:p w14:paraId="73E92CF6" w14:textId="77777777" w:rsidR="009273CE" w:rsidRDefault="009273CE" w:rsidP="00947A14">
            <w:pPr>
              <w:jc w:val="center"/>
              <w:rPr>
                <w:bCs w:val="0"/>
              </w:rPr>
            </w:pPr>
            <w:r>
              <w:rPr>
                <w:bCs w:val="0"/>
              </w:rPr>
              <w:t>o</w:t>
            </w:r>
          </w:p>
          <w:p w14:paraId="536EC902" w14:textId="77777777" w:rsidR="009273CE" w:rsidRDefault="009273CE" w:rsidP="00947A14">
            <w:pPr>
              <w:jc w:val="center"/>
              <w:rPr>
                <w:bCs w:val="0"/>
              </w:rPr>
            </w:pPr>
            <w:r>
              <w:rPr>
                <w:bCs w:val="0"/>
              </w:rPr>
              <w:t>o</w:t>
            </w:r>
          </w:p>
          <w:p w14:paraId="5C224471" w14:textId="77777777" w:rsidR="009273CE" w:rsidRDefault="009273CE" w:rsidP="00947A14">
            <w:pPr>
              <w:jc w:val="center"/>
              <w:rPr>
                <w:bCs w:val="0"/>
              </w:rPr>
            </w:pPr>
          </w:p>
          <w:p w14:paraId="29A8806A" w14:textId="77777777" w:rsidR="009273CE" w:rsidRDefault="009273CE" w:rsidP="00947A14">
            <w:pPr>
              <w:jc w:val="center"/>
              <w:rPr>
                <w:bCs w:val="0"/>
              </w:rPr>
            </w:pPr>
            <w:r>
              <w:rPr>
                <w:bCs w:val="0"/>
              </w:rPr>
              <w:t>o</w:t>
            </w:r>
          </w:p>
          <w:p w14:paraId="4053226C" w14:textId="77777777" w:rsidR="009273CE" w:rsidRDefault="009273CE" w:rsidP="00947A14">
            <w:pPr>
              <w:jc w:val="center"/>
              <w:rPr>
                <w:bCs w:val="0"/>
              </w:rPr>
            </w:pPr>
          </w:p>
          <w:p w14:paraId="505C60C0" w14:textId="77777777" w:rsidR="009273CE" w:rsidRDefault="009273CE" w:rsidP="00947A14">
            <w:pPr>
              <w:jc w:val="center"/>
              <w:rPr>
                <w:bCs w:val="0"/>
              </w:rPr>
            </w:pPr>
            <w:r>
              <w:rPr>
                <w:bCs w:val="0"/>
              </w:rPr>
              <w:t>o</w:t>
            </w:r>
          </w:p>
          <w:p w14:paraId="02F88596" w14:textId="77777777" w:rsidR="009273CE" w:rsidRPr="00E8358D" w:rsidRDefault="009273CE" w:rsidP="00947A14">
            <w:pPr>
              <w:jc w:val="center"/>
            </w:pPr>
            <w:r>
              <w:rPr>
                <w:bCs w:val="0"/>
              </w:rPr>
              <w:t>o</w:t>
            </w:r>
          </w:p>
        </w:tc>
        <w:tc>
          <w:tcPr>
            <w:tcW w:w="453" w:type="dxa"/>
            <w:tcBorders>
              <w:left w:val="single" w:sz="6" w:space="0" w:color="auto"/>
              <w:right w:val="single" w:sz="6" w:space="0" w:color="auto"/>
            </w:tcBorders>
          </w:tcPr>
          <w:p w14:paraId="13298B2F" w14:textId="77777777" w:rsidR="009273CE" w:rsidRDefault="009273CE" w:rsidP="00947A14">
            <w:pPr>
              <w:jc w:val="center"/>
            </w:pPr>
          </w:p>
          <w:p w14:paraId="3BCD4CB0" w14:textId="77777777" w:rsidR="009273CE" w:rsidRDefault="009273CE" w:rsidP="00947A14">
            <w:pPr>
              <w:jc w:val="center"/>
            </w:pPr>
          </w:p>
          <w:p w14:paraId="4E03D8C6" w14:textId="77777777" w:rsidR="009273CE" w:rsidRDefault="009273CE" w:rsidP="00947A14">
            <w:pPr>
              <w:jc w:val="center"/>
            </w:pPr>
            <w:r>
              <w:t>o</w:t>
            </w:r>
          </w:p>
          <w:p w14:paraId="049FFFCC" w14:textId="77777777" w:rsidR="009273CE" w:rsidRDefault="009273CE" w:rsidP="00947A14">
            <w:pPr>
              <w:jc w:val="center"/>
            </w:pPr>
            <w:r>
              <w:t>o</w:t>
            </w:r>
          </w:p>
          <w:p w14:paraId="0924DCC0" w14:textId="77777777" w:rsidR="009273CE" w:rsidRDefault="009273CE" w:rsidP="00947A14">
            <w:pPr>
              <w:jc w:val="center"/>
            </w:pPr>
          </w:p>
          <w:p w14:paraId="66356898" w14:textId="77777777" w:rsidR="009273CE" w:rsidRDefault="009273CE" w:rsidP="00947A14">
            <w:pPr>
              <w:jc w:val="center"/>
            </w:pPr>
            <w:r>
              <w:t>o</w:t>
            </w:r>
          </w:p>
          <w:p w14:paraId="29FA8DED" w14:textId="77777777" w:rsidR="009273CE" w:rsidRDefault="009273CE" w:rsidP="00947A14">
            <w:pPr>
              <w:jc w:val="center"/>
            </w:pPr>
            <w:r>
              <w:t>o</w:t>
            </w:r>
          </w:p>
          <w:p w14:paraId="0C23767F" w14:textId="77777777" w:rsidR="009273CE" w:rsidRPr="00E8358D" w:rsidRDefault="009273CE" w:rsidP="00947A14">
            <w:pPr>
              <w:jc w:val="center"/>
            </w:pPr>
          </w:p>
        </w:tc>
        <w:tc>
          <w:tcPr>
            <w:tcW w:w="455" w:type="dxa"/>
            <w:tcBorders>
              <w:left w:val="nil"/>
            </w:tcBorders>
          </w:tcPr>
          <w:p w14:paraId="47859EDB" w14:textId="77777777" w:rsidR="009273CE" w:rsidRDefault="009273CE" w:rsidP="00947A14">
            <w:pPr>
              <w:jc w:val="center"/>
            </w:pPr>
          </w:p>
          <w:p w14:paraId="6C2C24A7" w14:textId="77777777" w:rsidR="009273CE" w:rsidRDefault="009273CE" w:rsidP="00947A14">
            <w:pPr>
              <w:jc w:val="center"/>
            </w:pPr>
            <w:r>
              <w:t>o</w:t>
            </w:r>
          </w:p>
          <w:p w14:paraId="7487067D" w14:textId="77777777" w:rsidR="009273CE" w:rsidRDefault="009273CE" w:rsidP="00947A14">
            <w:pPr>
              <w:jc w:val="center"/>
            </w:pPr>
            <w:r>
              <w:t>o</w:t>
            </w:r>
          </w:p>
          <w:p w14:paraId="7B10D1EF" w14:textId="77777777" w:rsidR="009273CE" w:rsidRDefault="009273CE" w:rsidP="00947A14">
            <w:pPr>
              <w:jc w:val="center"/>
            </w:pPr>
          </w:p>
          <w:p w14:paraId="4F52A6A6" w14:textId="77777777" w:rsidR="009273CE" w:rsidRDefault="009273CE" w:rsidP="00947A14">
            <w:pPr>
              <w:jc w:val="center"/>
            </w:pPr>
            <w:r>
              <w:t>o</w:t>
            </w:r>
          </w:p>
          <w:p w14:paraId="30D00CA4" w14:textId="77777777" w:rsidR="009273CE" w:rsidRDefault="009273CE" w:rsidP="00947A14">
            <w:pPr>
              <w:jc w:val="center"/>
            </w:pPr>
          </w:p>
          <w:p w14:paraId="3881BD5B" w14:textId="77777777" w:rsidR="009273CE" w:rsidRDefault="009273CE" w:rsidP="00947A14">
            <w:pPr>
              <w:jc w:val="center"/>
            </w:pPr>
          </w:p>
          <w:p w14:paraId="644A145D" w14:textId="77777777" w:rsidR="009273CE" w:rsidRPr="00E8358D" w:rsidRDefault="009273CE" w:rsidP="00947A14">
            <w:pPr>
              <w:jc w:val="center"/>
            </w:pPr>
          </w:p>
        </w:tc>
        <w:tc>
          <w:tcPr>
            <w:tcW w:w="455" w:type="dxa"/>
            <w:tcBorders>
              <w:left w:val="single" w:sz="4" w:space="0" w:color="auto"/>
              <w:right w:val="single" w:sz="4" w:space="0" w:color="auto"/>
            </w:tcBorders>
          </w:tcPr>
          <w:p w14:paraId="08FC187E" w14:textId="77777777" w:rsidR="009273CE" w:rsidRDefault="009273CE" w:rsidP="00947A14">
            <w:pPr>
              <w:jc w:val="center"/>
            </w:pPr>
          </w:p>
          <w:p w14:paraId="4A44520B" w14:textId="77777777" w:rsidR="009273CE" w:rsidRDefault="009273CE" w:rsidP="00947A14">
            <w:pPr>
              <w:jc w:val="center"/>
            </w:pPr>
            <w:r>
              <w:t>o</w:t>
            </w:r>
          </w:p>
          <w:p w14:paraId="3A0C59A5" w14:textId="77777777" w:rsidR="009273CE" w:rsidRDefault="009273CE" w:rsidP="00947A14">
            <w:pPr>
              <w:jc w:val="center"/>
            </w:pPr>
            <w:r>
              <w:t>o</w:t>
            </w:r>
          </w:p>
          <w:p w14:paraId="06D7ED21" w14:textId="77777777" w:rsidR="009273CE" w:rsidRDefault="009273CE" w:rsidP="00947A14">
            <w:pPr>
              <w:jc w:val="center"/>
            </w:pPr>
            <w:r>
              <w:t>o</w:t>
            </w:r>
          </w:p>
          <w:p w14:paraId="24B0CAD4" w14:textId="77777777" w:rsidR="009273CE" w:rsidRDefault="009273CE" w:rsidP="00947A14">
            <w:pPr>
              <w:jc w:val="center"/>
            </w:pPr>
            <w:r>
              <w:t>o</w:t>
            </w:r>
          </w:p>
          <w:p w14:paraId="2D61F791" w14:textId="77777777" w:rsidR="009273CE" w:rsidRDefault="009273CE" w:rsidP="00947A14">
            <w:pPr>
              <w:jc w:val="center"/>
            </w:pPr>
            <w:r>
              <w:t>o</w:t>
            </w:r>
          </w:p>
          <w:p w14:paraId="22633345" w14:textId="77777777" w:rsidR="009273CE" w:rsidRDefault="009273CE" w:rsidP="00947A14">
            <w:pPr>
              <w:jc w:val="center"/>
            </w:pPr>
            <w:r>
              <w:t>o</w:t>
            </w:r>
          </w:p>
          <w:p w14:paraId="52B29D61" w14:textId="77777777" w:rsidR="009273CE" w:rsidRPr="00E8358D" w:rsidRDefault="009273CE" w:rsidP="00947A14">
            <w:pPr>
              <w:jc w:val="center"/>
            </w:pPr>
            <w:r>
              <w:t>o</w:t>
            </w:r>
          </w:p>
        </w:tc>
        <w:tc>
          <w:tcPr>
            <w:tcW w:w="455" w:type="dxa"/>
            <w:tcBorders>
              <w:left w:val="single" w:sz="4" w:space="0" w:color="auto"/>
              <w:right w:val="single" w:sz="4" w:space="0" w:color="auto"/>
            </w:tcBorders>
          </w:tcPr>
          <w:p w14:paraId="294C7EBC" w14:textId="77777777" w:rsidR="009273CE" w:rsidRDefault="009273CE" w:rsidP="00947A14">
            <w:pPr>
              <w:jc w:val="center"/>
            </w:pPr>
          </w:p>
          <w:p w14:paraId="76A6CCBB" w14:textId="77777777" w:rsidR="009273CE" w:rsidRDefault="009273CE" w:rsidP="00947A14">
            <w:pPr>
              <w:jc w:val="center"/>
            </w:pPr>
            <w:r>
              <w:t>o</w:t>
            </w:r>
          </w:p>
          <w:p w14:paraId="78092B59" w14:textId="77777777" w:rsidR="009273CE" w:rsidRDefault="009273CE" w:rsidP="00947A14">
            <w:pPr>
              <w:jc w:val="center"/>
            </w:pPr>
            <w:r>
              <w:t>o</w:t>
            </w:r>
          </w:p>
          <w:p w14:paraId="12D0FAA2" w14:textId="77777777" w:rsidR="009273CE" w:rsidRDefault="009273CE" w:rsidP="00947A14">
            <w:pPr>
              <w:jc w:val="center"/>
            </w:pPr>
            <w:r>
              <w:t>o</w:t>
            </w:r>
          </w:p>
          <w:p w14:paraId="762BD1B8" w14:textId="77777777" w:rsidR="009273CE" w:rsidRDefault="009273CE" w:rsidP="00947A14">
            <w:pPr>
              <w:jc w:val="center"/>
            </w:pPr>
            <w:r>
              <w:t>o</w:t>
            </w:r>
          </w:p>
          <w:p w14:paraId="0A197AE1" w14:textId="77777777" w:rsidR="009273CE" w:rsidRDefault="009273CE" w:rsidP="00947A14">
            <w:pPr>
              <w:jc w:val="center"/>
            </w:pPr>
            <w:r>
              <w:t>o</w:t>
            </w:r>
          </w:p>
          <w:p w14:paraId="0E8BC71C" w14:textId="77777777" w:rsidR="009273CE" w:rsidRDefault="009273CE" w:rsidP="00947A14">
            <w:pPr>
              <w:jc w:val="center"/>
            </w:pPr>
            <w:r>
              <w:t>o</w:t>
            </w:r>
          </w:p>
          <w:p w14:paraId="23622795" w14:textId="77777777" w:rsidR="009273CE" w:rsidRPr="00E8358D" w:rsidRDefault="009273CE" w:rsidP="00947A14">
            <w:pPr>
              <w:jc w:val="center"/>
            </w:pPr>
            <w:r>
              <w:t>o</w:t>
            </w:r>
          </w:p>
        </w:tc>
        <w:tc>
          <w:tcPr>
            <w:tcW w:w="455" w:type="dxa"/>
            <w:tcBorders>
              <w:left w:val="single" w:sz="4" w:space="0" w:color="auto"/>
              <w:right w:val="single" w:sz="4" w:space="0" w:color="auto"/>
            </w:tcBorders>
          </w:tcPr>
          <w:p w14:paraId="079551A1" w14:textId="77777777" w:rsidR="009273CE" w:rsidRDefault="009273CE" w:rsidP="00947A14">
            <w:pPr>
              <w:jc w:val="center"/>
            </w:pPr>
          </w:p>
          <w:p w14:paraId="06694072" w14:textId="77777777" w:rsidR="009273CE" w:rsidRDefault="009273CE" w:rsidP="00947A14">
            <w:pPr>
              <w:jc w:val="center"/>
            </w:pPr>
          </w:p>
          <w:p w14:paraId="0ED9F650" w14:textId="77777777" w:rsidR="009273CE" w:rsidRDefault="009273CE" w:rsidP="00947A14">
            <w:pPr>
              <w:jc w:val="center"/>
            </w:pPr>
          </w:p>
          <w:p w14:paraId="5ACB0492" w14:textId="77777777" w:rsidR="009273CE" w:rsidRDefault="009273CE" w:rsidP="00947A14">
            <w:pPr>
              <w:jc w:val="center"/>
            </w:pPr>
            <w:r>
              <w:t>o</w:t>
            </w:r>
          </w:p>
          <w:p w14:paraId="397B4701" w14:textId="77777777" w:rsidR="009273CE" w:rsidRDefault="009273CE" w:rsidP="00947A14">
            <w:pPr>
              <w:jc w:val="center"/>
            </w:pPr>
            <w:r>
              <w:t>o</w:t>
            </w:r>
          </w:p>
          <w:p w14:paraId="495FD5C4" w14:textId="77777777" w:rsidR="009273CE" w:rsidRPr="00E8358D" w:rsidRDefault="009273CE" w:rsidP="00947A14">
            <w:pPr>
              <w:jc w:val="center"/>
            </w:pPr>
            <w:r>
              <w:t>o</w:t>
            </w:r>
          </w:p>
        </w:tc>
        <w:tc>
          <w:tcPr>
            <w:tcW w:w="455" w:type="dxa"/>
            <w:tcBorders>
              <w:left w:val="single" w:sz="4" w:space="0" w:color="auto"/>
              <w:right w:val="single" w:sz="4" w:space="0" w:color="auto"/>
            </w:tcBorders>
          </w:tcPr>
          <w:p w14:paraId="7C98A953" w14:textId="77777777" w:rsidR="009273CE" w:rsidRDefault="009273CE" w:rsidP="00947A14">
            <w:pPr>
              <w:jc w:val="center"/>
            </w:pPr>
          </w:p>
          <w:p w14:paraId="07A4CF4A" w14:textId="77777777" w:rsidR="009273CE" w:rsidRDefault="009273CE" w:rsidP="00947A14">
            <w:pPr>
              <w:jc w:val="center"/>
            </w:pPr>
            <w:r>
              <w:t>o</w:t>
            </w:r>
          </w:p>
          <w:p w14:paraId="58B1005B" w14:textId="77777777" w:rsidR="009273CE" w:rsidRDefault="009273CE" w:rsidP="00947A14">
            <w:pPr>
              <w:jc w:val="center"/>
            </w:pPr>
            <w:r>
              <w:t>o</w:t>
            </w:r>
          </w:p>
          <w:p w14:paraId="19677EEC" w14:textId="77777777" w:rsidR="009273CE" w:rsidRDefault="009273CE" w:rsidP="00947A14">
            <w:pPr>
              <w:jc w:val="center"/>
            </w:pPr>
            <w:r>
              <w:t>o</w:t>
            </w:r>
          </w:p>
          <w:p w14:paraId="327CF1BC" w14:textId="77777777" w:rsidR="009273CE" w:rsidRDefault="009273CE" w:rsidP="00947A14">
            <w:pPr>
              <w:jc w:val="center"/>
            </w:pPr>
          </w:p>
          <w:p w14:paraId="7E529681" w14:textId="77777777" w:rsidR="009273CE" w:rsidRDefault="009273CE" w:rsidP="00947A14">
            <w:pPr>
              <w:jc w:val="center"/>
            </w:pPr>
            <w:r>
              <w:t>o</w:t>
            </w:r>
          </w:p>
          <w:p w14:paraId="4164D191" w14:textId="77777777" w:rsidR="009273CE" w:rsidRDefault="009273CE" w:rsidP="00947A14">
            <w:pPr>
              <w:jc w:val="center"/>
            </w:pPr>
          </w:p>
          <w:p w14:paraId="53C88782" w14:textId="77777777" w:rsidR="009273CE" w:rsidRPr="00E8358D" w:rsidRDefault="009273CE" w:rsidP="00947A14">
            <w:pPr>
              <w:jc w:val="center"/>
            </w:pPr>
            <w:r>
              <w:t>o</w:t>
            </w:r>
          </w:p>
        </w:tc>
        <w:tc>
          <w:tcPr>
            <w:tcW w:w="457" w:type="dxa"/>
            <w:tcBorders>
              <w:left w:val="single" w:sz="4" w:space="0" w:color="auto"/>
              <w:right w:val="single" w:sz="4" w:space="0" w:color="auto"/>
            </w:tcBorders>
          </w:tcPr>
          <w:p w14:paraId="4F036C47" w14:textId="77777777" w:rsidR="009273CE" w:rsidRDefault="009273CE" w:rsidP="00947A14">
            <w:pPr>
              <w:jc w:val="center"/>
            </w:pPr>
          </w:p>
          <w:p w14:paraId="515DC8C4" w14:textId="77777777" w:rsidR="009273CE" w:rsidRDefault="009273CE" w:rsidP="00947A14">
            <w:pPr>
              <w:jc w:val="center"/>
            </w:pPr>
          </w:p>
          <w:p w14:paraId="15EBF367" w14:textId="77777777" w:rsidR="009273CE" w:rsidRDefault="009273CE" w:rsidP="00947A14">
            <w:pPr>
              <w:jc w:val="center"/>
            </w:pPr>
            <w:r>
              <w:t>o</w:t>
            </w:r>
          </w:p>
          <w:p w14:paraId="17E574FC" w14:textId="77777777" w:rsidR="009273CE" w:rsidRDefault="009273CE" w:rsidP="00947A14">
            <w:pPr>
              <w:jc w:val="center"/>
            </w:pPr>
            <w:r>
              <w:t>o</w:t>
            </w:r>
          </w:p>
          <w:p w14:paraId="58C5B4B9" w14:textId="77777777" w:rsidR="009273CE" w:rsidRDefault="009273CE" w:rsidP="00947A14">
            <w:pPr>
              <w:jc w:val="center"/>
            </w:pPr>
          </w:p>
          <w:p w14:paraId="33B2FA7E" w14:textId="77777777" w:rsidR="009273CE" w:rsidRDefault="009273CE" w:rsidP="00947A14">
            <w:pPr>
              <w:jc w:val="center"/>
            </w:pPr>
            <w:r>
              <w:t>o</w:t>
            </w:r>
          </w:p>
          <w:p w14:paraId="74409314" w14:textId="77777777" w:rsidR="009273CE" w:rsidRDefault="009273CE" w:rsidP="00947A14">
            <w:pPr>
              <w:jc w:val="center"/>
            </w:pPr>
            <w:r>
              <w:t>o</w:t>
            </w:r>
          </w:p>
          <w:p w14:paraId="6C576844" w14:textId="77777777" w:rsidR="009273CE" w:rsidRPr="00E8358D" w:rsidRDefault="009273CE" w:rsidP="00947A14">
            <w:pPr>
              <w:jc w:val="center"/>
            </w:pPr>
          </w:p>
        </w:tc>
        <w:tc>
          <w:tcPr>
            <w:tcW w:w="457" w:type="dxa"/>
            <w:tcBorders>
              <w:left w:val="single" w:sz="4" w:space="0" w:color="auto"/>
              <w:right w:val="single" w:sz="4" w:space="0" w:color="auto"/>
            </w:tcBorders>
          </w:tcPr>
          <w:p w14:paraId="7047D83C" w14:textId="77777777" w:rsidR="009273CE" w:rsidRDefault="009273CE" w:rsidP="00947A14">
            <w:pPr>
              <w:jc w:val="center"/>
            </w:pPr>
          </w:p>
          <w:p w14:paraId="0F3F666B" w14:textId="77777777" w:rsidR="009273CE" w:rsidRDefault="009273CE" w:rsidP="00947A14">
            <w:pPr>
              <w:jc w:val="center"/>
            </w:pPr>
          </w:p>
          <w:p w14:paraId="0E48CAA6" w14:textId="77777777" w:rsidR="009273CE" w:rsidRDefault="009273CE" w:rsidP="00947A14">
            <w:pPr>
              <w:jc w:val="center"/>
            </w:pPr>
            <w:r>
              <w:t>o</w:t>
            </w:r>
          </w:p>
          <w:p w14:paraId="1993097D" w14:textId="77777777" w:rsidR="009273CE" w:rsidRDefault="009273CE" w:rsidP="00947A14">
            <w:pPr>
              <w:jc w:val="center"/>
            </w:pPr>
          </w:p>
          <w:p w14:paraId="38DFC951" w14:textId="77777777" w:rsidR="009273CE" w:rsidRDefault="009273CE" w:rsidP="00947A14">
            <w:pPr>
              <w:jc w:val="center"/>
            </w:pPr>
          </w:p>
          <w:p w14:paraId="7C3AF825" w14:textId="77777777" w:rsidR="009273CE" w:rsidRDefault="009273CE" w:rsidP="00947A14">
            <w:pPr>
              <w:jc w:val="center"/>
            </w:pPr>
            <w:r>
              <w:t>o</w:t>
            </w:r>
          </w:p>
          <w:p w14:paraId="7D4EADD5" w14:textId="77777777" w:rsidR="009273CE" w:rsidRDefault="009273CE" w:rsidP="00947A14">
            <w:pPr>
              <w:jc w:val="center"/>
            </w:pPr>
            <w:r>
              <w:t>o</w:t>
            </w:r>
          </w:p>
          <w:p w14:paraId="4E6FB119" w14:textId="77777777" w:rsidR="009273CE" w:rsidRPr="00E8358D" w:rsidRDefault="009273CE" w:rsidP="00947A14">
            <w:pPr>
              <w:jc w:val="center"/>
            </w:pPr>
          </w:p>
        </w:tc>
        <w:tc>
          <w:tcPr>
            <w:tcW w:w="631" w:type="dxa"/>
            <w:tcBorders>
              <w:left w:val="single" w:sz="4" w:space="0" w:color="auto"/>
              <w:right w:val="single" w:sz="4" w:space="0" w:color="auto"/>
            </w:tcBorders>
          </w:tcPr>
          <w:p w14:paraId="2DE9FB80" w14:textId="77777777" w:rsidR="009273CE" w:rsidRDefault="009273CE" w:rsidP="00947A14">
            <w:pPr>
              <w:jc w:val="center"/>
            </w:pPr>
          </w:p>
          <w:p w14:paraId="04623B2A" w14:textId="77777777" w:rsidR="009273CE" w:rsidRDefault="009273CE" w:rsidP="00947A14">
            <w:pPr>
              <w:jc w:val="center"/>
            </w:pPr>
          </w:p>
          <w:p w14:paraId="47846FAE" w14:textId="77777777" w:rsidR="009273CE" w:rsidRDefault="009273CE" w:rsidP="00947A14">
            <w:pPr>
              <w:jc w:val="center"/>
            </w:pPr>
          </w:p>
          <w:p w14:paraId="3EBD539B" w14:textId="77777777" w:rsidR="009273CE" w:rsidRDefault="009273CE" w:rsidP="00947A14">
            <w:pPr>
              <w:jc w:val="center"/>
            </w:pPr>
          </w:p>
          <w:p w14:paraId="003D42A5" w14:textId="77777777" w:rsidR="009273CE" w:rsidRDefault="009273CE" w:rsidP="00947A14">
            <w:pPr>
              <w:jc w:val="center"/>
            </w:pPr>
          </w:p>
          <w:p w14:paraId="4932658B" w14:textId="77777777" w:rsidR="009273CE" w:rsidRDefault="009273CE" w:rsidP="00947A14">
            <w:pPr>
              <w:jc w:val="center"/>
            </w:pPr>
            <w:r>
              <w:t>o</w:t>
            </w:r>
          </w:p>
        </w:tc>
      </w:tr>
      <w:tr w:rsidR="009273CE" w14:paraId="6B38B8AE" w14:textId="77777777" w:rsidTr="00947A14">
        <w:trPr>
          <w:trHeight w:val="271"/>
        </w:trPr>
        <w:tc>
          <w:tcPr>
            <w:tcW w:w="5131" w:type="dxa"/>
            <w:tcBorders>
              <w:left w:val="double" w:sz="6" w:space="0" w:color="auto"/>
              <w:right w:val="single" w:sz="4" w:space="0" w:color="auto"/>
            </w:tcBorders>
          </w:tcPr>
          <w:p w14:paraId="7FB67600" w14:textId="77777777" w:rsidR="009273CE" w:rsidRPr="0092426E" w:rsidRDefault="009273CE" w:rsidP="00947A14">
            <w:pPr>
              <w:jc w:val="center"/>
              <w:rPr>
                <w:b/>
                <w:bCs w:val="0"/>
                <w:sz w:val="18"/>
                <w:szCs w:val="18"/>
              </w:rPr>
            </w:pPr>
            <w:r w:rsidRPr="0092426E">
              <w:rPr>
                <w:b/>
                <w:bCs w:val="0"/>
                <w:sz w:val="18"/>
                <w:szCs w:val="18"/>
              </w:rPr>
              <w:t>YEAR 3 (OPTIONAL)</w:t>
            </w:r>
          </w:p>
        </w:tc>
        <w:tc>
          <w:tcPr>
            <w:tcW w:w="855" w:type="dxa"/>
            <w:tcBorders>
              <w:left w:val="single" w:sz="4" w:space="0" w:color="auto"/>
              <w:right w:val="double" w:sz="4" w:space="0" w:color="auto"/>
            </w:tcBorders>
          </w:tcPr>
          <w:p w14:paraId="15D9EACB" w14:textId="77777777" w:rsidR="009273CE" w:rsidRDefault="009273CE" w:rsidP="00947A14">
            <w:pPr>
              <w:jc w:val="center"/>
            </w:pPr>
          </w:p>
        </w:tc>
        <w:tc>
          <w:tcPr>
            <w:tcW w:w="475" w:type="dxa"/>
            <w:tcBorders>
              <w:left w:val="double" w:sz="4" w:space="0" w:color="auto"/>
            </w:tcBorders>
          </w:tcPr>
          <w:p w14:paraId="64112CE9" w14:textId="77777777" w:rsidR="009273CE" w:rsidRPr="00E8358D" w:rsidRDefault="009273CE" w:rsidP="00947A14">
            <w:pPr>
              <w:jc w:val="center"/>
            </w:pPr>
          </w:p>
        </w:tc>
        <w:tc>
          <w:tcPr>
            <w:tcW w:w="453" w:type="dxa"/>
            <w:tcBorders>
              <w:left w:val="single" w:sz="6" w:space="0" w:color="auto"/>
              <w:right w:val="single" w:sz="6" w:space="0" w:color="auto"/>
            </w:tcBorders>
          </w:tcPr>
          <w:p w14:paraId="01F4C535" w14:textId="77777777" w:rsidR="009273CE" w:rsidRPr="00E8358D" w:rsidRDefault="009273CE" w:rsidP="00947A14">
            <w:pPr>
              <w:jc w:val="center"/>
            </w:pPr>
          </w:p>
        </w:tc>
        <w:tc>
          <w:tcPr>
            <w:tcW w:w="453" w:type="dxa"/>
            <w:tcBorders>
              <w:left w:val="single" w:sz="6" w:space="0" w:color="auto"/>
              <w:right w:val="single" w:sz="6" w:space="0" w:color="auto"/>
            </w:tcBorders>
          </w:tcPr>
          <w:p w14:paraId="263E3E93" w14:textId="77777777" w:rsidR="009273CE" w:rsidRPr="00E8358D" w:rsidRDefault="009273CE" w:rsidP="00947A14">
            <w:pPr>
              <w:jc w:val="center"/>
            </w:pPr>
          </w:p>
        </w:tc>
        <w:tc>
          <w:tcPr>
            <w:tcW w:w="453" w:type="dxa"/>
            <w:tcBorders>
              <w:left w:val="single" w:sz="6" w:space="0" w:color="auto"/>
              <w:right w:val="single" w:sz="6" w:space="0" w:color="auto"/>
            </w:tcBorders>
          </w:tcPr>
          <w:p w14:paraId="3CF34959" w14:textId="77777777" w:rsidR="009273CE" w:rsidRPr="00E8358D" w:rsidRDefault="009273CE" w:rsidP="00947A14">
            <w:pPr>
              <w:jc w:val="center"/>
            </w:pPr>
          </w:p>
        </w:tc>
        <w:tc>
          <w:tcPr>
            <w:tcW w:w="453" w:type="dxa"/>
            <w:tcBorders>
              <w:left w:val="single" w:sz="6" w:space="0" w:color="auto"/>
            </w:tcBorders>
          </w:tcPr>
          <w:p w14:paraId="5C51B1CC" w14:textId="77777777" w:rsidR="009273CE" w:rsidRPr="00E8358D" w:rsidRDefault="009273CE" w:rsidP="00947A14">
            <w:pPr>
              <w:jc w:val="center"/>
            </w:pPr>
          </w:p>
        </w:tc>
        <w:tc>
          <w:tcPr>
            <w:tcW w:w="453" w:type="dxa"/>
            <w:tcBorders>
              <w:left w:val="single" w:sz="6" w:space="0" w:color="auto"/>
              <w:right w:val="single" w:sz="6" w:space="0" w:color="auto"/>
            </w:tcBorders>
          </w:tcPr>
          <w:p w14:paraId="451ED07A" w14:textId="77777777" w:rsidR="009273CE" w:rsidRPr="00E8358D" w:rsidRDefault="009273CE" w:rsidP="00947A14">
            <w:pPr>
              <w:jc w:val="center"/>
            </w:pPr>
          </w:p>
        </w:tc>
        <w:tc>
          <w:tcPr>
            <w:tcW w:w="455" w:type="dxa"/>
            <w:tcBorders>
              <w:left w:val="nil"/>
            </w:tcBorders>
          </w:tcPr>
          <w:p w14:paraId="4A30AB57" w14:textId="77777777" w:rsidR="009273CE" w:rsidRPr="00E8358D" w:rsidRDefault="009273CE" w:rsidP="00947A14">
            <w:pPr>
              <w:jc w:val="center"/>
            </w:pPr>
          </w:p>
        </w:tc>
        <w:tc>
          <w:tcPr>
            <w:tcW w:w="455" w:type="dxa"/>
            <w:tcBorders>
              <w:left w:val="single" w:sz="4" w:space="0" w:color="auto"/>
              <w:right w:val="single" w:sz="4" w:space="0" w:color="auto"/>
            </w:tcBorders>
          </w:tcPr>
          <w:p w14:paraId="482A0C56" w14:textId="77777777" w:rsidR="009273CE" w:rsidRPr="00E8358D" w:rsidRDefault="009273CE" w:rsidP="00947A14">
            <w:pPr>
              <w:jc w:val="center"/>
            </w:pPr>
          </w:p>
        </w:tc>
        <w:tc>
          <w:tcPr>
            <w:tcW w:w="455" w:type="dxa"/>
            <w:tcBorders>
              <w:left w:val="single" w:sz="4" w:space="0" w:color="auto"/>
              <w:right w:val="single" w:sz="4" w:space="0" w:color="auto"/>
            </w:tcBorders>
          </w:tcPr>
          <w:p w14:paraId="10281005" w14:textId="77777777" w:rsidR="009273CE" w:rsidRPr="00E8358D" w:rsidRDefault="009273CE" w:rsidP="00947A14">
            <w:pPr>
              <w:jc w:val="center"/>
            </w:pPr>
          </w:p>
        </w:tc>
        <w:tc>
          <w:tcPr>
            <w:tcW w:w="455" w:type="dxa"/>
            <w:tcBorders>
              <w:left w:val="single" w:sz="4" w:space="0" w:color="auto"/>
              <w:right w:val="single" w:sz="4" w:space="0" w:color="auto"/>
            </w:tcBorders>
          </w:tcPr>
          <w:p w14:paraId="6BFB3BF2" w14:textId="77777777" w:rsidR="009273CE" w:rsidRPr="00E8358D" w:rsidRDefault="009273CE" w:rsidP="00947A14">
            <w:pPr>
              <w:jc w:val="center"/>
            </w:pPr>
          </w:p>
        </w:tc>
        <w:tc>
          <w:tcPr>
            <w:tcW w:w="455" w:type="dxa"/>
            <w:tcBorders>
              <w:left w:val="single" w:sz="4" w:space="0" w:color="auto"/>
              <w:right w:val="single" w:sz="4" w:space="0" w:color="auto"/>
            </w:tcBorders>
          </w:tcPr>
          <w:p w14:paraId="2037B298" w14:textId="77777777" w:rsidR="009273CE" w:rsidRPr="00E8358D" w:rsidRDefault="009273CE" w:rsidP="00947A14">
            <w:pPr>
              <w:jc w:val="center"/>
            </w:pPr>
          </w:p>
        </w:tc>
        <w:tc>
          <w:tcPr>
            <w:tcW w:w="457" w:type="dxa"/>
            <w:tcBorders>
              <w:left w:val="single" w:sz="4" w:space="0" w:color="auto"/>
              <w:right w:val="single" w:sz="4" w:space="0" w:color="auto"/>
            </w:tcBorders>
          </w:tcPr>
          <w:p w14:paraId="13CB387B" w14:textId="77777777" w:rsidR="009273CE" w:rsidRPr="00E8358D" w:rsidRDefault="009273CE" w:rsidP="00947A14">
            <w:pPr>
              <w:jc w:val="center"/>
            </w:pPr>
          </w:p>
        </w:tc>
        <w:tc>
          <w:tcPr>
            <w:tcW w:w="457" w:type="dxa"/>
            <w:tcBorders>
              <w:left w:val="single" w:sz="4" w:space="0" w:color="auto"/>
              <w:right w:val="single" w:sz="4" w:space="0" w:color="auto"/>
            </w:tcBorders>
          </w:tcPr>
          <w:p w14:paraId="76427031" w14:textId="77777777" w:rsidR="009273CE" w:rsidRPr="00E8358D" w:rsidRDefault="009273CE" w:rsidP="00947A14">
            <w:pPr>
              <w:jc w:val="center"/>
            </w:pPr>
          </w:p>
        </w:tc>
        <w:tc>
          <w:tcPr>
            <w:tcW w:w="631" w:type="dxa"/>
            <w:tcBorders>
              <w:left w:val="single" w:sz="4" w:space="0" w:color="auto"/>
              <w:right w:val="single" w:sz="4" w:space="0" w:color="auto"/>
            </w:tcBorders>
          </w:tcPr>
          <w:p w14:paraId="6DD6F9C4" w14:textId="77777777" w:rsidR="009273CE" w:rsidRPr="00E8358D" w:rsidRDefault="009273CE" w:rsidP="00947A14">
            <w:pPr>
              <w:jc w:val="center"/>
            </w:pPr>
          </w:p>
        </w:tc>
      </w:tr>
      <w:tr w:rsidR="009273CE" w14:paraId="2834FCDE" w14:textId="77777777" w:rsidTr="00947A14">
        <w:trPr>
          <w:trHeight w:val="234"/>
        </w:trPr>
        <w:tc>
          <w:tcPr>
            <w:tcW w:w="5131" w:type="dxa"/>
            <w:tcBorders>
              <w:left w:val="double" w:sz="6" w:space="0" w:color="auto"/>
              <w:right w:val="single" w:sz="4" w:space="0" w:color="auto"/>
            </w:tcBorders>
          </w:tcPr>
          <w:p w14:paraId="7A11DB60" w14:textId="77777777" w:rsidR="009273CE" w:rsidRPr="0092426E" w:rsidRDefault="009273CE" w:rsidP="00947A14">
            <w:pPr>
              <w:rPr>
                <w:sz w:val="18"/>
                <w:szCs w:val="18"/>
              </w:rPr>
            </w:pPr>
            <w:r w:rsidRPr="0092426E">
              <w:rPr>
                <w:sz w:val="18"/>
                <w:szCs w:val="18"/>
              </w:rPr>
              <w:t>Industrial Placement #</w:t>
            </w:r>
          </w:p>
        </w:tc>
        <w:tc>
          <w:tcPr>
            <w:tcW w:w="855" w:type="dxa"/>
            <w:tcBorders>
              <w:left w:val="single" w:sz="4" w:space="0" w:color="auto"/>
              <w:right w:val="double" w:sz="4" w:space="0" w:color="auto"/>
            </w:tcBorders>
          </w:tcPr>
          <w:p w14:paraId="1A19EEEF" w14:textId="77777777" w:rsidR="009273CE" w:rsidRDefault="009273CE" w:rsidP="00947A14">
            <w:pPr>
              <w:jc w:val="center"/>
            </w:pPr>
            <w:r>
              <w:t>o</w:t>
            </w:r>
          </w:p>
        </w:tc>
        <w:tc>
          <w:tcPr>
            <w:tcW w:w="475" w:type="dxa"/>
            <w:tcBorders>
              <w:left w:val="double" w:sz="4" w:space="0" w:color="auto"/>
            </w:tcBorders>
          </w:tcPr>
          <w:p w14:paraId="6FF00071" w14:textId="77777777" w:rsidR="009273CE" w:rsidRPr="00E8358D" w:rsidRDefault="009273CE" w:rsidP="00947A14">
            <w:pPr>
              <w:jc w:val="center"/>
            </w:pPr>
            <w:r w:rsidRPr="0092426E">
              <w:rPr>
                <w:bCs w:val="0"/>
              </w:rPr>
              <w:t>o</w:t>
            </w:r>
          </w:p>
        </w:tc>
        <w:tc>
          <w:tcPr>
            <w:tcW w:w="453" w:type="dxa"/>
            <w:tcBorders>
              <w:left w:val="single" w:sz="6" w:space="0" w:color="auto"/>
              <w:right w:val="single" w:sz="6" w:space="0" w:color="auto"/>
            </w:tcBorders>
          </w:tcPr>
          <w:p w14:paraId="654DE30A" w14:textId="77777777" w:rsidR="009273CE" w:rsidRPr="00E8358D" w:rsidRDefault="009273CE" w:rsidP="00947A14">
            <w:pPr>
              <w:jc w:val="center"/>
            </w:pPr>
            <w:r>
              <w:rPr>
                <w:bCs w:val="0"/>
              </w:rPr>
              <w:t>o</w:t>
            </w:r>
          </w:p>
        </w:tc>
        <w:tc>
          <w:tcPr>
            <w:tcW w:w="453" w:type="dxa"/>
            <w:tcBorders>
              <w:left w:val="single" w:sz="6" w:space="0" w:color="auto"/>
              <w:right w:val="single" w:sz="6" w:space="0" w:color="auto"/>
            </w:tcBorders>
          </w:tcPr>
          <w:p w14:paraId="780BD75D" w14:textId="77777777" w:rsidR="009273CE" w:rsidRPr="00E8358D" w:rsidRDefault="009273CE" w:rsidP="00947A14">
            <w:pPr>
              <w:jc w:val="center"/>
            </w:pPr>
            <w:r>
              <w:rPr>
                <w:bCs w:val="0"/>
              </w:rPr>
              <w:t>o</w:t>
            </w:r>
          </w:p>
        </w:tc>
        <w:tc>
          <w:tcPr>
            <w:tcW w:w="453" w:type="dxa"/>
            <w:tcBorders>
              <w:left w:val="single" w:sz="6" w:space="0" w:color="auto"/>
              <w:right w:val="single" w:sz="6" w:space="0" w:color="auto"/>
            </w:tcBorders>
          </w:tcPr>
          <w:p w14:paraId="7951F7BA" w14:textId="77777777" w:rsidR="009273CE" w:rsidRPr="0092426E" w:rsidRDefault="009273CE" w:rsidP="00947A14">
            <w:pPr>
              <w:jc w:val="center"/>
              <w:rPr>
                <w:bCs w:val="0"/>
              </w:rPr>
            </w:pPr>
            <w:r>
              <w:rPr>
                <w:bCs w:val="0"/>
              </w:rPr>
              <w:t>o</w:t>
            </w:r>
          </w:p>
        </w:tc>
        <w:tc>
          <w:tcPr>
            <w:tcW w:w="453" w:type="dxa"/>
            <w:tcBorders>
              <w:left w:val="single" w:sz="6" w:space="0" w:color="auto"/>
            </w:tcBorders>
          </w:tcPr>
          <w:p w14:paraId="58999EF8" w14:textId="77777777" w:rsidR="009273CE" w:rsidRPr="00E8358D" w:rsidRDefault="009273CE" w:rsidP="00947A14">
            <w:pPr>
              <w:jc w:val="center"/>
            </w:pPr>
            <w:r>
              <w:rPr>
                <w:bCs w:val="0"/>
              </w:rPr>
              <w:t>o</w:t>
            </w:r>
            <w:r w:rsidRPr="00E8358D" w:rsidDel="00D37CB1">
              <w:rPr>
                <w:bCs w:val="0"/>
              </w:rPr>
              <w:t xml:space="preserve"> </w:t>
            </w:r>
          </w:p>
        </w:tc>
        <w:tc>
          <w:tcPr>
            <w:tcW w:w="453" w:type="dxa"/>
            <w:tcBorders>
              <w:left w:val="single" w:sz="6" w:space="0" w:color="auto"/>
              <w:right w:val="single" w:sz="6" w:space="0" w:color="auto"/>
            </w:tcBorders>
          </w:tcPr>
          <w:p w14:paraId="18746870" w14:textId="77777777" w:rsidR="009273CE" w:rsidRPr="00E8358D" w:rsidRDefault="009273CE" w:rsidP="00947A14">
            <w:pPr>
              <w:jc w:val="center"/>
            </w:pPr>
            <w:r>
              <w:rPr>
                <w:bCs w:val="0"/>
              </w:rPr>
              <w:t>o</w:t>
            </w:r>
          </w:p>
        </w:tc>
        <w:tc>
          <w:tcPr>
            <w:tcW w:w="455" w:type="dxa"/>
            <w:tcBorders>
              <w:left w:val="nil"/>
            </w:tcBorders>
          </w:tcPr>
          <w:p w14:paraId="44D74A15"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1241E6B7"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053CC137"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06CD2071" w14:textId="77777777" w:rsidR="009273CE" w:rsidRPr="00E8358D" w:rsidRDefault="009273CE" w:rsidP="00947A14">
            <w:pPr>
              <w:jc w:val="center"/>
            </w:pPr>
            <w:r>
              <w:rPr>
                <w:bCs w:val="0"/>
              </w:rPr>
              <w:t>o</w:t>
            </w:r>
          </w:p>
        </w:tc>
        <w:tc>
          <w:tcPr>
            <w:tcW w:w="455" w:type="dxa"/>
            <w:tcBorders>
              <w:left w:val="single" w:sz="4" w:space="0" w:color="auto"/>
              <w:right w:val="single" w:sz="4" w:space="0" w:color="auto"/>
            </w:tcBorders>
          </w:tcPr>
          <w:p w14:paraId="06625124"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04CF8D80" w14:textId="77777777" w:rsidR="009273CE" w:rsidRPr="00E8358D" w:rsidRDefault="009273CE" w:rsidP="00947A14">
            <w:pPr>
              <w:jc w:val="center"/>
            </w:pPr>
            <w:r>
              <w:rPr>
                <w:bCs w:val="0"/>
              </w:rPr>
              <w:t>o</w:t>
            </w:r>
          </w:p>
        </w:tc>
        <w:tc>
          <w:tcPr>
            <w:tcW w:w="457" w:type="dxa"/>
            <w:tcBorders>
              <w:left w:val="single" w:sz="4" w:space="0" w:color="auto"/>
              <w:right w:val="single" w:sz="4" w:space="0" w:color="auto"/>
            </w:tcBorders>
          </w:tcPr>
          <w:p w14:paraId="29741C8D" w14:textId="77777777" w:rsidR="009273CE" w:rsidRPr="00E8358D" w:rsidRDefault="009273CE" w:rsidP="00947A14">
            <w:pPr>
              <w:jc w:val="center"/>
            </w:pPr>
            <w:r>
              <w:rPr>
                <w:bCs w:val="0"/>
              </w:rPr>
              <w:t>o</w:t>
            </w:r>
          </w:p>
        </w:tc>
        <w:tc>
          <w:tcPr>
            <w:tcW w:w="631" w:type="dxa"/>
            <w:tcBorders>
              <w:left w:val="single" w:sz="4" w:space="0" w:color="auto"/>
              <w:right w:val="single" w:sz="4" w:space="0" w:color="auto"/>
            </w:tcBorders>
          </w:tcPr>
          <w:p w14:paraId="667817C6" w14:textId="77777777" w:rsidR="009273CE" w:rsidRDefault="009273CE" w:rsidP="00947A14">
            <w:pPr>
              <w:jc w:val="center"/>
              <w:rPr>
                <w:bCs w:val="0"/>
              </w:rPr>
            </w:pPr>
          </w:p>
        </w:tc>
      </w:tr>
      <w:tr w:rsidR="009273CE" w14:paraId="51744E19" w14:textId="77777777" w:rsidTr="00947A14">
        <w:trPr>
          <w:trHeight w:val="234"/>
        </w:trPr>
        <w:tc>
          <w:tcPr>
            <w:tcW w:w="5131" w:type="dxa"/>
            <w:tcBorders>
              <w:left w:val="double" w:sz="6" w:space="0" w:color="auto"/>
              <w:bottom w:val="single" w:sz="4" w:space="0" w:color="auto"/>
              <w:right w:val="single" w:sz="4" w:space="0" w:color="auto"/>
            </w:tcBorders>
          </w:tcPr>
          <w:p w14:paraId="13D5A6BE" w14:textId="77777777" w:rsidR="009273CE" w:rsidRDefault="009273CE" w:rsidP="00947A14">
            <w:pPr>
              <w:pStyle w:val="Heading1"/>
              <w:spacing w:line="240" w:lineRule="auto"/>
              <w:rPr>
                <w:sz w:val="18"/>
                <w:szCs w:val="18"/>
                <w:lang w:val="en-US"/>
              </w:rPr>
            </w:pPr>
          </w:p>
          <w:p w14:paraId="066A958D" w14:textId="77777777" w:rsidR="009273CE" w:rsidRPr="0092426E" w:rsidRDefault="009273CE" w:rsidP="00947A14">
            <w:pPr>
              <w:pStyle w:val="Heading1"/>
              <w:spacing w:line="240" w:lineRule="auto"/>
              <w:rPr>
                <w:sz w:val="18"/>
                <w:szCs w:val="18"/>
                <w:lang w:val="en-US"/>
              </w:rPr>
            </w:pPr>
            <w:r w:rsidRPr="0092426E">
              <w:rPr>
                <w:sz w:val="18"/>
                <w:szCs w:val="18"/>
                <w:lang w:val="en-US"/>
              </w:rPr>
              <w:t>YEAR 4</w:t>
            </w:r>
          </w:p>
          <w:p w14:paraId="41F8037C" w14:textId="77777777" w:rsidR="009273CE" w:rsidRDefault="009273CE" w:rsidP="00947A14">
            <w:r>
              <w:t>Sound for Film and Video</w:t>
            </w:r>
          </w:p>
          <w:p w14:paraId="62AA8DE7" w14:textId="77777777" w:rsidR="009273CE" w:rsidRDefault="009273CE" w:rsidP="00947A14">
            <w:r>
              <w:t xml:space="preserve">Individual Project (Music Technology) </w:t>
            </w:r>
          </w:p>
          <w:p w14:paraId="4412B94D" w14:textId="77777777" w:rsidR="009273CE" w:rsidRDefault="009273CE" w:rsidP="00947A14">
            <w:r>
              <w:t>Music Production Portfolio</w:t>
            </w:r>
          </w:p>
          <w:p w14:paraId="1D5B8568" w14:textId="77777777" w:rsidR="009273CE" w:rsidRDefault="009273CE" w:rsidP="00947A14">
            <w:r>
              <w:t>Advanced Music Production and Mastering</w:t>
            </w:r>
          </w:p>
          <w:p w14:paraId="5B19B6BA" w14:textId="77777777" w:rsidR="009273CE" w:rsidRDefault="009273CE" w:rsidP="00947A14">
            <w:r>
              <w:t>Advanced Interactive Tool Design for Music and Audio</w:t>
            </w:r>
          </w:p>
          <w:p w14:paraId="0483F682" w14:textId="77777777" w:rsidR="009273CE" w:rsidRPr="00BB0AEE" w:rsidRDefault="009273CE" w:rsidP="00947A14">
            <w:r>
              <w:t>Interfaces for Music Expression and Production</w:t>
            </w:r>
          </w:p>
        </w:tc>
        <w:tc>
          <w:tcPr>
            <w:tcW w:w="855" w:type="dxa"/>
            <w:tcBorders>
              <w:left w:val="single" w:sz="4" w:space="0" w:color="auto"/>
              <w:bottom w:val="single" w:sz="4" w:space="0" w:color="auto"/>
              <w:right w:val="double" w:sz="4" w:space="0" w:color="auto"/>
            </w:tcBorders>
          </w:tcPr>
          <w:p w14:paraId="55949325" w14:textId="77777777" w:rsidR="009273CE" w:rsidRDefault="009273CE" w:rsidP="00947A14">
            <w:pPr>
              <w:jc w:val="center"/>
            </w:pPr>
          </w:p>
          <w:p w14:paraId="3FDDDBF1" w14:textId="77777777" w:rsidR="009273CE" w:rsidRDefault="009273CE" w:rsidP="00947A14">
            <w:pPr>
              <w:jc w:val="center"/>
            </w:pPr>
          </w:p>
          <w:p w14:paraId="3D4B7CCD" w14:textId="77777777" w:rsidR="009273CE" w:rsidRDefault="009273CE" w:rsidP="00947A14">
            <w:pPr>
              <w:jc w:val="center"/>
            </w:pPr>
            <w:r>
              <w:t>c</w:t>
            </w:r>
          </w:p>
          <w:p w14:paraId="13FF8C8F" w14:textId="77777777" w:rsidR="009273CE" w:rsidRDefault="009273CE" w:rsidP="00947A14">
            <w:pPr>
              <w:jc w:val="center"/>
            </w:pPr>
            <w:r>
              <w:t>c</w:t>
            </w:r>
          </w:p>
          <w:p w14:paraId="4DBFF362" w14:textId="77777777" w:rsidR="009273CE" w:rsidRDefault="009273CE" w:rsidP="00947A14">
            <w:pPr>
              <w:jc w:val="center"/>
            </w:pPr>
            <w:r>
              <w:t>c</w:t>
            </w:r>
          </w:p>
          <w:p w14:paraId="57E8E199" w14:textId="77777777" w:rsidR="009273CE" w:rsidRDefault="009273CE" w:rsidP="00947A14">
            <w:pPr>
              <w:jc w:val="center"/>
            </w:pPr>
            <w:r>
              <w:t>c</w:t>
            </w:r>
          </w:p>
          <w:p w14:paraId="1C23931C" w14:textId="77777777" w:rsidR="009273CE" w:rsidRDefault="009273CE" w:rsidP="00947A14">
            <w:pPr>
              <w:jc w:val="center"/>
            </w:pPr>
            <w:r>
              <w:t>o</w:t>
            </w:r>
          </w:p>
          <w:p w14:paraId="1BCF5B90" w14:textId="77777777" w:rsidR="009273CE" w:rsidRDefault="009273CE" w:rsidP="00947A14">
            <w:pPr>
              <w:jc w:val="center"/>
            </w:pPr>
            <w:r>
              <w:t>o</w:t>
            </w:r>
          </w:p>
        </w:tc>
        <w:tc>
          <w:tcPr>
            <w:tcW w:w="475" w:type="dxa"/>
            <w:tcBorders>
              <w:left w:val="double" w:sz="4" w:space="0" w:color="auto"/>
              <w:bottom w:val="single" w:sz="4" w:space="0" w:color="auto"/>
            </w:tcBorders>
          </w:tcPr>
          <w:p w14:paraId="7CF8543D" w14:textId="77777777" w:rsidR="009273CE" w:rsidRPr="00E8358D" w:rsidRDefault="009273CE" w:rsidP="00947A14">
            <w:pPr>
              <w:jc w:val="center"/>
            </w:pPr>
          </w:p>
          <w:p w14:paraId="5DC49973" w14:textId="77777777" w:rsidR="009273CE" w:rsidRPr="00E8358D" w:rsidRDefault="009273CE" w:rsidP="00947A14">
            <w:pPr>
              <w:jc w:val="center"/>
            </w:pPr>
          </w:p>
          <w:p w14:paraId="5A3FC331" w14:textId="77777777" w:rsidR="009273CE" w:rsidRPr="00E8358D" w:rsidRDefault="009273CE" w:rsidP="00947A14">
            <w:pPr>
              <w:jc w:val="center"/>
            </w:pPr>
            <w:r w:rsidRPr="00E8358D">
              <w:t>o</w:t>
            </w:r>
          </w:p>
          <w:p w14:paraId="5B3016A6" w14:textId="77777777" w:rsidR="009273CE" w:rsidRPr="00E8358D" w:rsidRDefault="009273CE" w:rsidP="00947A14">
            <w:pPr>
              <w:jc w:val="center"/>
            </w:pPr>
            <w:r w:rsidRPr="00E8358D">
              <w:t>o</w:t>
            </w:r>
          </w:p>
          <w:p w14:paraId="5EE1D511" w14:textId="77777777" w:rsidR="009273CE" w:rsidRPr="00E8358D" w:rsidRDefault="009273CE" w:rsidP="00947A14">
            <w:pPr>
              <w:jc w:val="center"/>
            </w:pPr>
            <w:r w:rsidRPr="00E8358D">
              <w:t>o</w:t>
            </w:r>
          </w:p>
          <w:p w14:paraId="18B7C332" w14:textId="77777777" w:rsidR="009273CE" w:rsidRPr="00E8358D" w:rsidRDefault="009273CE" w:rsidP="00947A14">
            <w:pPr>
              <w:jc w:val="center"/>
            </w:pPr>
            <w:r w:rsidRPr="00E8358D">
              <w:t>o</w:t>
            </w:r>
          </w:p>
          <w:p w14:paraId="5CC81CB8" w14:textId="77777777" w:rsidR="009273CE" w:rsidRPr="00E8358D" w:rsidRDefault="009273CE" w:rsidP="00947A14">
            <w:pPr>
              <w:jc w:val="center"/>
            </w:pPr>
            <w:r w:rsidRPr="00E8358D">
              <w:t>o</w:t>
            </w:r>
          </w:p>
          <w:p w14:paraId="0402AA98" w14:textId="77777777" w:rsidR="009273CE" w:rsidRPr="00E8358D" w:rsidRDefault="009273CE" w:rsidP="00947A14">
            <w:pPr>
              <w:jc w:val="center"/>
            </w:pPr>
            <w:r w:rsidRPr="00E8358D">
              <w:t>o</w:t>
            </w:r>
          </w:p>
        </w:tc>
        <w:tc>
          <w:tcPr>
            <w:tcW w:w="453" w:type="dxa"/>
            <w:tcBorders>
              <w:left w:val="single" w:sz="6" w:space="0" w:color="auto"/>
              <w:bottom w:val="single" w:sz="4" w:space="0" w:color="auto"/>
              <w:right w:val="single" w:sz="6" w:space="0" w:color="auto"/>
            </w:tcBorders>
          </w:tcPr>
          <w:p w14:paraId="75574456" w14:textId="77777777" w:rsidR="009273CE" w:rsidRPr="00E8358D" w:rsidRDefault="009273CE" w:rsidP="00947A14">
            <w:pPr>
              <w:jc w:val="center"/>
            </w:pPr>
          </w:p>
          <w:p w14:paraId="2FE57D25" w14:textId="77777777" w:rsidR="009273CE" w:rsidRPr="00E8358D" w:rsidRDefault="009273CE" w:rsidP="00947A14">
            <w:pPr>
              <w:jc w:val="center"/>
            </w:pPr>
          </w:p>
          <w:p w14:paraId="11FECF7B" w14:textId="77777777" w:rsidR="009273CE" w:rsidRPr="00E8358D" w:rsidRDefault="009273CE" w:rsidP="00947A14">
            <w:pPr>
              <w:jc w:val="center"/>
            </w:pPr>
            <w:r>
              <w:t>o</w:t>
            </w:r>
          </w:p>
          <w:p w14:paraId="776A6FC1" w14:textId="77777777" w:rsidR="009273CE" w:rsidRPr="00E8358D" w:rsidRDefault="009273CE" w:rsidP="00947A14">
            <w:pPr>
              <w:jc w:val="center"/>
            </w:pPr>
            <w:r>
              <w:t>o</w:t>
            </w:r>
          </w:p>
          <w:p w14:paraId="494E49A8" w14:textId="77777777" w:rsidR="009273CE" w:rsidRPr="00E8358D" w:rsidRDefault="009273CE" w:rsidP="00947A14">
            <w:pPr>
              <w:jc w:val="center"/>
            </w:pPr>
            <w:r>
              <w:t>o</w:t>
            </w:r>
          </w:p>
          <w:p w14:paraId="5B6C8653" w14:textId="77777777" w:rsidR="009273CE" w:rsidRPr="00E8358D" w:rsidRDefault="009273CE" w:rsidP="00947A14">
            <w:pPr>
              <w:jc w:val="center"/>
            </w:pPr>
            <w:r>
              <w:t>o</w:t>
            </w:r>
          </w:p>
          <w:p w14:paraId="6D6A0540" w14:textId="77777777" w:rsidR="009273CE" w:rsidRPr="00E8358D" w:rsidRDefault="009273CE" w:rsidP="00947A14">
            <w:pPr>
              <w:jc w:val="center"/>
            </w:pPr>
            <w:r>
              <w:t>o</w:t>
            </w:r>
          </w:p>
          <w:p w14:paraId="1758660F" w14:textId="77777777" w:rsidR="009273CE" w:rsidRPr="00E8358D" w:rsidRDefault="009273CE" w:rsidP="00947A14">
            <w:pPr>
              <w:jc w:val="center"/>
            </w:pPr>
          </w:p>
        </w:tc>
        <w:tc>
          <w:tcPr>
            <w:tcW w:w="453" w:type="dxa"/>
            <w:tcBorders>
              <w:left w:val="single" w:sz="6" w:space="0" w:color="auto"/>
              <w:bottom w:val="single" w:sz="4" w:space="0" w:color="auto"/>
              <w:right w:val="single" w:sz="6" w:space="0" w:color="auto"/>
            </w:tcBorders>
          </w:tcPr>
          <w:p w14:paraId="35500007" w14:textId="77777777" w:rsidR="009273CE" w:rsidRDefault="009273CE" w:rsidP="00947A14">
            <w:pPr>
              <w:jc w:val="center"/>
            </w:pPr>
          </w:p>
          <w:p w14:paraId="591DD752" w14:textId="77777777" w:rsidR="009273CE" w:rsidRDefault="009273CE" w:rsidP="00947A14">
            <w:pPr>
              <w:jc w:val="center"/>
            </w:pPr>
          </w:p>
          <w:p w14:paraId="68DA4944" w14:textId="77777777" w:rsidR="009273CE" w:rsidRDefault="009273CE" w:rsidP="00947A14">
            <w:pPr>
              <w:jc w:val="center"/>
            </w:pPr>
            <w:r>
              <w:t>o</w:t>
            </w:r>
          </w:p>
          <w:p w14:paraId="1939A5CC" w14:textId="77777777" w:rsidR="009273CE" w:rsidRDefault="009273CE" w:rsidP="00947A14">
            <w:pPr>
              <w:jc w:val="center"/>
            </w:pPr>
            <w:r>
              <w:t>o</w:t>
            </w:r>
          </w:p>
          <w:p w14:paraId="539A52C2" w14:textId="77777777" w:rsidR="009273CE" w:rsidRDefault="009273CE" w:rsidP="00947A14">
            <w:pPr>
              <w:jc w:val="center"/>
            </w:pPr>
          </w:p>
          <w:p w14:paraId="6265B989" w14:textId="77777777" w:rsidR="009273CE" w:rsidRDefault="009273CE" w:rsidP="00947A14">
            <w:pPr>
              <w:jc w:val="center"/>
            </w:pPr>
            <w:r>
              <w:t>o</w:t>
            </w:r>
          </w:p>
          <w:p w14:paraId="738BAD89" w14:textId="77777777" w:rsidR="009273CE" w:rsidRDefault="009273CE" w:rsidP="00947A14">
            <w:pPr>
              <w:jc w:val="center"/>
            </w:pPr>
          </w:p>
          <w:p w14:paraId="508D48C5" w14:textId="77777777" w:rsidR="009273CE" w:rsidRPr="00E8358D" w:rsidRDefault="009273CE" w:rsidP="00947A14">
            <w:pPr>
              <w:jc w:val="center"/>
            </w:pPr>
            <w:r>
              <w:t>o</w:t>
            </w:r>
          </w:p>
        </w:tc>
        <w:tc>
          <w:tcPr>
            <w:tcW w:w="453" w:type="dxa"/>
            <w:tcBorders>
              <w:left w:val="single" w:sz="6" w:space="0" w:color="auto"/>
              <w:bottom w:val="single" w:sz="4" w:space="0" w:color="auto"/>
              <w:right w:val="single" w:sz="6" w:space="0" w:color="auto"/>
            </w:tcBorders>
          </w:tcPr>
          <w:p w14:paraId="572D8BE6" w14:textId="77777777" w:rsidR="009273CE" w:rsidRDefault="009273CE" w:rsidP="00947A14">
            <w:pPr>
              <w:jc w:val="center"/>
            </w:pPr>
          </w:p>
          <w:p w14:paraId="095CEAB2" w14:textId="77777777" w:rsidR="009273CE" w:rsidRDefault="009273CE" w:rsidP="00947A14">
            <w:pPr>
              <w:jc w:val="center"/>
            </w:pPr>
          </w:p>
          <w:p w14:paraId="4CA476F8" w14:textId="77777777" w:rsidR="009273CE" w:rsidRDefault="009273CE" w:rsidP="00947A14">
            <w:pPr>
              <w:jc w:val="center"/>
            </w:pPr>
            <w:r>
              <w:t>o</w:t>
            </w:r>
          </w:p>
          <w:p w14:paraId="5C74ECCC" w14:textId="77777777" w:rsidR="009273CE" w:rsidRDefault="009273CE" w:rsidP="00947A14">
            <w:pPr>
              <w:jc w:val="center"/>
            </w:pPr>
            <w:r>
              <w:t>o</w:t>
            </w:r>
          </w:p>
          <w:p w14:paraId="0CAD2CBF" w14:textId="77777777" w:rsidR="009273CE" w:rsidRDefault="009273CE" w:rsidP="00947A14">
            <w:pPr>
              <w:jc w:val="center"/>
            </w:pPr>
            <w:r>
              <w:t>o</w:t>
            </w:r>
          </w:p>
          <w:p w14:paraId="6A9A5EAC" w14:textId="77777777" w:rsidR="009273CE" w:rsidRDefault="009273CE" w:rsidP="00947A14">
            <w:pPr>
              <w:jc w:val="center"/>
            </w:pPr>
            <w:r>
              <w:t>o</w:t>
            </w:r>
          </w:p>
          <w:p w14:paraId="3F2ECAAB" w14:textId="77777777" w:rsidR="009273CE" w:rsidRDefault="009273CE" w:rsidP="00947A14">
            <w:pPr>
              <w:jc w:val="center"/>
            </w:pPr>
            <w:r>
              <w:t>o</w:t>
            </w:r>
          </w:p>
          <w:p w14:paraId="0121E854" w14:textId="77777777" w:rsidR="009273CE" w:rsidRPr="00E8358D" w:rsidRDefault="009273CE" w:rsidP="00947A14">
            <w:pPr>
              <w:jc w:val="center"/>
            </w:pPr>
            <w:r>
              <w:t>o</w:t>
            </w:r>
          </w:p>
        </w:tc>
        <w:tc>
          <w:tcPr>
            <w:tcW w:w="453" w:type="dxa"/>
            <w:tcBorders>
              <w:left w:val="single" w:sz="6" w:space="0" w:color="auto"/>
              <w:bottom w:val="single" w:sz="4" w:space="0" w:color="auto"/>
            </w:tcBorders>
          </w:tcPr>
          <w:p w14:paraId="0CDA88B4" w14:textId="77777777" w:rsidR="009273CE" w:rsidRDefault="009273CE" w:rsidP="00947A14">
            <w:pPr>
              <w:jc w:val="center"/>
            </w:pPr>
          </w:p>
          <w:p w14:paraId="36BB1EFC" w14:textId="77777777" w:rsidR="009273CE" w:rsidRDefault="009273CE" w:rsidP="00947A14">
            <w:pPr>
              <w:jc w:val="center"/>
            </w:pPr>
          </w:p>
          <w:p w14:paraId="43A0745D" w14:textId="77777777" w:rsidR="009273CE" w:rsidRDefault="009273CE" w:rsidP="00947A14">
            <w:pPr>
              <w:jc w:val="center"/>
            </w:pPr>
            <w:r>
              <w:rPr>
                <w:bCs w:val="0"/>
              </w:rPr>
              <w:t>o</w:t>
            </w:r>
          </w:p>
          <w:p w14:paraId="7D9CE89A" w14:textId="77777777" w:rsidR="009273CE" w:rsidRDefault="009273CE" w:rsidP="00947A14">
            <w:pPr>
              <w:jc w:val="center"/>
            </w:pPr>
            <w:r>
              <w:rPr>
                <w:bCs w:val="0"/>
              </w:rPr>
              <w:t>o</w:t>
            </w:r>
          </w:p>
          <w:p w14:paraId="07944D77" w14:textId="77777777" w:rsidR="009273CE" w:rsidRDefault="009273CE" w:rsidP="00947A14">
            <w:pPr>
              <w:jc w:val="center"/>
            </w:pPr>
            <w:r>
              <w:rPr>
                <w:bCs w:val="0"/>
              </w:rPr>
              <w:t>o</w:t>
            </w:r>
          </w:p>
          <w:p w14:paraId="5F6C88E6" w14:textId="77777777" w:rsidR="009273CE" w:rsidRDefault="009273CE" w:rsidP="00947A14">
            <w:pPr>
              <w:jc w:val="center"/>
            </w:pPr>
            <w:r>
              <w:rPr>
                <w:bCs w:val="0"/>
              </w:rPr>
              <w:t>o</w:t>
            </w:r>
          </w:p>
          <w:p w14:paraId="61CCC202" w14:textId="77777777" w:rsidR="009273CE" w:rsidRDefault="009273CE" w:rsidP="00947A14">
            <w:pPr>
              <w:jc w:val="center"/>
            </w:pPr>
            <w:r>
              <w:rPr>
                <w:bCs w:val="0"/>
              </w:rPr>
              <w:t>o</w:t>
            </w:r>
          </w:p>
          <w:p w14:paraId="073BBA7F" w14:textId="77777777" w:rsidR="009273CE" w:rsidRPr="00E8358D" w:rsidRDefault="009273CE" w:rsidP="00947A14">
            <w:pPr>
              <w:jc w:val="center"/>
            </w:pPr>
          </w:p>
        </w:tc>
        <w:tc>
          <w:tcPr>
            <w:tcW w:w="453" w:type="dxa"/>
            <w:tcBorders>
              <w:left w:val="single" w:sz="6" w:space="0" w:color="auto"/>
              <w:bottom w:val="single" w:sz="4" w:space="0" w:color="auto"/>
              <w:right w:val="single" w:sz="6" w:space="0" w:color="auto"/>
            </w:tcBorders>
          </w:tcPr>
          <w:p w14:paraId="196E3F9B" w14:textId="77777777" w:rsidR="009273CE" w:rsidRDefault="009273CE" w:rsidP="00947A14">
            <w:pPr>
              <w:jc w:val="center"/>
            </w:pPr>
          </w:p>
          <w:p w14:paraId="358AC9E4" w14:textId="77777777" w:rsidR="009273CE" w:rsidRDefault="009273CE" w:rsidP="00947A14">
            <w:pPr>
              <w:jc w:val="center"/>
            </w:pPr>
          </w:p>
          <w:p w14:paraId="28700C97" w14:textId="77777777" w:rsidR="009273CE" w:rsidRDefault="009273CE" w:rsidP="00947A14">
            <w:pPr>
              <w:jc w:val="center"/>
              <w:rPr>
                <w:bCs w:val="0"/>
              </w:rPr>
            </w:pPr>
            <w:r>
              <w:rPr>
                <w:bCs w:val="0"/>
              </w:rPr>
              <w:t xml:space="preserve">o </w:t>
            </w:r>
          </w:p>
          <w:p w14:paraId="6D9FD1BF" w14:textId="77777777" w:rsidR="009273CE" w:rsidRDefault="009273CE" w:rsidP="00947A14">
            <w:pPr>
              <w:jc w:val="center"/>
              <w:rPr>
                <w:bCs w:val="0"/>
              </w:rPr>
            </w:pPr>
            <w:r>
              <w:rPr>
                <w:bCs w:val="0"/>
              </w:rPr>
              <w:t>o</w:t>
            </w:r>
          </w:p>
          <w:p w14:paraId="273E84E0" w14:textId="77777777" w:rsidR="009273CE" w:rsidRDefault="009273CE" w:rsidP="00947A14">
            <w:pPr>
              <w:jc w:val="center"/>
              <w:rPr>
                <w:bCs w:val="0"/>
              </w:rPr>
            </w:pPr>
          </w:p>
          <w:p w14:paraId="247C3BDA" w14:textId="77777777" w:rsidR="009273CE" w:rsidRDefault="009273CE" w:rsidP="00947A14">
            <w:pPr>
              <w:jc w:val="center"/>
              <w:rPr>
                <w:bCs w:val="0"/>
              </w:rPr>
            </w:pPr>
            <w:r>
              <w:rPr>
                <w:bCs w:val="0"/>
              </w:rPr>
              <w:t>o</w:t>
            </w:r>
          </w:p>
          <w:p w14:paraId="4D10CFB2" w14:textId="77777777" w:rsidR="009273CE" w:rsidRDefault="009273CE" w:rsidP="00947A14">
            <w:pPr>
              <w:jc w:val="center"/>
            </w:pPr>
          </w:p>
          <w:p w14:paraId="18FCADAB" w14:textId="77777777" w:rsidR="009273CE" w:rsidRPr="00E8358D" w:rsidRDefault="009273CE" w:rsidP="00947A14">
            <w:pPr>
              <w:jc w:val="center"/>
            </w:pPr>
            <w:r>
              <w:rPr>
                <w:bCs w:val="0"/>
              </w:rPr>
              <w:t>o</w:t>
            </w:r>
          </w:p>
        </w:tc>
        <w:tc>
          <w:tcPr>
            <w:tcW w:w="455" w:type="dxa"/>
            <w:tcBorders>
              <w:left w:val="nil"/>
              <w:bottom w:val="single" w:sz="4" w:space="0" w:color="auto"/>
            </w:tcBorders>
          </w:tcPr>
          <w:p w14:paraId="309F2FF8" w14:textId="77777777" w:rsidR="009273CE" w:rsidRDefault="009273CE" w:rsidP="00947A14">
            <w:pPr>
              <w:jc w:val="center"/>
            </w:pPr>
          </w:p>
          <w:p w14:paraId="6600156F" w14:textId="77777777" w:rsidR="009273CE" w:rsidRDefault="009273CE" w:rsidP="00947A14">
            <w:pPr>
              <w:jc w:val="center"/>
            </w:pPr>
          </w:p>
          <w:p w14:paraId="2C432316" w14:textId="77777777" w:rsidR="009273CE" w:rsidRDefault="009273CE" w:rsidP="00947A14">
            <w:pPr>
              <w:jc w:val="center"/>
            </w:pPr>
            <w:r>
              <w:t>o</w:t>
            </w:r>
          </w:p>
          <w:p w14:paraId="26A5BBB7" w14:textId="77777777" w:rsidR="009273CE" w:rsidRDefault="009273CE" w:rsidP="00947A14">
            <w:pPr>
              <w:jc w:val="center"/>
            </w:pPr>
            <w:r>
              <w:t>o</w:t>
            </w:r>
          </w:p>
          <w:p w14:paraId="3F1F2237" w14:textId="77777777" w:rsidR="009273CE" w:rsidRDefault="009273CE" w:rsidP="00947A14">
            <w:pPr>
              <w:jc w:val="center"/>
            </w:pPr>
            <w:r>
              <w:t>o</w:t>
            </w:r>
          </w:p>
          <w:p w14:paraId="28705D71" w14:textId="77777777" w:rsidR="009273CE" w:rsidRDefault="009273CE" w:rsidP="00947A14">
            <w:pPr>
              <w:jc w:val="center"/>
            </w:pPr>
            <w:r>
              <w:t>o</w:t>
            </w:r>
          </w:p>
          <w:p w14:paraId="79BD7A22" w14:textId="77777777" w:rsidR="009273CE" w:rsidRDefault="009273CE" w:rsidP="00947A14">
            <w:pPr>
              <w:jc w:val="center"/>
            </w:pPr>
          </w:p>
          <w:p w14:paraId="7503727E" w14:textId="77777777" w:rsidR="009273CE" w:rsidRPr="00E8358D" w:rsidRDefault="009273CE" w:rsidP="00947A14">
            <w:pPr>
              <w:jc w:val="center"/>
            </w:pPr>
          </w:p>
        </w:tc>
        <w:tc>
          <w:tcPr>
            <w:tcW w:w="455" w:type="dxa"/>
            <w:tcBorders>
              <w:left w:val="single" w:sz="4" w:space="0" w:color="auto"/>
              <w:bottom w:val="single" w:sz="4" w:space="0" w:color="auto"/>
              <w:right w:val="single" w:sz="4" w:space="0" w:color="auto"/>
            </w:tcBorders>
          </w:tcPr>
          <w:p w14:paraId="204C4DA0" w14:textId="77777777" w:rsidR="009273CE" w:rsidRDefault="009273CE" w:rsidP="00947A14">
            <w:pPr>
              <w:jc w:val="center"/>
            </w:pPr>
          </w:p>
          <w:p w14:paraId="2A4AC4B9" w14:textId="77777777" w:rsidR="009273CE" w:rsidRDefault="009273CE" w:rsidP="00947A14">
            <w:pPr>
              <w:jc w:val="center"/>
            </w:pPr>
          </w:p>
          <w:p w14:paraId="1169BFA2" w14:textId="77777777" w:rsidR="009273CE" w:rsidRDefault="009273CE" w:rsidP="00947A14">
            <w:pPr>
              <w:jc w:val="center"/>
            </w:pPr>
            <w:r>
              <w:t>o</w:t>
            </w:r>
          </w:p>
          <w:p w14:paraId="20E955D6" w14:textId="77777777" w:rsidR="009273CE" w:rsidRDefault="009273CE" w:rsidP="00947A14">
            <w:pPr>
              <w:jc w:val="center"/>
            </w:pPr>
            <w:r>
              <w:t>o</w:t>
            </w:r>
          </w:p>
          <w:p w14:paraId="328EBE1F" w14:textId="77777777" w:rsidR="009273CE" w:rsidRDefault="009273CE" w:rsidP="00947A14">
            <w:pPr>
              <w:jc w:val="center"/>
            </w:pPr>
            <w:r>
              <w:t>o</w:t>
            </w:r>
          </w:p>
          <w:p w14:paraId="29207AC3" w14:textId="77777777" w:rsidR="009273CE" w:rsidRDefault="009273CE" w:rsidP="00947A14">
            <w:pPr>
              <w:jc w:val="center"/>
            </w:pPr>
            <w:r>
              <w:t>o</w:t>
            </w:r>
          </w:p>
          <w:p w14:paraId="5E1259F6" w14:textId="77777777" w:rsidR="009273CE" w:rsidRDefault="009273CE" w:rsidP="00947A14">
            <w:pPr>
              <w:jc w:val="center"/>
            </w:pPr>
            <w:r>
              <w:t>o</w:t>
            </w:r>
          </w:p>
          <w:p w14:paraId="01122B61" w14:textId="77777777" w:rsidR="009273CE" w:rsidRPr="00E8358D" w:rsidRDefault="009273CE" w:rsidP="00947A14">
            <w:pPr>
              <w:jc w:val="center"/>
            </w:pPr>
            <w:r>
              <w:t>o</w:t>
            </w:r>
          </w:p>
        </w:tc>
        <w:tc>
          <w:tcPr>
            <w:tcW w:w="455" w:type="dxa"/>
            <w:tcBorders>
              <w:left w:val="single" w:sz="4" w:space="0" w:color="auto"/>
              <w:bottom w:val="single" w:sz="4" w:space="0" w:color="auto"/>
              <w:right w:val="single" w:sz="4" w:space="0" w:color="auto"/>
            </w:tcBorders>
          </w:tcPr>
          <w:p w14:paraId="3116E921" w14:textId="77777777" w:rsidR="009273CE" w:rsidRDefault="009273CE" w:rsidP="00947A14">
            <w:pPr>
              <w:jc w:val="center"/>
            </w:pPr>
          </w:p>
          <w:p w14:paraId="56FA5601" w14:textId="77777777" w:rsidR="009273CE" w:rsidRDefault="009273CE" w:rsidP="00947A14">
            <w:pPr>
              <w:jc w:val="center"/>
            </w:pPr>
          </w:p>
          <w:p w14:paraId="5CC2407C" w14:textId="77777777" w:rsidR="009273CE" w:rsidRDefault="009273CE" w:rsidP="00947A14">
            <w:pPr>
              <w:jc w:val="center"/>
            </w:pPr>
            <w:r>
              <w:t>o</w:t>
            </w:r>
          </w:p>
          <w:p w14:paraId="2330CE95" w14:textId="77777777" w:rsidR="009273CE" w:rsidRDefault="009273CE" w:rsidP="00947A14">
            <w:pPr>
              <w:jc w:val="center"/>
            </w:pPr>
            <w:r>
              <w:t>o</w:t>
            </w:r>
          </w:p>
          <w:p w14:paraId="2271F56F" w14:textId="77777777" w:rsidR="009273CE" w:rsidRDefault="009273CE" w:rsidP="00947A14">
            <w:pPr>
              <w:jc w:val="center"/>
            </w:pPr>
            <w:r>
              <w:t>o</w:t>
            </w:r>
          </w:p>
          <w:p w14:paraId="08E16BDC" w14:textId="77777777" w:rsidR="009273CE" w:rsidRDefault="009273CE" w:rsidP="00947A14">
            <w:pPr>
              <w:jc w:val="center"/>
            </w:pPr>
            <w:r>
              <w:t>o</w:t>
            </w:r>
          </w:p>
          <w:p w14:paraId="4AF383CE" w14:textId="77777777" w:rsidR="009273CE" w:rsidRDefault="009273CE" w:rsidP="00947A14">
            <w:pPr>
              <w:jc w:val="center"/>
            </w:pPr>
            <w:r>
              <w:t>o</w:t>
            </w:r>
          </w:p>
          <w:p w14:paraId="7B14481B" w14:textId="77777777" w:rsidR="009273CE" w:rsidRPr="00E8358D" w:rsidRDefault="009273CE" w:rsidP="00947A14">
            <w:pPr>
              <w:jc w:val="center"/>
            </w:pPr>
            <w:r>
              <w:t>o</w:t>
            </w:r>
          </w:p>
        </w:tc>
        <w:tc>
          <w:tcPr>
            <w:tcW w:w="455" w:type="dxa"/>
            <w:tcBorders>
              <w:left w:val="single" w:sz="4" w:space="0" w:color="auto"/>
              <w:bottom w:val="single" w:sz="4" w:space="0" w:color="auto"/>
              <w:right w:val="single" w:sz="4" w:space="0" w:color="auto"/>
            </w:tcBorders>
          </w:tcPr>
          <w:p w14:paraId="541F1E95" w14:textId="77777777" w:rsidR="009273CE" w:rsidRDefault="009273CE" w:rsidP="00947A14">
            <w:pPr>
              <w:jc w:val="center"/>
            </w:pPr>
          </w:p>
          <w:p w14:paraId="48E50DD3" w14:textId="77777777" w:rsidR="009273CE" w:rsidRDefault="009273CE" w:rsidP="00947A14">
            <w:pPr>
              <w:jc w:val="center"/>
            </w:pPr>
          </w:p>
          <w:p w14:paraId="16502D60" w14:textId="77777777" w:rsidR="009273CE" w:rsidRDefault="009273CE" w:rsidP="00947A14">
            <w:pPr>
              <w:jc w:val="center"/>
            </w:pPr>
          </w:p>
          <w:p w14:paraId="1CE96790" w14:textId="77777777" w:rsidR="009273CE" w:rsidRDefault="009273CE" w:rsidP="00947A14">
            <w:pPr>
              <w:jc w:val="center"/>
            </w:pPr>
            <w:r>
              <w:t>o</w:t>
            </w:r>
          </w:p>
          <w:p w14:paraId="4136AED1" w14:textId="77777777" w:rsidR="009273CE" w:rsidRDefault="009273CE" w:rsidP="00947A14">
            <w:pPr>
              <w:jc w:val="center"/>
            </w:pPr>
          </w:p>
          <w:p w14:paraId="69DD67E8" w14:textId="77777777" w:rsidR="009273CE" w:rsidRDefault="009273CE" w:rsidP="00947A14">
            <w:pPr>
              <w:jc w:val="center"/>
            </w:pPr>
          </w:p>
          <w:p w14:paraId="6DE82345" w14:textId="77777777" w:rsidR="009273CE" w:rsidRDefault="009273CE" w:rsidP="00947A14">
            <w:pPr>
              <w:jc w:val="center"/>
            </w:pPr>
          </w:p>
          <w:p w14:paraId="7D9DEECC" w14:textId="77777777" w:rsidR="009273CE" w:rsidRPr="00E8358D" w:rsidRDefault="009273CE" w:rsidP="00947A14">
            <w:pPr>
              <w:jc w:val="center"/>
            </w:pPr>
          </w:p>
        </w:tc>
        <w:tc>
          <w:tcPr>
            <w:tcW w:w="455" w:type="dxa"/>
            <w:tcBorders>
              <w:left w:val="single" w:sz="4" w:space="0" w:color="auto"/>
              <w:bottom w:val="single" w:sz="4" w:space="0" w:color="auto"/>
              <w:right w:val="single" w:sz="4" w:space="0" w:color="auto"/>
            </w:tcBorders>
          </w:tcPr>
          <w:p w14:paraId="2EDEF522" w14:textId="77777777" w:rsidR="009273CE" w:rsidRDefault="009273CE" w:rsidP="00947A14">
            <w:pPr>
              <w:jc w:val="center"/>
            </w:pPr>
          </w:p>
          <w:p w14:paraId="3A6ED7EB" w14:textId="77777777" w:rsidR="009273CE" w:rsidRDefault="009273CE" w:rsidP="00947A14">
            <w:pPr>
              <w:jc w:val="center"/>
            </w:pPr>
          </w:p>
          <w:p w14:paraId="495E1F8C" w14:textId="77777777" w:rsidR="009273CE" w:rsidRDefault="009273CE" w:rsidP="00947A14">
            <w:pPr>
              <w:jc w:val="center"/>
            </w:pPr>
            <w:r>
              <w:t>o</w:t>
            </w:r>
          </w:p>
          <w:p w14:paraId="3AED1B25" w14:textId="77777777" w:rsidR="009273CE" w:rsidRDefault="009273CE" w:rsidP="00947A14">
            <w:pPr>
              <w:jc w:val="center"/>
            </w:pPr>
            <w:r>
              <w:t>o</w:t>
            </w:r>
          </w:p>
          <w:p w14:paraId="353739C0" w14:textId="77777777" w:rsidR="009273CE" w:rsidRDefault="009273CE" w:rsidP="00947A14">
            <w:pPr>
              <w:jc w:val="center"/>
            </w:pPr>
          </w:p>
          <w:p w14:paraId="22AF5664" w14:textId="77777777" w:rsidR="009273CE" w:rsidRDefault="009273CE" w:rsidP="00947A14">
            <w:pPr>
              <w:jc w:val="center"/>
            </w:pPr>
          </w:p>
          <w:p w14:paraId="3B91F36D" w14:textId="77777777" w:rsidR="009273CE" w:rsidRDefault="009273CE" w:rsidP="00947A14">
            <w:pPr>
              <w:jc w:val="center"/>
            </w:pPr>
            <w:r>
              <w:t>o</w:t>
            </w:r>
          </w:p>
          <w:p w14:paraId="69345FCE" w14:textId="77777777" w:rsidR="009273CE" w:rsidRPr="00E8358D" w:rsidRDefault="009273CE" w:rsidP="00947A14">
            <w:pPr>
              <w:jc w:val="center"/>
            </w:pPr>
            <w:r>
              <w:t>o</w:t>
            </w:r>
          </w:p>
        </w:tc>
        <w:tc>
          <w:tcPr>
            <w:tcW w:w="457" w:type="dxa"/>
            <w:tcBorders>
              <w:left w:val="single" w:sz="4" w:space="0" w:color="auto"/>
              <w:bottom w:val="single" w:sz="4" w:space="0" w:color="auto"/>
              <w:right w:val="single" w:sz="4" w:space="0" w:color="auto"/>
            </w:tcBorders>
          </w:tcPr>
          <w:p w14:paraId="194C5F6B" w14:textId="77777777" w:rsidR="009273CE" w:rsidRDefault="009273CE" w:rsidP="00947A14">
            <w:pPr>
              <w:jc w:val="center"/>
            </w:pPr>
          </w:p>
          <w:p w14:paraId="21F54FD5" w14:textId="77777777" w:rsidR="009273CE" w:rsidRDefault="009273CE" w:rsidP="00947A14">
            <w:pPr>
              <w:jc w:val="center"/>
            </w:pPr>
          </w:p>
          <w:p w14:paraId="5B046E8D" w14:textId="77777777" w:rsidR="009273CE" w:rsidRDefault="009273CE" w:rsidP="00947A14">
            <w:pPr>
              <w:jc w:val="center"/>
            </w:pPr>
            <w:r>
              <w:t>o</w:t>
            </w:r>
          </w:p>
          <w:p w14:paraId="5411FEB3" w14:textId="77777777" w:rsidR="009273CE" w:rsidRDefault="009273CE" w:rsidP="00947A14">
            <w:pPr>
              <w:jc w:val="center"/>
            </w:pPr>
          </w:p>
          <w:p w14:paraId="5164ECF2" w14:textId="77777777" w:rsidR="009273CE" w:rsidRDefault="009273CE" w:rsidP="00947A14">
            <w:pPr>
              <w:jc w:val="center"/>
            </w:pPr>
          </w:p>
          <w:p w14:paraId="27E2EA8A" w14:textId="77777777" w:rsidR="009273CE" w:rsidRDefault="009273CE" w:rsidP="00947A14">
            <w:pPr>
              <w:jc w:val="center"/>
            </w:pPr>
            <w:r>
              <w:t>o</w:t>
            </w:r>
          </w:p>
          <w:p w14:paraId="474C75D1" w14:textId="77777777" w:rsidR="009273CE" w:rsidRDefault="009273CE" w:rsidP="00947A14">
            <w:pPr>
              <w:jc w:val="center"/>
            </w:pPr>
          </w:p>
          <w:p w14:paraId="5B50A9EB" w14:textId="77777777" w:rsidR="009273CE" w:rsidRPr="00E8358D" w:rsidRDefault="009273CE" w:rsidP="00947A14">
            <w:pPr>
              <w:jc w:val="center"/>
            </w:pPr>
            <w:r>
              <w:t>o</w:t>
            </w:r>
          </w:p>
        </w:tc>
        <w:tc>
          <w:tcPr>
            <w:tcW w:w="457" w:type="dxa"/>
            <w:tcBorders>
              <w:left w:val="single" w:sz="4" w:space="0" w:color="auto"/>
              <w:bottom w:val="single" w:sz="4" w:space="0" w:color="auto"/>
              <w:right w:val="single" w:sz="4" w:space="0" w:color="auto"/>
            </w:tcBorders>
          </w:tcPr>
          <w:p w14:paraId="409371CA" w14:textId="77777777" w:rsidR="009273CE" w:rsidRPr="00E8358D" w:rsidRDefault="009273CE" w:rsidP="00947A14">
            <w:pPr>
              <w:jc w:val="center"/>
            </w:pPr>
          </w:p>
          <w:p w14:paraId="73812EEB" w14:textId="77777777" w:rsidR="009273CE" w:rsidRPr="00E8358D" w:rsidRDefault="009273CE" w:rsidP="00947A14">
            <w:pPr>
              <w:jc w:val="center"/>
            </w:pPr>
          </w:p>
          <w:p w14:paraId="3DF1D3B9" w14:textId="77777777" w:rsidR="009273CE" w:rsidRPr="00E8358D" w:rsidRDefault="009273CE" w:rsidP="00947A14">
            <w:pPr>
              <w:jc w:val="center"/>
            </w:pPr>
          </w:p>
          <w:p w14:paraId="01543ED8" w14:textId="77777777" w:rsidR="009273CE" w:rsidRPr="00E8358D" w:rsidRDefault="009273CE" w:rsidP="00947A14">
            <w:pPr>
              <w:jc w:val="center"/>
            </w:pPr>
            <w:r>
              <w:t>o</w:t>
            </w:r>
          </w:p>
          <w:p w14:paraId="17FBA7C2" w14:textId="77777777" w:rsidR="009273CE" w:rsidRPr="00E8358D" w:rsidRDefault="009273CE" w:rsidP="00947A14">
            <w:pPr>
              <w:jc w:val="center"/>
            </w:pPr>
            <w:r>
              <w:t>o</w:t>
            </w:r>
          </w:p>
          <w:p w14:paraId="2C5F754D" w14:textId="77777777" w:rsidR="009273CE" w:rsidRPr="00E8358D" w:rsidRDefault="009273CE" w:rsidP="00947A14">
            <w:pPr>
              <w:jc w:val="center"/>
            </w:pPr>
            <w:r>
              <w:t>o</w:t>
            </w:r>
          </w:p>
          <w:p w14:paraId="6523D650" w14:textId="77777777" w:rsidR="009273CE" w:rsidRPr="00E8358D" w:rsidRDefault="009273CE" w:rsidP="00947A14">
            <w:pPr>
              <w:jc w:val="center"/>
            </w:pPr>
          </w:p>
          <w:p w14:paraId="2AE19A43" w14:textId="77777777" w:rsidR="009273CE" w:rsidRPr="00E8358D" w:rsidRDefault="009273CE" w:rsidP="00947A14">
            <w:pPr>
              <w:jc w:val="center"/>
            </w:pPr>
            <w:r>
              <w:t>o</w:t>
            </w:r>
          </w:p>
        </w:tc>
        <w:tc>
          <w:tcPr>
            <w:tcW w:w="631" w:type="dxa"/>
            <w:tcBorders>
              <w:left w:val="single" w:sz="4" w:space="0" w:color="auto"/>
              <w:bottom w:val="single" w:sz="4" w:space="0" w:color="auto"/>
              <w:right w:val="single" w:sz="4" w:space="0" w:color="auto"/>
            </w:tcBorders>
          </w:tcPr>
          <w:p w14:paraId="2BE7BA62" w14:textId="77777777" w:rsidR="009273CE" w:rsidRDefault="009273CE" w:rsidP="00947A14">
            <w:pPr>
              <w:jc w:val="center"/>
            </w:pPr>
          </w:p>
          <w:p w14:paraId="73E6045C" w14:textId="77777777" w:rsidR="009273CE" w:rsidRDefault="009273CE" w:rsidP="00947A14">
            <w:pPr>
              <w:jc w:val="center"/>
            </w:pPr>
          </w:p>
          <w:p w14:paraId="5A42378E" w14:textId="77777777" w:rsidR="009273CE" w:rsidRDefault="009273CE" w:rsidP="00947A14">
            <w:pPr>
              <w:jc w:val="center"/>
            </w:pPr>
          </w:p>
          <w:p w14:paraId="395A1F6C" w14:textId="77777777" w:rsidR="009273CE" w:rsidRPr="00E8358D" w:rsidRDefault="009273CE" w:rsidP="00947A14">
            <w:pPr>
              <w:jc w:val="center"/>
            </w:pPr>
            <w:r>
              <w:t>o</w:t>
            </w:r>
          </w:p>
        </w:tc>
      </w:tr>
    </w:tbl>
    <w:p w14:paraId="58976511" w14:textId="77777777" w:rsidR="009273CE" w:rsidRDefault="009273CE" w:rsidP="009273CE">
      <w:pPr>
        <w:tabs>
          <w:tab w:val="clear" w:pos="360"/>
          <w:tab w:val="clear" w:pos="720"/>
          <w:tab w:val="clear" w:pos="1080"/>
          <w:tab w:val="clear" w:pos="1440"/>
        </w:tabs>
        <w:rPr>
          <w:b/>
          <w:bCs w:val="0"/>
        </w:rPr>
      </w:pPr>
      <w:r>
        <w:br w:type="page"/>
      </w:r>
    </w:p>
    <w:p w14:paraId="430D2A59" w14:textId="77777777" w:rsidR="009273CE" w:rsidRDefault="009273CE" w:rsidP="009273CE">
      <w:pPr>
        <w:pStyle w:val="Heading8"/>
      </w:pPr>
      <w:r>
        <w:lastRenderedPageBreak/>
        <w:t>APPENDIX C: COURSE STRUCTURES</w:t>
      </w:r>
    </w:p>
    <w:p w14:paraId="5A9EA311" w14:textId="77777777" w:rsidR="009273CE" w:rsidRDefault="009273CE" w:rsidP="009273CE">
      <w:pPr>
        <w:rPr>
          <w:b/>
          <w:bCs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3718"/>
        <w:gridCol w:w="3716"/>
        <w:gridCol w:w="3720"/>
      </w:tblGrid>
      <w:tr w:rsidR="00742320" w14:paraId="09AEEC0A" w14:textId="77777777" w:rsidTr="0099343E">
        <w:tc>
          <w:tcPr>
            <w:tcW w:w="3775" w:type="dxa"/>
            <w:shd w:val="pct12" w:color="auto" w:fill="auto"/>
          </w:tcPr>
          <w:p w14:paraId="0DF10F44" w14:textId="77777777" w:rsidR="00742320" w:rsidRDefault="00742320" w:rsidP="0099343E">
            <w:pPr>
              <w:jc w:val="center"/>
              <w:rPr>
                <w:b/>
                <w:bCs w:val="0"/>
                <w:lang w:val="en-GB"/>
              </w:rPr>
            </w:pPr>
            <w:r>
              <w:rPr>
                <w:b/>
                <w:bCs w:val="0"/>
                <w:lang w:val="en-GB"/>
              </w:rPr>
              <w:t>YEAR 1</w:t>
            </w:r>
          </w:p>
        </w:tc>
        <w:tc>
          <w:tcPr>
            <w:tcW w:w="3775" w:type="dxa"/>
            <w:shd w:val="pct12" w:color="auto" w:fill="auto"/>
          </w:tcPr>
          <w:p w14:paraId="73E361BE" w14:textId="77777777" w:rsidR="00742320" w:rsidRDefault="00742320" w:rsidP="0099343E">
            <w:pPr>
              <w:jc w:val="center"/>
              <w:rPr>
                <w:b/>
                <w:bCs w:val="0"/>
                <w:lang w:val="en-GB"/>
              </w:rPr>
            </w:pPr>
            <w:r>
              <w:rPr>
                <w:b/>
                <w:bCs w:val="0"/>
                <w:lang w:val="en-GB"/>
              </w:rPr>
              <w:t>YEAR 2</w:t>
            </w:r>
          </w:p>
        </w:tc>
        <w:tc>
          <w:tcPr>
            <w:tcW w:w="3775" w:type="dxa"/>
            <w:shd w:val="pct12" w:color="auto" w:fill="auto"/>
          </w:tcPr>
          <w:p w14:paraId="75299F25" w14:textId="77777777" w:rsidR="00742320" w:rsidRDefault="00742320" w:rsidP="0099343E">
            <w:pPr>
              <w:jc w:val="center"/>
              <w:rPr>
                <w:b/>
                <w:bCs w:val="0"/>
                <w:lang w:val="en-GB"/>
              </w:rPr>
            </w:pPr>
            <w:r>
              <w:rPr>
                <w:b/>
                <w:bCs w:val="0"/>
                <w:lang w:val="en-GB"/>
              </w:rPr>
              <w:t>YEAR 3</w:t>
            </w:r>
          </w:p>
        </w:tc>
        <w:tc>
          <w:tcPr>
            <w:tcW w:w="3775" w:type="dxa"/>
            <w:shd w:val="pct12" w:color="auto" w:fill="auto"/>
          </w:tcPr>
          <w:p w14:paraId="58CB48A6" w14:textId="77777777" w:rsidR="00742320" w:rsidRDefault="00742320" w:rsidP="0099343E">
            <w:pPr>
              <w:jc w:val="center"/>
              <w:rPr>
                <w:b/>
                <w:bCs w:val="0"/>
                <w:lang w:val="en-GB"/>
              </w:rPr>
            </w:pPr>
            <w:r>
              <w:rPr>
                <w:b/>
                <w:bCs w:val="0"/>
                <w:lang w:val="en-GB"/>
              </w:rPr>
              <w:t>YEAR 4</w:t>
            </w:r>
          </w:p>
        </w:tc>
      </w:tr>
      <w:tr w:rsidR="00742320" w14:paraId="554AEDBC" w14:textId="77777777" w:rsidTr="0099343E">
        <w:trPr>
          <w:cantSplit/>
        </w:trPr>
        <w:tc>
          <w:tcPr>
            <w:tcW w:w="3775" w:type="dxa"/>
          </w:tcPr>
          <w:p w14:paraId="16A1E60C" w14:textId="77777777" w:rsidR="00742320" w:rsidRDefault="00742320" w:rsidP="0099343E"/>
          <w:p w14:paraId="5C03067E" w14:textId="77777777" w:rsidR="00742320" w:rsidRDefault="00742320" w:rsidP="0099343E">
            <w:r>
              <w:t>AFM1214</w:t>
            </w:r>
            <w:r>
              <w:tab/>
            </w:r>
            <w:r>
              <w:tab/>
            </w:r>
            <w:r>
              <w:tab/>
            </w:r>
            <w:r>
              <w:tab/>
            </w:r>
            <w:r>
              <w:tab/>
            </w:r>
            <w:r>
              <w:tab/>
            </w:r>
            <w:r>
              <w:tab/>
              <w:t>20</w:t>
            </w:r>
          </w:p>
          <w:p w14:paraId="7B1CE916" w14:textId="77777777" w:rsidR="00742320" w:rsidRDefault="00742320" w:rsidP="0099343E">
            <w:pPr>
              <w:rPr>
                <w:b/>
                <w:bCs w:val="0"/>
                <w:lang w:val="en-GB"/>
              </w:rPr>
            </w:pPr>
            <w:r>
              <w:t>Desktop Music Production 1</w:t>
            </w:r>
          </w:p>
        </w:tc>
        <w:tc>
          <w:tcPr>
            <w:tcW w:w="3775" w:type="dxa"/>
          </w:tcPr>
          <w:p w14:paraId="1F26DE9D" w14:textId="77777777" w:rsidR="00742320" w:rsidRDefault="00742320" w:rsidP="0099343E"/>
          <w:p w14:paraId="3136FCFC" w14:textId="77777777" w:rsidR="00742320" w:rsidRDefault="00742320" w:rsidP="0099343E">
            <w:r>
              <w:t>AIM2214</w:t>
            </w:r>
            <w:r>
              <w:tab/>
            </w:r>
            <w:r>
              <w:tab/>
            </w:r>
            <w:r>
              <w:tab/>
            </w:r>
            <w:r>
              <w:tab/>
            </w:r>
            <w:r>
              <w:tab/>
            </w:r>
            <w:r>
              <w:tab/>
            </w:r>
            <w:r>
              <w:tab/>
              <w:t>20</w:t>
            </w:r>
          </w:p>
          <w:p w14:paraId="2594221F" w14:textId="77777777" w:rsidR="00742320" w:rsidRDefault="00742320" w:rsidP="0099343E">
            <w:pPr>
              <w:rPr>
                <w:b/>
                <w:bCs w:val="0"/>
                <w:lang w:val="en-GB"/>
              </w:rPr>
            </w:pPr>
            <w:r>
              <w:t>Desktop Music Production 2</w:t>
            </w:r>
          </w:p>
        </w:tc>
        <w:tc>
          <w:tcPr>
            <w:tcW w:w="3775" w:type="dxa"/>
            <w:vMerge w:val="restart"/>
          </w:tcPr>
          <w:p w14:paraId="3EEDB92F" w14:textId="77777777" w:rsidR="00742320" w:rsidRDefault="00742320" w:rsidP="0099343E"/>
          <w:p w14:paraId="40E60336" w14:textId="77777777" w:rsidR="00742320" w:rsidRDefault="00742320" w:rsidP="0099343E">
            <w:r>
              <w:t>NSZ2303                                        120</w:t>
            </w:r>
          </w:p>
          <w:p w14:paraId="5315FEDD" w14:textId="77777777" w:rsidR="00742320" w:rsidRDefault="00742320" w:rsidP="0099343E">
            <w:r>
              <w:t>Industrial Placement</w:t>
            </w:r>
          </w:p>
          <w:p w14:paraId="0DDF52BC" w14:textId="77777777" w:rsidR="00742320" w:rsidRDefault="00742320" w:rsidP="0099343E">
            <w:pPr>
              <w:rPr>
                <w:b/>
                <w:bCs w:val="0"/>
                <w:lang w:val="en-GB"/>
              </w:rPr>
            </w:pPr>
            <w:r>
              <w:t>(Optional)</w:t>
            </w:r>
          </w:p>
        </w:tc>
        <w:tc>
          <w:tcPr>
            <w:tcW w:w="3775" w:type="dxa"/>
            <w:vMerge w:val="restart"/>
          </w:tcPr>
          <w:p w14:paraId="4B759FBB" w14:textId="77777777" w:rsidR="00742320" w:rsidRDefault="00742320" w:rsidP="0099343E"/>
          <w:p w14:paraId="7A7DB3EE" w14:textId="77777777" w:rsidR="00742320" w:rsidRDefault="00742320" w:rsidP="0099343E">
            <w:r>
              <w:t>NHE2440</w:t>
            </w:r>
            <w:r>
              <w:tab/>
            </w:r>
            <w:r>
              <w:tab/>
            </w:r>
            <w:r>
              <w:tab/>
            </w:r>
            <w:r>
              <w:tab/>
            </w:r>
            <w:r>
              <w:tab/>
            </w:r>
            <w:r>
              <w:tab/>
              <w:t xml:space="preserve">      40</w:t>
            </w:r>
          </w:p>
          <w:p w14:paraId="436C99FC" w14:textId="77777777" w:rsidR="00742320" w:rsidRDefault="00742320" w:rsidP="0099343E">
            <w:pPr>
              <w:rPr>
                <w:b/>
                <w:bCs w:val="0"/>
                <w:lang w:val="en-GB"/>
              </w:rPr>
            </w:pPr>
            <w:r>
              <w:t>Individual Project (Music Technology)</w:t>
            </w:r>
          </w:p>
          <w:p w14:paraId="385C415F" w14:textId="77777777" w:rsidR="00742320" w:rsidRDefault="00742320" w:rsidP="0099343E"/>
          <w:p w14:paraId="4644B7C5" w14:textId="77777777" w:rsidR="00742320" w:rsidRDefault="00742320" w:rsidP="0099343E">
            <w:pPr>
              <w:rPr>
                <w:b/>
                <w:bCs w:val="0"/>
                <w:lang w:val="en-GB"/>
              </w:rPr>
            </w:pPr>
          </w:p>
        </w:tc>
      </w:tr>
      <w:tr w:rsidR="00742320" w14:paraId="6D2A2AF2" w14:textId="77777777" w:rsidTr="0099343E">
        <w:trPr>
          <w:cantSplit/>
        </w:trPr>
        <w:tc>
          <w:tcPr>
            <w:tcW w:w="3775" w:type="dxa"/>
          </w:tcPr>
          <w:p w14:paraId="368F3817" w14:textId="77777777" w:rsidR="00742320" w:rsidRDefault="00742320" w:rsidP="0099343E"/>
          <w:p w14:paraId="2F678853" w14:textId="77777777" w:rsidR="00742320" w:rsidRDefault="00742320" w:rsidP="0099343E">
            <w:r>
              <w:t>NFE2183</w:t>
            </w:r>
            <w:r>
              <w:tab/>
            </w:r>
            <w:r>
              <w:tab/>
            </w:r>
            <w:r>
              <w:tab/>
            </w:r>
            <w:r>
              <w:tab/>
            </w:r>
            <w:r>
              <w:tab/>
            </w:r>
            <w:r>
              <w:tab/>
            </w:r>
            <w:r>
              <w:tab/>
              <w:t>20</w:t>
            </w:r>
          </w:p>
          <w:p w14:paraId="31E593F2" w14:textId="77777777" w:rsidR="00742320" w:rsidRDefault="00742320" w:rsidP="0099343E">
            <w:pPr>
              <w:rPr>
                <w:b/>
                <w:bCs w:val="0"/>
                <w:lang w:val="en-GB"/>
              </w:rPr>
            </w:pPr>
            <w:r w:rsidRPr="0092426E">
              <w:t>Studio Engineering and Mixing Essentials</w:t>
            </w:r>
          </w:p>
          <w:p w14:paraId="4F6982CE" w14:textId="77777777" w:rsidR="00742320" w:rsidRDefault="00742320" w:rsidP="0099343E">
            <w:pPr>
              <w:rPr>
                <w:b/>
                <w:bCs w:val="0"/>
                <w:lang w:val="en-GB"/>
              </w:rPr>
            </w:pPr>
          </w:p>
        </w:tc>
        <w:tc>
          <w:tcPr>
            <w:tcW w:w="3775" w:type="dxa"/>
          </w:tcPr>
          <w:p w14:paraId="1DCBF526" w14:textId="77777777" w:rsidR="00742320" w:rsidRDefault="00742320" w:rsidP="0099343E"/>
          <w:p w14:paraId="34888441" w14:textId="77777777" w:rsidR="00742320" w:rsidRDefault="00742320" w:rsidP="0099343E">
            <w:r>
              <w:t>NIE2256</w:t>
            </w:r>
            <w:r>
              <w:tab/>
            </w:r>
            <w:r>
              <w:tab/>
            </w:r>
            <w:r>
              <w:tab/>
            </w:r>
            <w:r>
              <w:tab/>
            </w:r>
            <w:r>
              <w:tab/>
            </w:r>
            <w:r>
              <w:tab/>
            </w:r>
            <w:r>
              <w:tab/>
              <w:t>20</w:t>
            </w:r>
          </w:p>
          <w:p w14:paraId="74467618" w14:textId="77777777" w:rsidR="00742320" w:rsidRDefault="00742320" w:rsidP="0099343E">
            <w:pPr>
              <w:rPr>
                <w:b/>
                <w:bCs w:val="0"/>
                <w:lang w:val="en-GB"/>
              </w:rPr>
            </w:pPr>
            <w:r>
              <w:t>Studio Production and Spatial Recording Techniques</w:t>
            </w:r>
          </w:p>
        </w:tc>
        <w:tc>
          <w:tcPr>
            <w:tcW w:w="3775" w:type="dxa"/>
            <w:vMerge/>
          </w:tcPr>
          <w:p w14:paraId="4E2D77AB" w14:textId="77777777" w:rsidR="00742320" w:rsidRDefault="00742320" w:rsidP="0099343E">
            <w:pPr>
              <w:rPr>
                <w:b/>
                <w:bCs w:val="0"/>
                <w:lang w:val="en-GB"/>
              </w:rPr>
            </w:pPr>
          </w:p>
        </w:tc>
        <w:tc>
          <w:tcPr>
            <w:tcW w:w="3775" w:type="dxa"/>
            <w:vMerge/>
          </w:tcPr>
          <w:p w14:paraId="4154CC30" w14:textId="77777777" w:rsidR="00742320" w:rsidRDefault="00742320" w:rsidP="0099343E">
            <w:pPr>
              <w:rPr>
                <w:b/>
                <w:bCs w:val="0"/>
                <w:lang w:val="en-GB"/>
              </w:rPr>
            </w:pPr>
          </w:p>
        </w:tc>
      </w:tr>
      <w:tr w:rsidR="00742320" w14:paraId="073D30BA" w14:textId="77777777" w:rsidTr="0099343E">
        <w:trPr>
          <w:cantSplit/>
        </w:trPr>
        <w:tc>
          <w:tcPr>
            <w:tcW w:w="3775" w:type="dxa"/>
          </w:tcPr>
          <w:p w14:paraId="05BE7A22" w14:textId="77777777" w:rsidR="00742320" w:rsidRDefault="00742320" w:rsidP="0099343E"/>
          <w:p w14:paraId="77601356" w14:textId="77777777" w:rsidR="00742320" w:rsidRDefault="00742320" w:rsidP="0099343E">
            <w:r>
              <w:t>NFE2172</w:t>
            </w:r>
            <w:r>
              <w:tab/>
            </w:r>
            <w:r>
              <w:tab/>
            </w:r>
            <w:r>
              <w:tab/>
            </w:r>
            <w:r>
              <w:tab/>
            </w:r>
            <w:r>
              <w:tab/>
            </w:r>
            <w:r>
              <w:tab/>
            </w:r>
            <w:r>
              <w:tab/>
              <w:t>20</w:t>
            </w:r>
          </w:p>
          <w:p w14:paraId="3BD2B1CB" w14:textId="77777777" w:rsidR="00742320" w:rsidRDefault="00742320" w:rsidP="0099343E">
            <w:r>
              <w:t>Audio Technology 1</w:t>
            </w:r>
          </w:p>
          <w:p w14:paraId="1CFB93C9" w14:textId="77777777" w:rsidR="00742320" w:rsidRDefault="00742320" w:rsidP="0099343E">
            <w:pPr>
              <w:rPr>
                <w:b/>
                <w:bCs w:val="0"/>
                <w:lang w:val="en-GB"/>
              </w:rPr>
            </w:pPr>
          </w:p>
          <w:p w14:paraId="7A615417" w14:textId="77777777" w:rsidR="00742320" w:rsidRDefault="00742320" w:rsidP="0099343E">
            <w:pPr>
              <w:rPr>
                <w:b/>
                <w:bCs w:val="0"/>
                <w:lang w:val="en-GB"/>
              </w:rPr>
            </w:pPr>
          </w:p>
        </w:tc>
        <w:tc>
          <w:tcPr>
            <w:tcW w:w="3775" w:type="dxa"/>
          </w:tcPr>
          <w:p w14:paraId="02E400E7" w14:textId="77777777" w:rsidR="00742320" w:rsidRDefault="00742320" w:rsidP="0099343E"/>
          <w:p w14:paraId="00034BDA" w14:textId="77777777" w:rsidR="00742320" w:rsidRDefault="00742320" w:rsidP="0099343E">
            <w:r>
              <w:t>NIE2254</w:t>
            </w:r>
            <w:r>
              <w:tab/>
            </w:r>
            <w:r>
              <w:tab/>
            </w:r>
            <w:r>
              <w:tab/>
            </w:r>
            <w:r>
              <w:tab/>
            </w:r>
            <w:r>
              <w:tab/>
            </w:r>
            <w:r>
              <w:tab/>
            </w:r>
            <w:r>
              <w:tab/>
              <w:t>20</w:t>
            </w:r>
          </w:p>
          <w:p w14:paraId="1981AAF0" w14:textId="77777777" w:rsidR="00742320" w:rsidRDefault="00742320" w:rsidP="0099343E">
            <w:pPr>
              <w:rPr>
                <w:b/>
                <w:bCs w:val="0"/>
                <w:lang w:val="en-GB"/>
              </w:rPr>
            </w:pPr>
            <w:r>
              <w:t>Production Analysis and Critical Listening for the Sound Engineer</w:t>
            </w:r>
          </w:p>
        </w:tc>
        <w:tc>
          <w:tcPr>
            <w:tcW w:w="3775" w:type="dxa"/>
            <w:vMerge/>
          </w:tcPr>
          <w:p w14:paraId="1E878144" w14:textId="77777777" w:rsidR="00742320" w:rsidRDefault="00742320" w:rsidP="0099343E">
            <w:pPr>
              <w:rPr>
                <w:b/>
                <w:bCs w:val="0"/>
                <w:lang w:val="en-GB"/>
              </w:rPr>
            </w:pPr>
          </w:p>
        </w:tc>
        <w:tc>
          <w:tcPr>
            <w:tcW w:w="3775" w:type="dxa"/>
          </w:tcPr>
          <w:p w14:paraId="4F76CCB8" w14:textId="77777777" w:rsidR="00742320" w:rsidRDefault="00742320" w:rsidP="0099343E"/>
          <w:p w14:paraId="1B987F78" w14:textId="77777777" w:rsidR="00742320" w:rsidRDefault="00742320" w:rsidP="0099343E">
            <w:r>
              <w:t>NHE2459                                          20</w:t>
            </w:r>
          </w:p>
          <w:p w14:paraId="445EE327" w14:textId="77777777" w:rsidR="00742320" w:rsidRDefault="00742320" w:rsidP="0099343E">
            <w:pPr>
              <w:rPr>
                <w:b/>
                <w:bCs w:val="0"/>
                <w:lang w:val="en-GB"/>
              </w:rPr>
            </w:pPr>
            <w:r>
              <w:t>Sound for Film and Video</w:t>
            </w:r>
          </w:p>
        </w:tc>
      </w:tr>
      <w:tr w:rsidR="00742320" w14:paraId="760DBD91" w14:textId="77777777" w:rsidTr="0099343E">
        <w:trPr>
          <w:cantSplit/>
        </w:trPr>
        <w:tc>
          <w:tcPr>
            <w:tcW w:w="3775" w:type="dxa"/>
          </w:tcPr>
          <w:p w14:paraId="51831614" w14:textId="77777777" w:rsidR="00742320" w:rsidRDefault="00742320" w:rsidP="0099343E"/>
          <w:p w14:paraId="2CF2D42F" w14:textId="77777777" w:rsidR="00742320" w:rsidRDefault="00742320" w:rsidP="0099343E">
            <w:r>
              <w:t>NFE2180</w:t>
            </w:r>
            <w:r>
              <w:tab/>
            </w:r>
            <w:r>
              <w:tab/>
              <w:t xml:space="preserve"> </w:t>
            </w:r>
            <w:r>
              <w:tab/>
            </w:r>
            <w:r>
              <w:tab/>
            </w:r>
            <w:r>
              <w:tab/>
            </w:r>
            <w:r>
              <w:tab/>
            </w:r>
            <w:r>
              <w:tab/>
              <w:t xml:space="preserve">20 </w:t>
            </w:r>
          </w:p>
          <w:p w14:paraId="7AC2DD85" w14:textId="77777777" w:rsidR="00742320" w:rsidRPr="000D2F77" w:rsidRDefault="00742320" w:rsidP="0099343E">
            <w:r w:rsidRPr="0092426E">
              <w:t>Live Music Production</w:t>
            </w:r>
          </w:p>
          <w:p w14:paraId="20B93E57" w14:textId="77777777" w:rsidR="00742320" w:rsidRDefault="00742320" w:rsidP="0099343E">
            <w:pPr>
              <w:rPr>
                <w:b/>
                <w:bCs w:val="0"/>
                <w:lang w:val="en-GB"/>
              </w:rPr>
            </w:pPr>
          </w:p>
        </w:tc>
        <w:tc>
          <w:tcPr>
            <w:tcW w:w="3775" w:type="dxa"/>
          </w:tcPr>
          <w:p w14:paraId="7D994F5E" w14:textId="77777777" w:rsidR="00742320" w:rsidRDefault="00742320" w:rsidP="0099343E"/>
          <w:p w14:paraId="7D86B916" w14:textId="0992D343" w:rsidR="00742320" w:rsidRDefault="00742320" w:rsidP="0099343E">
            <w:r>
              <w:t>NIE</w:t>
            </w:r>
            <w:r w:rsidR="008F4160">
              <w:t xml:space="preserve">2251 </w:t>
            </w:r>
            <w:r w:rsidR="008F4160">
              <w:tab/>
            </w:r>
            <w:r>
              <w:tab/>
            </w:r>
            <w:r>
              <w:tab/>
            </w:r>
            <w:r>
              <w:tab/>
            </w:r>
            <w:r>
              <w:tab/>
            </w:r>
            <w:r>
              <w:tab/>
            </w:r>
            <w:r>
              <w:tab/>
              <w:t>20</w:t>
            </w:r>
          </w:p>
          <w:p w14:paraId="34778F95" w14:textId="77777777" w:rsidR="00742320" w:rsidRDefault="00742320" w:rsidP="0099343E">
            <w:pPr>
              <w:rPr>
                <w:b/>
                <w:bCs w:val="0"/>
                <w:lang w:val="en-GB"/>
              </w:rPr>
            </w:pPr>
            <w:r>
              <w:t>Game Audio</w:t>
            </w:r>
          </w:p>
        </w:tc>
        <w:tc>
          <w:tcPr>
            <w:tcW w:w="3775" w:type="dxa"/>
            <w:vMerge/>
          </w:tcPr>
          <w:p w14:paraId="69CC1414" w14:textId="77777777" w:rsidR="00742320" w:rsidRDefault="00742320" w:rsidP="0099343E">
            <w:pPr>
              <w:rPr>
                <w:b/>
                <w:bCs w:val="0"/>
                <w:lang w:val="en-GB"/>
              </w:rPr>
            </w:pPr>
          </w:p>
        </w:tc>
        <w:tc>
          <w:tcPr>
            <w:tcW w:w="3775" w:type="dxa"/>
          </w:tcPr>
          <w:p w14:paraId="552B3202" w14:textId="77777777" w:rsidR="00742320" w:rsidRDefault="00742320" w:rsidP="0099343E">
            <w:r>
              <w:t>NHE2458</w:t>
            </w:r>
            <w:r>
              <w:tab/>
            </w:r>
            <w:r>
              <w:tab/>
            </w:r>
            <w:r>
              <w:tab/>
            </w:r>
            <w:r>
              <w:tab/>
            </w:r>
            <w:r>
              <w:tab/>
            </w:r>
            <w:r>
              <w:tab/>
            </w:r>
            <w:r>
              <w:tab/>
              <w:t>20</w:t>
            </w:r>
          </w:p>
          <w:p w14:paraId="752A6265" w14:textId="77777777" w:rsidR="00742320" w:rsidRDefault="00742320" w:rsidP="0099343E">
            <w:pPr>
              <w:rPr>
                <w:b/>
                <w:bCs w:val="0"/>
                <w:lang w:val="en-GB"/>
              </w:rPr>
            </w:pPr>
            <w:r>
              <w:t>Music Production Portfolio</w:t>
            </w:r>
          </w:p>
        </w:tc>
      </w:tr>
      <w:tr w:rsidR="00742320" w14:paraId="1CDFAAED" w14:textId="77777777" w:rsidTr="0099343E">
        <w:trPr>
          <w:cantSplit/>
          <w:trHeight w:val="947"/>
        </w:trPr>
        <w:tc>
          <w:tcPr>
            <w:tcW w:w="3775" w:type="dxa"/>
          </w:tcPr>
          <w:p w14:paraId="082E4DB4" w14:textId="77777777" w:rsidR="00742320" w:rsidRDefault="00742320" w:rsidP="0099343E"/>
          <w:p w14:paraId="7367A6C3" w14:textId="77777777" w:rsidR="00742320" w:rsidRDefault="00742320" w:rsidP="0099343E">
            <w:r>
              <w:t>NFE2181</w:t>
            </w:r>
            <w:r>
              <w:tab/>
            </w:r>
            <w:r>
              <w:tab/>
            </w:r>
            <w:r>
              <w:tab/>
            </w:r>
            <w:r>
              <w:tab/>
            </w:r>
            <w:r>
              <w:tab/>
            </w:r>
            <w:r>
              <w:tab/>
            </w:r>
            <w:r>
              <w:tab/>
              <w:t>20</w:t>
            </w:r>
          </w:p>
          <w:p w14:paraId="6A7585C4" w14:textId="77777777" w:rsidR="00742320" w:rsidRDefault="00742320" w:rsidP="0099343E">
            <w:pPr>
              <w:rPr>
                <w:b/>
                <w:bCs w:val="0"/>
                <w:lang w:val="en-GB"/>
              </w:rPr>
            </w:pPr>
            <w:r w:rsidRPr="0092426E">
              <w:t xml:space="preserve">Professional Skills and Research Awareness  </w:t>
            </w:r>
          </w:p>
        </w:tc>
        <w:tc>
          <w:tcPr>
            <w:tcW w:w="3775" w:type="dxa"/>
          </w:tcPr>
          <w:p w14:paraId="3999A504" w14:textId="77777777" w:rsidR="00742320" w:rsidRDefault="00742320" w:rsidP="0099343E"/>
          <w:p w14:paraId="565C6B1C" w14:textId="77777777" w:rsidR="00742320" w:rsidRDefault="00742320" w:rsidP="0099343E">
            <w:r>
              <w:t xml:space="preserve">NIE2252 </w:t>
            </w:r>
            <w:r>
              <w:tab/>
            </w:r>
            <w:r>
              <w:tab/>
            </w:r>
            <w:r>
              <w:tab/>
            </w:r>
            <w:r>
              <w:tab/>
            </w:r>
            <w:r>
              <w:tab/>
            </w:r>
            <w:r>
              <w:tab/>
              <w:t xml:space="preserve">       20</w:t>
            </w:r>
          </w:p>
          <w:p w14:paraId="3285F727" w14:textId="77777777" w:rsidR="00742320" w:rsidRDefault="00742320" w:rsidP="0099343E">
            <w:pPr>
              <w:rPr>
                <w:b/>
                <w:bCs w:val="0"/>
                <w:lang w:val="en-GB"/>
              </w:rPr>
            </w:pPr>
            <w:r>
              <w:t xml:space="preserve">Group Project </w:t>
            </w:r>
          </w:p>
        </w:tc>
        <w:tc>
          <w:tcPr>
            <w:tcW w:w="3775" w:type="dxa"/>
            <w:vMerge/>
          </w:tcPr>
          <w:p w14:paraId="58674ECF" w14:textId="77777777" w:rsidR="00742320" w:rsidRDefault="00742320" w:rsidP="0099343E">
            <w:pPr>
              <w:rPr>
                <w:b/>
                <w:bCs w:val="0"/>
                <w:lang w:val="en-GB"/>
              </w:rPr>
            </w:pPr>
          </w:p>
        </w:tc>
        <w:tc>
          <w:tcPr>
            <w:tcW w:w="3775" w:type="dxa"/>
          </w:tcPr>
          <w:p w14:paraId="0E474B85" w14:textId="77777777" w:rsidR="00742320" w:rsidRDefault="00742320" w:rsidP="0099343E">
            <w:r>
              <w:t>NHE2453</w:t>
            </w:r>
            <w:r>
              <w:tab/>
            </w:r>
            <w:r>
              <w:tab/>
            </w:r>
            <w:r>
              <w:tab/>
            </w:r>
            <w:r>
              <w:tab/>
            </w:r>
            <w:r>
              <w:tab/>
            </w:r>
            <w:r>
              <w:tab/>
            </w:r>
            <w:r>
              <w:tab/>
              <w:t>20</w:t>
            </w:r>
          </w:p>
          <w:p w14:paraId="6028EB81" w14:textId="77777777" w:rsidR="00742320" w:rsidRPr="00E10E43" w:rsidRDefault="00742320" w:rsidP="0099343E">
            <w:r>
              <w:t>Advanced Music Production and Mastering</w:t>
            </w:r>
          </w:p>
        </w:tc>
      </w:tr>
      <w:tr w:rsidR="00742320" w14:paraId="3FA806E8" w14:textId="77777777" w:rsidTr="0099343E">
        <w:trPr>
          <w:cantSplit/>
        </w:trPr>
        <w:tc>
          <w:tcPr>
            <w:tcW w:w="3775" w:type="dxa"/>
          </w:tcPr>
          <w:p w14:paraId="4BAD11A0" w14:textId="77777777" w:rsidR="00742320" w:rsidRDefault="00742320" w:rsidP="0099343E"/>
          <w:p w14:paraId="498A048F" w14:textId="77777777" w:rsidR="00742320" w:rsidRDefault="00742320" w:rsidP="0099343E">
            <w:r>
              <w:t>NFE2182</w:t>
            </w:r>
            <w:r>
              <w:tab/>
            </w:r>
            <w:r>
              <w:tab/>
            </w:r>
            <w:r>
              <w:tab/>
            </w:r>
            <w:r>
              <w:tab/>
            </w:r>
            <w:r>
              <w:tab/>
            </w:r>
            <w:r>
              <w:tab/>
            </w:r>
            <w:r>
              <w:tab/>
              <w:t>20</w:t>
            </w:r>
          </w:p>
          <w:p w14:paraId="4EDDCF32" w14:textId="77777777" w:rsidR="00742320" w:rsidRPr="000D2F77" w:rsidRDefault="00742320" w:rsidP="0099343E">
            <w:r w:rsidRPr="0092426E">
              <w:t xml:space="preserve">Radio Production </w:t>
            </w:r>
          </w:p>
          <w:p w14:paraId="2E628490" w14:textId="77777777" w:rsidR="00742320" w:rsidRDefault="00742320" w:rsidP="0099343E">
            <w:pPr>
              <w:rPr>
                <w:b/>
                <w:bCs w:val="0"/>
                <w:lang w:val="en-GB"/>
              </w:rPr>
            </w:pPr>
          </w:p>
        </w:tc>
        <w:tc>
          <w:tcPr>
            <w:tcW w:w="3775" w:type="dxa"/>
          </w:tcPr>
          <w:p w14:paraId="14844229" w14:textId="77777777" w:rsidR="00742320" w:rsidRDefault="00742320" w:rsidP="0099343E">
            <w:r>
              <w:t>Options:                                             20</w:t>
            </w:r>
          </w:p>
          <w:p w14:paraId="30EADB10" w14:textId="30C80701" w:rsidR="00742320" w:rsidRDefault="00742320" w:rsidP="0099343E">
            <w:r>
              <w:t xml:space="preserve">NIE2253 Live Event </w:t>
            </w:r>
            <w:r w:rsidR="006A704E">
              <w:t>Audio</w:t>
            </w:r>
            <w:r>
              <w:t xml:space="preserve"> Visual Systems </w:t>
            </w:r>
          </w:p>
          <w:p w14:paraId="3CE2C92F" w14:textId="77777777" w:rsidR="00742320" w:rsidRDefault="00742320" w:rsidP="0099343E">
            <w:r>
              <w:t>or</w:t>
            </w:r>
          </w:p>
          <w:p w14:paraId="634CD7C7" w14:textId="77777777" w:rsidR="00742320" w:rsidRDefault="00742320" w:rsidP="0099343E">
            <w:r>
              <w:t xml:space="preserve">AIM2219 </w:t>
            </w:r>
            <w:r w:rsidRPr="00700AAD">
              <w:t>Making Interactive Tools for Music and Audio</w:t>
            </w:r>
          </w:p>
          <w:p w14:paraId="15FEE6FB" w14:textId="77777777" w:rsidR="00742320" w:rsidRDefault="00742320" w:rsidP="0099343E">
            <w:pPr>
              <w:rPr>
                <w:b/>
                <w:bCs w:val="0"/>
                <w:lang w:val="en-GB"/>
              </w:rPr>
            </w:pPr>
          </w:p>
        </w:tc>
        <w:tc>
          <w:tcPr>
            <w:tcW w:w="3775" w:type="dxa"/>
            <w:vMerge/>
          </w:tcPr>
          <w:p w14:paraId="6EEFDE0F" w14:textId="77777777" w:rsidR="00742320" w:rsidRDefault="00742320" w:rsidP="0099343E">
            <w:pPr>
              <w:rPr>
                <w:b/>
                <w:bCs w:val="0"/>
                <w:lang w:val="en-GB"/>
              </w:rPr>
            </w:pPr>
          </w:p>
        </w:tc>
        <w:tc>
          <w:tcPr>
            <w:tcW w:w="3775" w:type="dxa"/>
          </w:tcPr>
          <w:p w14:paraId="0326CC1B" w14:textId="77777777" w:rsidR="00742320" w:rsidRDefault="00742320" w:rsidP="0099343E">
            <w:r>
              <w:t>Options:                                            20</w:t>
            </w:r>
          </w:p>
          <w:p w14:paraId="0270D598" w14:textId="77777777" w:rsidR="00742320" w:rsidRDefault="00742320" w:rsidP="0099343E">
            <w:r>
              <w:rPr>
                <w:lang w:eastAsia="en-GB"/>
              </w:rPr>
              <w:t>NHE2457</w:t>
            </w:r>
            <w:r>
              <w:t xml:space="preserve"> Interfaces for Music Expression and Production</w:t>
            </w:r>
          </w:p>
          <w:p w14:paraId="3DBEDB06" w14:textId="77777777" w:rsidR="00742320" w:rsidRDefault="00742320" w:rsidP="0099343E">
            <w:r>
              <w:t>Or</w:t>
            </w:r>
          </w:p>
          <w:p w14:paraId="5DE5457F" w14:textId="77777777" w:rsidR="00742320" w:rsidRDefault="00742320" w:rsidP="0099343E">
            <w:pPr>
              <w:rPr>
                <w:b/>
                <w:bCs w:val="0"/>
                <w:lang w:val="en-GB"/>
              </w:rPr>
            </w:pPr>
            <w:r>
              <w:t xml:space="preserve">AHM3218 </w:t>
            </w:r>
            <w:r w:rsidRPr="00700AAD">
              <w:t>Advanced Interactive Tool Design for Music and Audio</w:t>
            </w:r>
            <w:r>
              <w:tab/>
            </w:r>
            <w:r>
              <w:tab/>
            </w:r>
            <w:r>
              <w:tab/>
            </w:r>
            <w:r>
              <w:tab/>
            </w:r>
          </w:p>
        </w:tc>
      </w:tr>
      <w:tr w:rsidR="00742320" w14:paraId="33A1A06B" w14:textId="77777777" w:rsidTr="0099343E">
        <w:trPr>
          <w:cantSplit/>
        </w:trPr>
        <w:tc>
          <w:tcPr>
            <w:tcW w:w="3775" w:type="dxa"/>
          </w:tcPr>
          <w:p w14:paraId="2C1DD018" w14:textId="77777777" w:rsidR="00742320" w:rsidRPr="00EF77AB" w:rsidRDefault="00742320" w:rsidP="0099343E">
            <w:pPr>
              <w:rPr>
                <w:i/>
              </w:rPr>
            </w:pPr>
            <w:r w:rsidRPr="00EF77AB">
              <w:rPr>
                <w:i/>
              </w:rPr>
              <w:lastRenderedPageBreak/>
              <w:t>Certificate of Higher Education ----------&gt;</w:t>
            </w:r>
          </w:p>
        </w:tc>
        <w:tc>
          <w:tcPr>
            <w:tcW w:w="11325" w:type="dxa"/>
            <w:gridSpan w:val="3"/>
          </w:tcPr>
          <w:p w14:paraId="0EC4EC15" w14:textId="77777777" w:rsidR="00742320" w:rsidRPr="00EF77AB" w:rsidRDefault="00742320" w:rsidP="0099343E">
            <w:pPr>
              <w:rPr>
                <w:i/>
              </w:rPr>
            </w:pPr>
          </w:p>
        </w:tc>
      </w:tr>
      <w:tr w:rsidR="00742320" w14:paraId="30168BBF" w14:textId="77777777" w:rsidTr="0099343E">
        <w:trPr>
          <w:cantSplit/>
        </w:trPr>
        <w:tc>
          <w:tcPr>
            <w:tcW w:w="7550" w:type="dxa"/>
            <w:gridSpan w:val="2"/>
          </w:tcPr>
          <w:p w14:paraId="5A940AF3" w14:textId="77777777" w:rsidR="00742320" w:rsidRPr="00EF77AB" w:rsidRDefault="00742320" w:rsidP="0099343E">
            <w:pPr>
              <w:rPr>
                <w:i/>
              </w:rPr>
            </w:pPr>
            <w:r w:rsidRPr="00EF77AB">
              <w:rPr>
                <w:i/>
              </w:rPr>
              <w:t>Diploma of Higher Education ---------------------------------------------------------------------&gt;</w:t>
            </w:r>
          </w:p>
        </w:tc>
        <w:tc>
          <w:tcPr>
            <w:tcW w:w="7550" w:type="dxa"/>
            <w:gridSpan w:val="2"/>
          </w:tcPr>
          <w:p w14:paraId="7C75038F" w14:textId="77777777" w:rsidR="00742320" w:rsidRPr="00EF77AB" w:rsidRDefault="00742320" w:rsidP="0099343E">
            <w:pPr>
              <w:rPr>
                <w:i/>
              </w:rPr>
            </w:pPr>
          </w:p>
        </w:tc>
      </w:tr>
      <w:tr w:rsidR="00742320" w14:paraId="3B2129BF" w14:textId="77777777" w:rsidTr="0099343E">
        <w:trPr>
          <w:cantSplit/>
        </w:trPr>
        <w:tc>
          <w:tcPr>
            <w:tcW w:w="15100" w:type="dxa"/>
            <w:gridSpan w:val="4"/>
          </w:tcPr>
          <w:p w14:paraId="6BFBEF88" w14:textId="77777777" w:rsidR="00742320" w:rsidRPr="00EF77AB" w:rsidRDefault="00742320" w:rsidP="0099343E">
            <w:pPr>
              <w:rPr>
                <w:i/>
              </w:rPr>
            </w:pPr>
            <w:r w:rsidRPr="00EF77AB">
              <w:rPr>
                <w:i/>
              </w:rPr>
              <w:t>Ordinary Degree (300 credits) ----------------------------------------------------------------------------------------------------------------------------------------------------------&gt;</w:t>
            </w:r>
          </w:p>
        </w:tc>
      </w:tr>
    </w:tbl>
    <w:p w14:paraId="34123AED" w14:textId="77777777" w:rsidR="009273CE" w:rsidRPr="0092426E" w:rsidRDefault="009273CE" w:rsidP="009273CE">
      <w:pPr>
        <w:rPr>
          <w:b/>
          <w:bCs w:val="0"/>
          <w:sz w:val="16"/>
          <w:szCs w:val="16"/>
          <w:lang w:val="en-GB"/>
        </w:rPr>
      </w:pPr>
    </w:p>
    <w:p w14:paraId="3A6B617A" w14:textId="77777777" w:rsidR="009273CE" w:rsidRDefault="009273CE" w:rsidP="009273CE">
      <w:pPr>
        <w:rPr>
          <w:sz w:val="16"/>
          <w:szCs w:val="16"/>
        </w:rPr>
      </w:pPr>
    </w:p>
    <w:p w14:paraId="02D1E36C" w14:textId="77777777" w:rsidR="009273CE" w:rsidRPr="0092426E" w:rsidRDefault="009273CE" w:rsidP="009273CE">
      <w:pPr>
        <w:rPr>
          <w:b/>
          <w:bCs w:val="0"/>
          <w:sz w:val="16"/>
          <w:szCs w:val="16"/>
          <w:lang w:val="en-GB"/>
        </w:rPr>
      </w:pPr>
      <w:r w:rsidRPr="0092426E">
        <w:rPr>
          <w:sz w:val="16"/>
          <w:szCs w:val="16"/>
        </w:rPr>
        <w:t>Alternative optional modules may exceptionally be taken with the agreement of the Course Leader</w:t>
      </w:r>
    </w:p>
    <w:p w14:paraId="490E6566" w14:textId="33057F20" w:rsidR="009273CE" w:rsidRDefault="009273CE" w:rsidP="009273CE">
      <w:pPr>
        <w:tabs>
          <w:tab w:val="clear" w:pos="360"/>
          <w:tab w:val="clear" w:pos="720"/>
          <w:tab w:val="clear" w:pos="1080"/>
          <w:tab w:val="clear" w:pos="1440"/>
        </w:tabs>
      </w:pPr>
    </w:p>
    <w:p w14:paraId="74EACFF4" w14:textId="77777777" w:rsidR="00EF3E7B" w:rsidRDefault="00EF3E7B" w:rsidP="009273CE">
      <w:pPr>
        <w:tabs>
          <w:tab w:val="clear" w:pos="360"/>
          <w:tab w:val="clear" w:pos="720"/>
          <w:tab w:val="clear" w:pos="1080"/>
          <w:tab w:val="clear" w:pos="1440"/>
        </w:tabs>
      </w:pPr>
    </w:p>
    <w:p w14:paraId="4854D89E" w14:textId="77777777" w:rsidR="009273CE" w:rsidRPr="0092426E" w:rsidRDefault="009273CE" w:rsidP="009273CE">
      <w:pPr>
        <w:tabs>
          <w:tab w:val="clear" w:pos="360"/>
          <w:tab w:val="clear" w:pos="720"/>
          <w:tab w:val="clear" w:pos="1080"/>
          <w:tab w:val="clear" w:pos="1440"/>
          <w:tab w:val="left" w:pos="2367"/>
        </w:tabs>
        <w:rPr>
          <w:b/>
          <w:bCs w:val="0"/>
        </w:rPr>
        <w:sectPr w:rsidR="009273CE" w:rsidRPr="0092426E" w:rsidSect="00F92502">
          <w:pgSz w:w="16840" w:h="11907" w:orient="landscape" w:code="9"/>
          <w:pgMar w:top="510" w:right="720" w:bottom="567" w:left="1236" w:header="431" w:footer="567" w:gutter="0"/>
          <w:cols w:space="720"/>
          <w:docGrid w:linePitch="360"/>
        </w:sectPr>
      </w:pPr>
    </w:p>
    <w:p w14:paraId="7A06F8B7" w14:textId="77777777" w:rsidR="009273CE" w:rsidRDefault="009273CE" w:rsidP="009273CE">
      <w:pPr>
        <w:pStyle w:val="Heading9"/>
      </w:pPr>
      <w:r>
        <w:lastRenderedPageBreak/>
        <w:t>APPENDIX D: OUTLINE ASSESSMENT SCHEDULE</w:t>
      </w:r>
    </w:p>
    <w:p w14:paraId="78808415" w14:textId="77777777" w:rsidR="009273CE" w:rsidRDefault="009273CE" w:rsidP="009273CE"/>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2227"/>
        <w:gridCol w:w="1697"/>
        <w:gridCol w:w="1417"/>
        <w:gridCol w:w="1777"/>
        <w:gridCol w:w="1157"/>
      </w:tblGrid>
      <w:tr w:rsidR="009273CE" w:rsidRPr="00495440" w14:paraId="12185797" w14:textId="77777777" w:rsidTr="00947A14">
        <w:tc>
          <w:tcPr>
            <w:tcW w:w="2138" w:type="dxa"/>
            <w:tcBorders>
              <w:top w:val="single" w:sz="4" w:space="0" w:color="auto"/>
              <w:left w:val="single" w:sz="4" w:space="0" w:color="auto"/>
              <w:bottom w:val="single" w:sz="4" w:space="0" w:color="auto"/>
              <w:right w:val="single" w:sz="4" w:space="0" w:color="auto"/>
            </w:tcBorders>
          </w:tcPr>
          <w:p w14:paraId="7558005A" w14:textId="77777777" w:rsidR="009273CE" w:rsidRPr="00495440" w:rsidRDefault="009273CE" w:rsidP="00947A14">
            <w:pPr>
              <w:rPr>
                <w:rFonts w:eastAsia="MS Mincho"/>
                <w:b/>
                <w:sz w:val="18"/>
                <w:szCs w:val="18"/>
              </w:rPr>
            </w:pPr>
            <w:r w:rsidRPr="00495440">
              <w:rPr>
                <w:b/>
                <w:sz w:val="18"/>
                <w:szCs w:val="18"/>
              </w:rPr>
              <w:t>Module</w:t>
            </w:r>
          </w:p>
        </w:tc>
        <w:tc>
          <w:tcPr>
            <w:tcW w:w="2227" w:type="dxa"/>
            <w:tcBorders>
              <w:top w:val="single" w:sz="4" w:space="0" w:color="auto"/>
              <w:left w:val="single" w:sz="4" w:space="0" w:color="auto"/>
              <w:bottom w:val="single" w:sz="4" w:space="0" w:color="auto"/>
              <w:right w:val="single" w:sz="4" w:space="0" w:color="auto"/>
            </w:tcBorders>
          </w:tcPr>
          <w:p w14:paraId="4C127E19" w14:textId="77777777" w:rsidR="009273CE" w:rsidRPr="00495440" w:rsidRDefault="009273CE" w:rsidP="00947A14">
            <w:pPr>
              <w:rPr>
                <w:rFonts w:eastAsia="MS Mincho"/>
                <w:b/>
                <w:sz w:val="18"/>
                <w:szCs w:val="18"/>
              </w:rPr>
            </w:pPr>
            <w:r w:rsidRPr="00495440">
              <w:rPr>
                <w:b/>
                <w:sz w:val="18"/>
                <w:szCs w:val="18"/>
              </w:rPr>
              <w:t>Assessment</w:t>
            </w:r>
          </w:p>
        </w:tc>
        <w:tc>
          <w:tcPr>
            <w:tcW w:w="1697" w:type="dxa"/>
            <w:tcBorders>
              <w:top w:val="single" w:sz="4" w:space="0" w:color="auto"/>
              <w:left w:val="single" w:sz="4" w:space="0" w:color="auto"/>
              <w:bottom w:val="single" w:sz="4" w:space="0" w:color="auto"/>
              <w:right w:val="single" w:sz="4" w:space="0" w:color="auto"/>
            </w:tcBorders>
          </w:tcPr>
          <w:p w14:paraId="7C7C533B" w14:textId="45BE2E79" w:rsidR="009273CE" w:rsidRPr="00495440" w:rsidRDefault="00AD4C2C" w:rsidP="00947A14">
            <w:pPr>
              <w:rPr>
                <w:rFonts w:eastAsia="MS Mincho"/>
                <w:b/>
                <w:sz w:val="18"/>
                <w:szCs w:val="18"/>
              </w:rPr>
            </w:pPr>
            <w:r>
              <w:rPr>
                <w:b/>
                <w:sz w:val="18"/>
                <w:szCs w:val="18"/>
              </w:rPr>
              <w:t>Early Term 1</w:t>
            </w:r>
          </w:p>
        </w:tc>
        <w:tc>
          <w:tcPr>
            <w:tcW w:w="1417" w:type="dxa"/>
            <w:tcBorders>
              <w:top w:val="single" w:sz="4" w:space="0" w:color="auto"/>
              <w:left w:val="single" w:sz="4" w:space="0" w:color="auto"/>
              <w:bottom w:val="single" w:sz="4" w:space="0" w:color="auto"/>
              <w:right w:val="single" w:sz="4" w:space="0" w:color="auto"/>
            </w:tcBorders>
          </w:tcPr>
          <w:p w14:paraId="4891E995" w14:textId="1D594B5E" w:rsidR="009273CE" w:rsidRPr="00495440" w:rsidRDefault="00AD4C2C" w:rsidP="00947A14">
            <w:pPr>
              <w:rPr>
                <w:rFonts w:eastAsia="MS Mincho"/>
                <w:b/>
                <w:sz w:val="18"/>
                <w:szCs w:val="18"/>
              </w:rPr>
            </w:pPr>
            <w:r>
              <w:rPr>
                <w:b/>
                <w:sz w:val="18"/>
                <w:szCs w:val="18"/>
              </w:rPr>
              <w:t>Late Term 1</w:t>
            </w:r>
          </w:p>
        </w:tc>
        <w:tc>
          <w:tcPr>
            <w:tcW w:w="1777" w:type="dxa"/>
            <w:tcBorders>
              <w:top w:val="single" w:sz="4" w:space="0" w:color="auto"/>
              <w:left w:val="single" w:sz="4" w:space="0" w:color="auto"/>
              <w:bottom w:val="single" w:sz="4" w:space="0" w:color="auto"/>
              <w:right w:val="single" w:sz="4" w:space="0" w:color="auto"/>
            </w:tcBorders>
          </w:tcPr>
          <w:p w14:paraId="20BAC961" w14:textId="08C52941" w:rsidR="009273CE" w:rsidRPr="00495440" w:rsidRDefault="00AD4C2C" w:rsidP="00947A14">
            <w:pPr>
              <w:rPr>
                <w:rFonts w:eastAsia="MS Mincho"/>
                <w:b/>
                <w:sz w:val="18"/>
                <w:szCs w:val="18"/>
              </w:rPr>
            </w:pPr>
            <w:r>
              <w:rPr>
                <w:b/>
                <w:sz w:val="18"/>
                <w:szCs w:val="18"/>
              </w:rPr>
              <w:t>Early Term 2</w:t>
            </w:r>
          </w:p>
        </w:tc>
        <w:tc>
          <w:tcPr>
            <w:tcW w:w="1157" w:type="dxa"/>
            <w:tcBorders>
              <w:top w:val="single" w:sz="4" w:space="0" w:color="auto"/>
              <w:left w:val="single" w:sz="4" w:space="0" w:color="auto"/>
              <w:bottom w:val="single" w:sz="4" w:space="0" w:color="auto"/>
              <w:right w:val="single" w:sz="4" w:space="0" w:color="auto"/>
            </w:tcBorders>
          </w:tcPr>
          <w:p w14:paraId="38CC5652" w14:textId="43E48AA7" w:rsidR="009273CE" w:rsidRPr="00495440" w:rsidRDefault="00AD4C2C" w:rsidP="00947A14">
            <w:pPr>
              <w:rPr>
                <w:rFonts w:eastAsia="MS Mincho"/>
                <w:b/>
                <w:sz w:val="18"/>
                <w:szCs w:val="18"/>
              </w:rPr>
            </w:pPr>
            <w:r>
              <w:rPr>
                <w:b/>
                <w:sz w:val="18"/>
                <w:szCs w:val="18"/>
              </w:rPr>
              <w:t>Late Term 2</w:t>
            </w:r>
          </w:p>
        </w:tc>
      </w:tr>
      <w:tr w:rsidR="009273CE" w:rsidRPr="00495440" w14:paraId="2B5C5AEB" w14:textId="77777777" w:rsidTr="00947A14">
        <w:tc>
          <w:tcPr>
            <w:tcW w:w="2138" w:type="dxa"/>
            <w:tcBorders>
              <w:top w:val="single" w:sz="4" w:space="0" w:color="auto"/>
              <w:left w:val="single" w:sz="4" w:space="0" w:color="auto"/>
              <w:bottom w:val="single" w:sz="4" w:space="0" w:color="auto"/>
              <w:right w:val="single" w:sz="4" w:space="0" w:color="auto"/>
            </w:tcBorders>
          </w:tcPr>
          <w:p w14:paraId="4AE5007D" w14:textId="77777777" w:rsidR="009273CE" w:rsidRPr="00495440" w:rsidRDefault="009273CE" w:rsidP="00947A14">
            <w:pPr>
              <w:rPr>
                <w:rFonts w:eastAsia="MS Mincho"/>
                <w:b/>
                <w:bCs w:val="0"/>
                <w:sz w:val="18"/>
                <w:szCs w:val="18"/>
              </w:rPr>
            </w:pPr>
            <w:r w:rsidRPr="00495440">
              <w:rPr>
                <w:b/>
                <w:sz w:val="18"/>
                <w:szCs w:val="18"/>
              </w:rPr>
              <w:t>Year 1</w:t>
            </w:r>
          </w:p>
        </w:tc>
        <w:tc>
          <w:tcPr>
            <w:tcW w:w="2227" w:type="dxa"/>
            <w:tcBorders>
              <w:top w:val="single" w:sz="4" w:space="0" w:color="auto"/>
              <w:left w:val="single" w:sz="4" w:space="0" w:color="auto"/>
              <w:bottom w:val="single" w:sz="4" w:space="0" w:color="auto"/>
              <w:right w:val="single" w:sz="4" w:space="0" w:color="auto"/>
            </w:tcBorders>
          </w:tcPr>
          <w:p w14:paraId="4E50A3EF" w14:textId="77777777" w:rsidR="009273CE" w:rsidRPr="00495440" w:rsidRDefault="009273CE" w:rsidP="00947A14">
            <w:pPr>
              <w:rPr>
                <w:rFonts w:eastAsia="MS Mincho"/>
                <w:sz w:val="18"/>
                <w:szCs w:val="18"/>
              </w:rPr>
            </w:pPr>
          </w:p>
        </w:tc>
        <w:tc>
          <w:tcPr>
            <w:tcW w:w="1697" w:type="dxa"/>
            <w:tcBorders>
              <w:top w:val="single" w:sz="4" w:space="0" w:color="auto"/>
              <w:left w:val="single" w:sz="4" w:space="0" w:color="auto"/>
              <w:bottom w:val="single" w:sz="4" w:space="0" w:color="auto"/>
              <w:right w:val="single" w:sz="4" w:space="0" w:color="auto"/>
            </w:tcBorders>
          </w:tcPr>
          <w:p w14:paraId="06ADF094" w14:textId="77777777" w:rsidR="009273CE" w:rsidRPr="00495440" w:rsidRDefault="009273CE" w:rsidP="00947A14">
            <w:pPr>
              <w:rPr>
                <w:rFonts w:eastAsia="MS Minch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9F30EB1" w14:textId="77777777" w:rsidR="009273CE" w:rsidRPr="00495440" w:rsidRDefault="009273CE" w:rsidP="00947A14">
            <w:pPr>
              <w:rPr>
                <w:rFonts w:eastAsia="MS Mincho"/>
                <w:sz w:val="18"/>
                <w:szCs w:val="18"/>
              </w:rPr>
            </w:pPr>
          </w:p>
        </w:tc>
        <w:tc>
          <w:tcPr>
            <w:tcW w:w="1777" w:type="dxa"/>
            <w:tcBorders>
              <w:top w:val="single" w:sz="4" w:space="0" w:color="auto"/>
              <w:left w:val="single" w:sz="4" w:space="0" w:color="auto"/>
              <w:bottom w:val="single" w:sz="4" w:space="0" w:color="auto"/>
              <w:right w:val="single" w:sz="4" w:space="0" w:color="auto"/>
            </w:tcBorders>
          </w:tcPr>
          <w:p w14:paraId="5C878D97" w14:textId="77777777" w:rsidR="009273CE" w:rsidRPr="00495440" w:rsidRDefault="009273CE" w:rsidP="00947A14">
            <w:pPr>
              <w:rPr>
                <w:rFonts w:eastAsia="MS Mincho"/>
                <w:sz w:val="18"/>
                <w:szCs w:val="18"/>
              </w:rPr>
            </w:pPr>
          </w:p>
        </w:tc>
        <w:tc>
          <w:tcPr>
            <w:tcW w:w="1157" w:type="dxa"/>
            <w:tcBorders>
              <w:top w:val="single" w:sz="4" w:space="0" w:color="auto"/>
              <w:left w:val="single" w:sz="4" w:space="0" w:color="auto"/>
              <w:bottom w:val="single" w:sz="4" w:space="0" w:color="auto"/>
              <w:right w:val="single" w:sz="4" w:space="0" w:color="auto"/>
            </w:tcBorders>
          </w:tcPr>
          <w:p w14:paraId="574FCC45" w14:textId="77777777" w:rsidR="009273CE" w:rsidRPr="00495440" w:rsidRDefault="009273CE" w:rsidP="00947A14">
            <w:pPr>
              <w:rPr>
                <w:rFonts w:eastAsia="MS Mincho"/>
                <w:sz w:val="18"/>
                <w:szCs w:val="18"/>
              </w:rPr>
            </w:pPr>
          </w:p>
        </w:tc>
      </w:tr>
      <w:tr w:rsidR="009273CE" w:rsidRPr="00495440" w14:paraId="3E6BE619" w14:textId="77777777" w:rsidTr="00947A14">
        <w:tc>
          <w:tcPr>
            <w:tcW w:w="2138" w:type="dxa"/>
            <w:tcBorders>
              <w:top w:val="single" w:sz="4" w:space="0" w:color="auto"/>
              <w:left w:val="single" w:sz="4" w:space="0" w:color="auto"/>
              <w:bottom w:val="single" w:sz="4" w:space="0" w:color="auto"/>
              <w:right w:val="single" w:sz="4" w:space="0" w:color="auto"/>
            </w:tcBorders>
          </w:tcPr>
          <w:p w14:paraId="1118B9C6"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AFM1214 </w:t>
            </w:r>
            <w:r w:rsidRPr="0092426E">
              <w:rPr>
                <w:color w:val="000000" w:themeColor="text1"/>
                <w:sz w:val="18"/>
                <w:szCs w:val="18"/>
              </w:rPr>
              <w:t xml:space="preserve">Desktop Music Production </w:t>
            </w:r>
          </w:p>
        </w:tc>
        <w:tc>
          <w:tcPr>
            <w:tcW w:w="2227" w:type="dxa"/>
            <w:tcBorders>
              <w:top w:val="single" w:sz="4" w:space="0" w:color="auto"/>
              <w:left w:val="single" w:sz="4" w:space="0" w:color="auto"/>
              <w:bottom w:val="single" w:sz="4" w:space="0" w:color="auto"/>
              <w:right w:val="single" w:sz="4" w:space="0" w:color="auto"/>
            </w:tcBorders>
          </w:tcPr>
          <w:p w14:paraId="7C9B9095" w14:textId="77777777" w:rsidR="009273CE" w:rsidRPr="0092426E" w:rsidRDefault="009273CE" w:rsidP="00947A14">
            <w:pPr>
              <w:rPr>
                <w:color w:val="000000" w:themeColor="text1"/>
                <w:sz w:val="18"/>
                <w:szCs w:val="18"/>
              </w:rPr>
            </w:pPr>
            <w:r w:rsidRPr="0092426E">
              <w:rPr>
                <w:color w:val="000000" w:themeColor="text1"/>
                <w:sz w:val="18"/>
                <w:szCs w:val="18"/>
              </w:rPr>
              <w:t>Portfolio of Structured Exercises</w:t>
            </w:r>
            <w:r w:rsidRPr="0092426E" w:rsidDel="00987C52">
              <w:rPr>
                <w:color w:val="000000" w:themeColor="text1"/>
                <w:sz w:val="18"/>
                <w:szCs w:val="18"/>
              </w:rPr>
              <w:t xml:space="preserve"> </w:t>
            </w:r>
          </w:p>
          <w:p w14:paraId="7706920C" w14:textId="77777777" w:rsidR="009273CE" w:rsidRPr="0092426E" w:rsidRDefault="009273CE" w:rsidP="00947A14">
            <w:pPr>
              <w:rPr>
                <w:rFonts w:eastAsia="MS Mincho"/>
                <w:color w:val="000000" w:themeColor="text1"/>
                <w:sz w:val="18"/>
                <w:szCs w:val="18"/>
              </w:rPr>
            </w:pPr>
            <w:r w:rsidRPr="0092426E">
              <w:rPr>
                <w:color w:val="000000" w:themeColor="text1"/>
                <w:sz w:val="18"/>
                <w:szCs w:val="18"/>
              </w:rPr>
              <w:t>Creative Production Work</w:t>
            </w:r>
            <w:r w:rsidRPr="0092426E" w:rsidDel="00987C52">
              <w:rPr>
                <w:color w:val="000000" w:themeColor="text1"/>
                <w:sz w:val="18"/>
                <w:szCs w:val="18"/>
              </w:rPr>
              <w:t xml:space="preserve"> </w:t>
            </w:r>
          </w:p>
        </w:tc>
        <w:tc>
          <w:tcPr>
            <w:tcW w:w="1697" w:type="dxa"/>
            <w:tcBorders>
              <w:top w:val="single" w:sz="4" w:space="0" w:color="auto"/>
              <w:left w:val="single" w:sz="4" w:space="0" w:color="auto"/>
              <w:bottom w:val="single" w:sz="4" w:space="0" w:color="auto"/>
              <w:right w:val="single" w:sz="4" w:space="0" w:color="auto"/>
            </w:tcBorders>
          </w:tcPr>
          <w:p w14:paraId="521DC22E" w14:textId="76F2CD5D"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AF473C" w14:textId="5BBD6B9C" w:rsidR="009273CE" w:rsidRPr="0092426E" w:rsidRDefault="00AD4C2C" w:rsidP="00947A14">
            <w:pPr>
              <w:rPr>
                <w:rFonts w:eastAsia="MS Mincho"/>
                <w:color w:val="000000" w:themeColor="text1"/>
                <w:sz w:val="18"/>
                <w:szCs w:val="18"/>
              </w:rPr>
            </w:pPr>
            <w:r w:rsidRPr="0092426E">
              <w:rPr>
                <w:color w:val="000000" w:themeColor="text1"/>
                <w:sz w:val="18"/>
                <w:szCs w:val="18"/>
              </w:rPr>
              <w:t>Portfolio of Structured Exercises</w:t>
            </w:r>
          </w:p>
        </w:tc>
        <w:tc>
          <w:tcPr>
            <w:tcW w:w="1777" w:type="dxa"/>
            <w:tcBorders>
              <w:top w:val="single" w:sz="4" w:space="0" w:color="auto"/>
              <w:left w:val="single" w:sz="4" w:space="0" w:color="auto"/>
              <w:bottom w:val="single" w:sz="4" w:space="0" w:color="auto"/>
              <w:right w:val="single" w:sz="4" w:space="0" w:color="auto"/>
            </w:tcBorders>
          </w:tcPr>
          <w:p w14:paraId="114CB18D" w14:textId="3102F58E"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46441F27" w14:textId="59931B28" w:rsidR="009273CE" w:rsidRPr="0092426E" w:rsidRDefault="00AD4C2C" w:rsidP="00947A14">
            <w:pPr>
              <w:rPr>
                <w:rFonts w:eastAsia="MS Mincho"/>
                <w:color w:val="000000" w:themeColor="text1"/>
                <w:sz w:val="18"/>
                <w:szCs w:val="18"/>
              </w:rPr>
            </w:pPr>
            <w:r w:rsidRPr="0092426E">
              <w:rPr>
                <w:color w:val="000000" w:themeColor="text1"/>
                <w:sz w:val="18"/>
                <w:szCs w:val="18"/>
              </w:rPr>
              <w:t>Creative Production Work</w:t>
            </w:r>
          </w:p>
        </w:tc>
      </w:tr>
      <w:tr w:rsidR="009273CE" w:rsidRPr="00495440" w14:paraId="401C4C81" w14:textId="77777777" w:rsidTr="00947A14">
        <w:tc>
          <w:tcPr>
            <w:tcW w:w="2138" w:type="dxa"/>
            <w:tcBorders>
              <w:top w:val="single" w:sz="4" w:space="0" w:color="auto"/>
              <w:left w:val="single" w:sz="4" w:space="0" w:color="auto"/>
              <w:bottom w:val="single" w:sz="4" w:space="0" w:color="auto"/>
              <w:right w:val="single" w:sz="4" w:space="0" w:color="auto"/>
            </w:tcBorders>
          </w:tcPr>
          <w:p w14:paraId="4C671922"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NFE2183 </w:t>
            </w:r>
            <w:r w:rsidRPr="0092426E">
              <w:rPr>
                <w:color w:val="000000" w:themeColor="text1"/>
                <w:sz w:val="18"/>
                <w:szCs w:val="18"/>
              </w:rPr>
              <w:t>Studio Engineering and Mixing Essentials</w:t>
            </w:r>
          </w:p>
        </w:tc>
        <w:tc>
          <w:tcPr>
            <w:tcW w:w="2227" w:type="dxa"/>
            <w:tcBorders>
              <w:top w:val="single" w:sz="4" w:space="0" w:color="auto"/>
              <w:left w:val="single" w:sz="4" w:space="0" w:color="auto"/>
              <w:bottom w:val="single" w:sz="4" w:space="0" w:color="auto"/>
              <w:right w:val="single" w:sz="4" w:space="0" w:color="auto"/>
            </w:tcBorders>
          </w:tcPr>
          <w:p w14:paraId="2A3C1534" w14:textId="77777777" w:rsidR="009273CE" w:rsidRDefault="009273CE" w:rsidP="00947A14">
            <w:pPr>
              <w:rPr>
                <w:color w:val="000000" w:themeColor="text1"/>
                <w:sz w:val="18"/>
                <w:szCs w:val="18"/>
              </w:rPr>
            </w:pPr>
            <w:r w:rsidRPr="0092426E">
              <w:rPr>
                <w:color w:val="000000" w:themeColor="text1"/>
                <w:sz w:val="18"/>
                <w:szCs w:val="18"/>
              </w:rPr>
              <w:t>Group Recording</w:t>
            </w:r>
          </w:p>
          <w:p w14:paraId="5E063C4A" w14:textId="77777777" w:rsidR="009273CE" w:rsidRPr="0092426E" w:rsidRDefault="009273CE" w:rsidP="00947A14">
            <w:pPr>
              <w:rPr>
                <w:color w:val="000000" w:themeColor="text1"/>
                <w:sz w:val="18"/>
                <w:szCs w:val="18"/>
              </w:rPr>
            </w:pPr>
            <w:r w:rsidRPr="0092426E">
              <w:rPr>
                <w:color w:val="000000" w:themeColor="text1"/>
                <w:sz w:val="18"/>
                <w:szCs w:val="18"/>
              </w:rPr>
              <w:t>Practical Test</w:t>
            </w:r>
          </w:p>
          <w:p w14:paraId="3043B8E7" w14:textId="77777777" w:rsidR="009273CE" w:rsidRPr="0092426E" w:rsidRDefault="009273CE" w:rsidP="00947A14">
            <w:pPr>
              <w:rPr>
                <w:color w:val="000000" w:themeColor="text1"/>
                <w:sz w:val="18"/>
                <w:szCs w:val="18"/>
              </w:rPr>
            </w:pPr>
            <w:r w:rsidRPr="0092426E">
              <w:rPr>
                <w:color w:val="000000" w:themeColor="text1"/>
                <w:sz w:val="18"/>
                <w:szCs w:val="18"/>
              </w:rPr>
              <w:t>Group Mix</w:t>
            </w:r>
          </w:p>
          <w:p w14:paraId="31193D7A"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In Class Test </w:t>
            </w:r>
          </w:p>
        </w:tc>
        <w:tc>
          <w:tcPr>
            <w:tcW w:w="1697" w:type="dxa"/>
            <w:tcBorders>
              <w:top w:val="single" w:sz="4" w:space="0" w:color="auto"/>
              <w:left w:val="single" w:sz="4" w:space="0" w:color="auto"/>
              <w:bottom w:val="single" w:sz="4" w:space="0" w:color="auto"/>
              <w:right w:val="single" w:sz="4" w:space="0" w:color="auto"/>
            </w:tcBorders>
          </w:tcPr>
          <w:p w14:paraId="305836B5" w14:textId="5269EE10"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3778DF" w14:textId="4B7DD4DD" w:rsidR="009273CE" w:rsidRPr="0092426E" w:rsidRDefault="009273CE" w:rsidP="00947A14">
            <w:pPr>
              <w:rPr>
                <w:rFonts w:eastAsia="MS Mincho"/>
                <w:color w:val="000000" w:themeColor="text1"/>
                <w:sz w:val="18"/>
                <w:szCs w:val="18"/>
              </w:rPr>
            </w:pPr>
          </w:p>
        </w:tc>
        <w:tc>
          <w:tcPr>
            <w:tcW w:w="1777" w:type="dxa"/>
            <w:tcBorders>
              <w:top w:val="single" w:sz="4" w:space="0" w:color="auto"/>
              <w:left w:val="single" w:sz="4" w:space="0" w:color="auto"/>
              <w:bottom w:val="single" w:sz="4" w:space="0" w:color="auto"/>
              <w:right w:val="single" w:sz="4" w:space="0" w:color="auto"/>
            </w:tcBorders>
          </w:tcPr>
          <w:p w14:paraId="1D08340C" w14:textId="355BEDD0" w:rsidR="009273CE" w:rsidRPr="0092426E" w:rsidRDefault="00AD4C2C" w:rsidP="00947A14">
            <w:pPr>
              <w:rPr>
                <w:rFonts w:eastAsia="MS Mincho"/>
                <w:color w:val="000000" w:themeColor="text1"/>
                <w:sz w:val="18"/>
                <w:szCs w:val="18"/>
              </w:rPr>
            </w:pPr>
            <w:r w:rsidRPr="0092426E">
              <w:rPr>
                <w:rFonts w:eastAsia="MS Mincho"/>
                <w:color w:val="000000" w:themeColor="text1"/>
                <w:sz w:val="18"/>
                <w:szCs w:val="18"/>
              </w:rPr>
              <w:t>Group Recording</w:t>
            </w:r>
          </w:p>
        </w:tc>
        <w:tc>
          <w:tcPr>
            <w:tcW w:w="1157" w:type="dxa"/>
            <w:tcBorders>
              <w:top w:val="single" w:sz="4" w:space="0" w:color="auto"/>
              <w:left w:val="single" w:sz="4" w:space="0" w:color="auto"/>
              <w:bottom w:val="single" w:sz="4" w:space="0" w:color="auto"/>
              <w:right w:val="single" w:sz="4" w:space="0" w:color="auto"/>
            </w:tcBorders>
          </w:tcPr>
          <w:p w14:paraId="1735179E" w14:textId="77777777" w:rsidR="00AD4C2C" w:rsidRPr="0092426E" w:rsidRDefault="00AD4C2C" w:rsidP="00AD4C2C">
            <w:pPr>
              <w:rPr>
                <w:rFonts w:eastAsia="MS Mincho"/>
                <w:color w:val="000000" w:themeColor="text1"/>
                <w:sz w:val="18"/>
                <w:szCs w:val="18"/>
              </w:rPr>
            </w:pPr>
            <w:r w:rsidRPr="0092426E">
              <w:rPr>
                <w:rFonts w:eastAsia="MS Mincho"/>
                <w:color w:val="000000" w:themeColor="text1"/>
                <w:sz w:val="18"/>
                <w:szCs w:val="18"/>
              </w:rPr>
              <w:t>Group Mix</w:t>
            </w:r>
          </w:p>
          <w:p w14:paraId="5EC17E6F" w14:textId="6AD7D2F3" w:rsidR="009273CE" w:rsidRPr="0092426E" w:rsidRDefault="00AD4C2C" w:rsidP="00AD4C2C">
            <w:pPr>
              <w:rPr>
                <w:rFonts w:eastAsia="MS Mincho"/>
                <w:color w:val="000000" w:themeColor="text1"/>
                <w:sz w:val="18"/>
                <w:szCs w:val="18"/>
              </w:rPr>
            </w:pPr>
            <w:r>
              <w:rPr>
                <w:rFonts w:eastAsia="MS Mincho"/>
                <w:color w:val="000000" w:themeColor="text1"/>
                <w:sz w:val="18"/>
                <w:szCs w:val="18"/>
              </w:rPr>
              <w:t>In Class Test</w:t>
            </w:r>
          </w:p>
        </w:tc>
      </w:tr>
      <w:tr w:rsidR="009273CE" w:rsidRPr="00495440" w14:paraId="340C89D1" w14:textId="77777777" w:rsidTr="00947A14">
        <w:tc>
          <w:tcPr>
            <w:tcW w:w="2138" w:type="dxa"/>
            <w:tcBorders>
              <w:top w:val="single" w:sz="4" w:space="0" w:color="auto"/>
              <w:left w:val="single" w:sz="4" w:space="0" w:color="auto"/>
              <w:bottom w:val="single" w:sz="4" w:space="0" w:color="auto"/>
              <w:right w:val="single" w:sz="4" w:space="0" w:color="auto"/>
            </w:tcBorders>
          </w:tcPr>
          <w:p w14:paraId="18AFC516"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NFE2172 </w:t>
            </w:r>
            <w:r w:rsidRPr="0092426E">
              <w:rPr>
                <w:color w:val="000000" w:themeColor="text1"/>
                <w:sz w:val="18"/>
                <w:szCs w:val="18"/>
              </w:rPr>
              <w:t>Audio Technology 1</w:t>
            </w:r>
          </w:p>
        </w:tc>
        <w:tc>
          <w:tcPr>
            <w:tcW w:w="2227" w:type="dxa"/>
            <w:tcBorders>
              <w:top w:val="single" w:sz="4" w:space="0" w:color="auto"/>
              <w:left w:val="single" w:sz="4" w:space="0" w:color="auto"/>
              <w:bottom w:val="single" w:sz="4" w:space="0" w:color="auto"/>
              <w:right w:val="single" w:sz="4" w:space="0" w:color="auto"/>
            </w:tcBorders>
          </w:tcPr>
          <w:p w14:paraId="2A2896C3" w14:textId="77777777" w:rsidR="009273CE" w:rsidRPr="0092426E" w:rsidRDefault="009273CE" w:rsidP="00947A14">
            <w:pPr>
              <w:rPr>
                <w:color w:val="000000" w:themeColor="text1"/>
                <w:sz w:val="18"/>
                <w:szCs w:val="18"/>
              </w:rPr>
            </w:pPr>
            <w:r w:rsidRPr="0092426E">
              <w:rPr>
                <w:color w:val="000000" w:themeColor="text1"/>
                <w:sz w:val="18"/>
                <w:szCs w:val="18"/>
              </w:rPr>
              <w:t>In class test x2</w:t>
            </w:r>
          </w:p>
          <w:p w14:paraId="722C9266" w14:textId="77777777" w:rsidR="009273CE" w:rsidRPr="0092426E" w:rsidRDefault="009273CE" w:rsidP="00947A14">
            <w:pPr>
              <w:rPr>
                <w:color w:val="000000" w:themeColor="text1"/>
                <w:sz w:val="18"/>
                <w:szCs w:val="18"/>
              </w:rPr>
            </w:pPr>
            <w:r w:rsidRPr="0092426E">
              <w:rPr>
                <w:color w:val="000000" w:themeColor="text1"/>
                <w:sz w:val="18"/>
                <w:szCs w:val="18"/>
              </w:rPr>
              <w:t>Assignment</w:t>
            </w:r>
          </w:p>
          <w:p w14:paraId="32F951E9" w14:textId="77777777" w:rsidR="009273CE" w:rsidRPr="0092426E" w:rsidRDefault="009273CE" w:rsidP="00947A14">
            <w:pPr>
              <w:rPr>
                <w:rFonts w:eastAsia="MS Mincho"/>
                <w:color w:val="000000" w:themeColor="text1"/>
                <w:sz w:val="18"/>
                <w:szCs w:val="18"/>
              </w:rPr>
            </w:pPr>
          </w:p>
        </w:tc>
        <w:tc>
          <w:tcPr>
            <w:tcW w:w="1697" w:type="dxa"/>
            <w:tcBorders>
              <w:top w:val="single" w:sz="4" w:space="0" w:color="auto"/>
              <w:left w:val="single" w:sz="4" w:space="0" w:color="auto"/>
              <w:bottom w:val="single" w:sz="4" w:space="0" w:color="auto"/>
              <w:right w:val="single" w:sz="4" w:space="0" w:color="auto"/>
            </w:tcBorders>
          </w:tcPr>
          <w:p w14:paraId="21C81F0E" w14:textId="77777777"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5C1389" w14:textId="77777777" w:rsidR="009273CE" w:rsidRPr="0092426E" w:rsidRDefault="009273CE" w:rsidP="00947A14">
            <w:pPr>
              <w:rPr>
                <w:rFonts w:eastAsia="MS Mincho"/>
                <w:color w:val="000000" w:themeColor="text1"/>
                <w:sz w:val="18"/>
                <w:szCs w:val="18"/>
              </w:rPr>
            </w:pPr>
            <w:r w:rsidRPr="0092426E">
              <w:rPr>
                <w:rFonts w:eastAsia="MS Mincho"/>
                <w:color w:val="000000" w:themeColor="text1"/>
                <w:sz w:val="18"/>
                <w:szCs w:val="18"/>
              </w:rPr>
              <w:t>In class test 1</w:t>
            </w:r>
          </w:p>
        </w:tc>
        <w:tc>
          <w:tcPr>
            <w:tcW w:w="1777" w:type="dxa"/>
            <w:tcBorders>
              <w:top w:val="single" w:sz="4" w:space="0" w:color="auto"/>
              <w:left w:val="single" w:sz="4" w:space="0" w:color="auto"/>
              <w:bottom w:val="single" w:sz="4" w:space="0" w:color="auto"/>
              <w:right w:val="single" w:sz="4" w:space="0" w:color="auto"/>
            </w:tcBorders>
          </w:tcPr>
          <w:p w14:paraId="539E0124" w14:textId="23D683C0"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77892A73" w14:textId="77777777" w:rsidR="00AD4C2C" w:rsidRPr="0092426E" w:rsidRDefault="00AD4C2C" w:rsidP="00AD4C2C">
            <w:pPr>
              <w:rPr>
                <w:rFonts w:eastAsia="MS Mincho"/>
                <w:color w:val="000000" w:themeColor="text1"/>
                <w:sz w:val="18"/>
                <w:szCs w:val="18"/>
              </w:rPr>
            </w:pPr>
            <w:r w:rsidRPr="0092426E">
              <w:rPr>
                <w:rFonts w:eastAsia="MS Mincho"/>
                <w:color w:val="000000" w:themeColor="text1"/>
                <w:sz w:val="18"/>
                <w:szCs w:val="18"/>
              </w:rPr>
              <w:t>Assignment</w:t>
            </w:r>
          </w:p>
          <w:p w14:paraId="6F9EA428" w14:textId="642E657A" w:rsidR="009273CE" w:rsidRPr="0092426E" w:rsidRDefault="00AD4C2C" w:rsidP="00AD4C2C">
            <w:pPr>
              <w:rPr>
                <w:rFonts w:eastAsia="MS Mincho"/>
                <w:color w:val="000000" w:themeColor="text1"/>
                <w:sz w:val="18"/>
                <w:szCs w:val="18"/>
              </w:rPr>
            </w:pPr>
            <w:r w:rsidRPr="0092426E">
              <w:rPr>
                <w:rFonts w:eastAsia="MS Mincho"/>
                <w:color w:val="000000" w:themeColor="text1"/>
                <w:sz w:val="18"/>
                <w:szCs w:val="18"/>
              </w:rPr>
              <w:t>In class test 2</w:t>
            </w:r>
          </w:p>
        </w:tc>
      </w:tr>
      <w:tr w:rsidR="009273CE" w:rsidRPr="00495440" w14:paraId="2835449C" w14:textId="77777777" w:rsidTr="00947A14">
        <w:tc>
          <w:tcPr>
            <w:tcW w:w="2138" w:type="dxa"/>
            <w:tcBorders>
              <w:top w:val="single" w:sz="4" w:space="0" w:color="auto"/>
              <w:left w:val="single" w:sz="4" w:space="0" w:color="auto"/>
              <w:bottom w:val="single" w:sz="4" w:space="0" w:color="auto"/>
              <w:right w:val="single" w:sz="4" w:space="0" w:color="auto"/>
            </w:tcBorders>
          </w:tcPr>
          <w:p w14:paraId="600FF75B" w14:textId="77777777" w:rsidR="009273CE" w:rsidRPr="0092426E" w:rsidRDefault="009273CE" w:rsidP="00947A14">
            <w:pPr>
              <w:rPr>
                <w:color w:val="000000" w:themeColor="text1"/>
                <w:sz w:val="18"/>
                <w:szCs w:val="18"/>
              </w:rPr>
            </w:pPr>
            <w:r>
              <w:rPr>
                <w:color w:val="000000" w:themeColor="text1"/>
                <w:sz w:val="18"/>
                <w:szCs w:val="18"/>
              </w:rPr>
              <w:t xml:space="preserve">NFE2180 </w:t>
            </w:r>
            <w:r w:rsidRPr="0092426E">
              <w:rPr>
                <w:color w:val="000000" w:themeColor="text1"/>
                <w:sz w:val="18"/>
                <w:szCs w:val="18"/>
              </w:rPr>
              <w:t>Live Music Production</w:t>
            </w:r>
          </w:p>
        </w:tc>
        <w:tc>
          <w:tcPr>
            <w:tcW w:w="2227" w:type="dxa"/>
            <w:tcBorders>
              <w:top w:val="single" w:sz="4" w:space="0" w:color="auto"/>
              <w:left w:val="single" w:sz="4" w:space="0" w:color="auto"/>
              <w:bottom w:val="single" w:sz="4" w:space="0" w:color="auto"/>
              <w:right w:val="single" w:sz="4" w:space="0" w:color="auto"/>
            </w:tcBorders>
          </w:tcPr>
          <w:p w14:paraId="5F91557E" w14:textId="77777777" w:rsidR="009273CE" w:rsidRPr="0092426E" w:rsidRDefault="009273CE" w:rsidP="00947A14">
            <w:pPr>
              <w:rPr>
                <w:rFonts w:eastAsia="MS Mincho"/>
                <w:color w:val="000000" w:themeColor="text1"/>
                <w:sz w:val="18"/>
                <w:szCs w:val="18"/>
              </w:rPr>
            </w:pPr>
            <w:r w:rsidRPr="0092426E">
              <w:rPr>
                <w:color w:val="000000" w:themeColor="text1"/>
                <w:sz w:val="18"/>
                <w:szCs w:val="18"/>
              </w:rPr>
              <w:t>Individual and Group Assessments</w:t>
            </w:r>
          </w:p>
        </w:tc>
        <w:tc>
          <w:tcPr>
            <w:tcW w:w="1697" w:type="dxa"/>
            <w:tcBorders>
              <w:top w:val="single" w:sz="4" w:space="0" w:color="auto"/>
              <w:left w:val="single" w:sz="4" w:space="0" w:color="auto"/>
              <w:bottom w:val="single" w:sz="4" w:space="0" w:color="auto"/>
              <w:right w:val="single" w:sz="4" w:space="0" w:color="auto"/>
            </w:tcBorders>
          </w:tcPr>
          <w:p w14:paraId="6589B124" w14:textId="0650C999" w:rsidR="009273CE" w:rsidRPr="0092426E" w:rsidRDefault="00AD4C2C" w:rsidP="00947A14">
            <w:pPr>
              <w:rPr>
                <w:rFonts w:eastAsia="MS Mincho"/>
                <w:color w:val="000000" w:themeColor="text1"/>
                <w:sz w:val="18"/>
                <w:szCs w:val="18"/>
              </w:rPr>
            </w:pPr>
            <w:r>
              <w:rPr>
                <w:rFonts w:eastAsia="MS Mincho"/>
                <w:color w:val="000000" w:themeColor="text1"/>
                <w:sz w:val="18"/>
                <w:szCs w:val="18"/>
              </w:rPr>
              <w:t>Practical Test</w:t>
            </w:r>
          </w:p>
        </w:tc>
        <w:tc>
          <w:tcPr>
            <w:tcW w:w="1417" w:type="dxa"/>
            <w:tcBorders>
              <w:top w:val="single" w:sz="4" w:space="0" w:color="auto"/>
              <w:left w:val="single" w:sz="4" w:space="0" w:color="auto"/>
              <w:bottom w:val="single" w:sz="4" w:space="0" w:color="auto"/>
              <w:right w:val="single" w:sz="4" w:space="0" w:color="auto"/>
            </w:tcBorders>
          </w:tcPr>
          <w:p w14:paraId="6E5DA145" w14:textId="3D06FD7F" w:rsidR="009273CE" w:rsidRPr="0092426E" w:rsidRDefault="00AD4C2C" w:rsidP="00AD4C2C">
            <w:pPr>
              <w:rPr>
                <w:rFonts w:eastAsia="MS Mincho"/>
                <w:color w:val="000000" w:themeColor="text1"/>
                <w:sz w:val="18"/>
                <w:szCs w:val="18"/>
              </w:rPr>
            </w:pPr>
            <w:r w:rsidRPr="0092426E">
              <w:rPr>
                <w:rFonts w:eastAsia="MS Mincho"/>
                <w:color w:val="000000" w:themeColor="text1"/>
                <w:sz w:val="18"/>
                <w:szCs w:val="18"/>
              </w:rPr>
              <w:t>Assignment 2</w:t>
            </w:r>
          </w:p>
        </w:tc>
        <w:tc>
          <w:tcPr>
            <w:tcW w:w="1777" w:type="dxa"/>
            <w:tcBorders>
              <w:top w:val="single" w:sz="4" w:space="0" w:color="auto"/>
              <w:left w:val="single" w:sz="4" w:space="0" w:color="auto"/>
              <w:bottom w:val="single" w:sz="4" w:space="0" w:color="auto"/>
              <w:right w:val="single" w:sz="4" w:space="0" w:color="auto"/>
            </w:tcBorders>
          </w:tcPr>
          <w:p w14:paraId="1900C330" w14:textId="77777777"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15F9B8DA" w14:textId="164D06C8" w:rsidR="009273CE" w:rsidRPr="0092426E" w:rsidRDefault="009273CE" w:rsidP="00947A14">
            <w:pPr>
              <w:rPr>
                <w:rFonts w:eastAsia="MS Mincho"/>
                <w:color w:val="000000" w:themeColor="text1"/>
                <w:sz w:val="18"/>
                <w:szCs w:val="18"/>
              </w:rPr>
            </w:pPr>
          </w:p>
        </w:tc>
      </w:tr>
      <w:tr w:rsidR="009273CE" w:rsidRPr="00495440" w14:paraId="042EC15D" w14:textId="77777777" w:rsidTr="00947A14">
        <w:tc>
          <w:tcPr>
            <w:tcW w:w="2138" w:type="dxa"/>
            <w:tcBorders>
              <w:top w:val="single" w:sz="4" w:space="0" w:color="auto"/>
              <w:left w:val="single" w:sz="4" w:space="0" w:color="auto"/>
              <w:bottom w:val="single" w:sz="4" w:space="0" w:color="auto"/>
              <w:right w:val="single" w:sz="4" w:space="0" w:color="auto"/>
            </w:tcBorders>
          </w:tcPr>
          <w:p w14:paraId="1E95DE1B" w14:textId="77777777" w:rsidR="009273CE" w:rsidRPr="0092426E" w:rsidRDefault="009273CE" w:rsidP="00947A14">
            <w:pPr>
              <w:rPr>
                <w:color w:val="000000" w:themeColor="text1"/>
                <w:sz w:val="18"/>
                <w:szCs w:val="18"/>
              </w:rPr>
            </w:pPr>
            <w:r>
              <w:rPr>
                <w:color w:val="000000" w:themeColor="text1"/>
                <w:sz w:val="18"/>
                <w:szCs w:val="18"/>
              </w:rPr>
              <w:t xml:space="preserve">NFE2181 </w:t>
            </w:r>
            <w:r w:rsidRPr="0092426E">
              <w:rPr>
                <w:color w:val="000000" w:themeColor="text1"/>
                <w:sz w:val="18"/>
                <w:szCs w:val="18"/>
              </w:rPr>
              <w:t>Professional Skills and Research Awareness</w:t>
            </w:r>
          </w:p>
        </w:tc>
        <w:tc>
          <w:tcPr>
            <w:tcW w:w="2227" w:type="dxa"/>
            <w:tcBorders>
              <w:top w:val="single" w:sz="4" w:space="0" w:color="auto"/>
              <w:left w:val="single" w:sz="4" w:space="0" w:color="auto"/>
              <w:bottom w:val="single" w:sz="4" w:space="0" w:color="auto"/>
              <w:right w:val="single" w:sz="4" w:space="0" w:color="auto"/>
            </w:tcBorders>
          </w:tcPr>
          <w:p w14:paraId="76766595" w14:textId="77777777" w:rsidR="009273CE" w:rsidRPr="0092426E" w:rsidRDefault="009273CE" w:rsidP="00947A14">
            <w:pPr>
              <w:rPr>
                <w:rFonts w:eastAsia="MS Mincho"/>
                <w:color w:val="000000" w:themeColor="text1"/>
                <w:sz w:val="18"/>
                <w:szCs w:val="18"/>
              </w:rPr>
            </w:pPr>
            <w:r w:rsidRPr="0092426E">
              <w:rPr>
                <w:color w:val="000000" w:themeColor="text1"/>
                <w:sz w:val="18"/>
                <w:szCs w:val="18"/>
              </w:rPr>
              <w:t>Individual report and group assessment</w:t>
            </w:r>
          </w:p>
        </w:tc>
        <w:tc>
          <w:tcPr>
            <w:tcW w:w="1697" w:type="dxa"/>
            <w:tcBorders>
              <w:top w:val="single" w:sz="4" w:space="0" w:color="auto"/>
              <w:left w:val="single" w:sz="4" w:space="0" w:color="auto"/>
              <w:bottom w:val="single" w:sz="4" w:space="0" w:color="auto"/>
              <w:right w:val="single" w:sz="4" w:space="0" w:color="auto"/>
            </w:tcBorders>
          </w:tcPr>
          <w:p w14:paraId="3723F2AD" w14:textId="77777777" w:rsidR="009273CE" w:rsidRPr="0092426E" w:rsidRDefault="009273CE" w:rsidP="00947A14">
            <w:pPr>
              <w:rPr>
                <w:rFonts w:eastAsia="MS Mincho"/>
                <w:color w:val="000000" w:themeColor="text1"/>
                <w:sz w:val="18"/>
                <w:szCs w:val="18"/>
              </w:rPr>
            </w:pPr>
            <w:r w:rsidRPr="0092426E">
              <w:rPr>
                <w:rFonts w:eastAsia="MS Mincho"/>
                <w:color w:val="000000" w:themeColor="text1"/>
                <w:sz w:val="18"/>
                <w:szCs w:val="18"/>
              </w:rPr>
              <w:t>Assignment 1</w:t>
            </w:r>
          </w:p>
        </w:tc>
        <w:tc>
          <w:tcPr>
            <w:tcW w:w="1417" w:type="dxa"/>
            <w:tcBorders>
              <w:top w:val="single" w:sz="4" w:space="0" w:color="auto"/>
              <w:left w:val="single" w:sz="4" w:space="0" w:color="auto"/>
              <w:bottom w:val="single" w:sz="4" w:space="0" w:color="auto"/>
              <w:right w:val="single" w:sz="4" w:space="0" w:color="auto"/>
            </w:tcBorders>
          </w:tcPr>
          <w:p w14:paraId="79219FE6" w14:textId="75AD08D9" w:rsidR="009273CE" w:rsidRPr="0092426E" w:rsidRDefault="00AD4C2C" w:rsidP="00947A14">
            <w:pPr>
              <w:rPr>
                <w:rFonts w:eastAsia="MS Mincho"/>
                <w:color w:val="000000" w:themeColor="text1"/>
                <w:sz w:val="18"/>
                <w:szCs w:val="18"/>
              </w:rPr>
            </w:pPr>
            <w:r w:rsidRPr="0092426E">
              <w:rPr>
                <w:rFonts w:eastAsia="MS Mincho"/>
                <w:color w:val="000000" w:themeColor="text1"/>
                <w:sz w:val="18"/>
                <w:szCs w:val="18"/>
              </w:rPr>
              <w:t>Assignment 2</w:t>
            </w:r>
          </w:p>
        </w:tc>
        <w:tc>
          <w:tcPr>
            <w:tcW w:w="1777" w:type="dxa"/>
            <w:tcBorders>
              <w:top w:val="single" w:sz="4" w:space="0" w:color="auto"/>
              <w:left w:val="single" w:sz="4" w:space="0" w:color="auto"/>
              <w:bottom w:val="single" w:sz="4" w:space="0" w:color="auto"/>
              <w:right w:val="single" w:sz="4" w:space="0" w:color="auto"/>
            </w:tcBorders>
          </w:tcPr>
          <w:p w14:paraId="1A003E95" w14:textId="5704FEBA"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166D8FB5" w14:textId="77777777" w:rsidR="009273CE" w:rsidRPr="0092426E" w:rsidRDefault="009273CE" w:rsidP="00947A14">
            <w:pPr>
              <w:rPr>
                <w:rFonts w:eastAsia="MS Mincho"/>
                <w:color w:val="000000" w:themeColor="text1"/>
                <w:sz w:val="18"/>
                <w:szCs w:val="18"/>
              </w:rPr>
            </w:pPr>
          </w:p>
        </w:tc>
      </w:tr>
      <w:tr w:rsidR="009273CE" w:rsidRPr="00495440" w14:paraId="2277BD3F" w14:textId="77777777" w:rsidTr="00947A14">
        <w:tc>
          <w:tcPr>
            <w:tcW w:w="2138" w:type="dxa"/>
            <w:tcBorders>
              <w:top w:val="single" w:sz="4" w:space="0" w:color="auto"/>
              <w:left w:val="single" w:sz="4" w:space="0" w:color="auto"/>
              <w:bottom w:val="single" w:sz="4" w:space="0" w:color="auto"/>
              <w:right w:val="single" w:sz="4" w:space="0" w:color="auto"/>
            </w:tcBorders>
          </w:tcPr>
          <w:p w14:paraId="10BCBF84"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NFE2182 </w:t>
            </w:r>
            <w:r w:rsidRPr="0092426E">
              <w:rPr>
                <w:color w:val="000000" w:themeColor="text1"/>
                <w:sz w:val="18"/>
                <w:szCs w:val="18"/>
              </w:rPr>
              <w:t>Radio Production</w:t>
            </w:r>
          </w:p>
        </w:tc>
        <w:tc>
          <w:tcPr>
            <w:tcW w:w="2227" w:type="dxa"/>
            <w:tcBorders>
              <w:top w:val="single" w:sz="4" w:space="0" w:color="auto"/>
              <w:left w:val="single" w:sz="4" w:space="0" w:color="auto"/>
              <w:bottom w:val="single" w:sz="4" w:space="0" w:color="auto"/>
              <w:right w:val="single" w:sz="4" w:space="0" w:color="auto"/>
            </w:tcBorders>
          </w:tcPr>
          <w:p w14:paraId="340BDD4E" w14:textId="77777777" w:rsidR="009273CE" w:rsidRPr="0092426E" w:rsidRDefault="009273CE" w:rsidP="00947A14">
            <w:pPr>
              <w:rPr>
                <w:rFonts w:eastAsia="MS Mincho"/>
                <w:color w:val="000000" w:themeColor="text1"/>
                <w:sz w:val="18"/>
                <w:szCs w:val="18"/>
              </w:rPr>
            </w:pPr>
            <w:r w:rsidRPr="0092426E">
              <w:rPr>
                <w:color w:val="000000" w:themeColor="text1"/>
                <w:sz w:val="18"/>
                <w:szCs w:val="18"/>
              </w:rPr>
              <w:t>Assignment x2</w:t>
            </w:r>
          </w:p>
        </w:tc>
        <w:tc>
          <w:tcPr>
            <w:tcW w:w="1697" w:type="dxa"/>
            <w:tcBorders>
              <w:top w:val="single" w:sz="4" w:space="0" w:color="auto"/>
              <w:left w:val="single" w:sz="4" w:space="0" w:color="auto"/>
              <w:bottom w:val="single" w:sz="4" w:space="0" w:color="auto"/>
              <w:right w:val="single" w:sz="4" w:space="0" w:color="auto"/>
            </w:tcBorders>
          </w:tcPr>
          <w:p w14:paraId="4635D593" w14:textId="04AC2C80"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4F32E2" w14:textId="77777777" w:rsidR="009273CE" w:rsidRPr="0092426E" w:rsidRDefault="009273CE" w:rsidP="00947A14">
            <w:pPr>
              <w:rPr>
                <w:rFonts w:eastAsia="MS Mincho"/>
                <w:color w:val="000000" w:themeColor="text1"/>
                <w:sz w:val="18"/>
                <w:szCs w:val="18"/>
              </w:rPr>
            </w:pPr>
          </w:p>
        </w:tc>
        <w:tc>
          <w:tcPr>
            <w:tcW w:w="1777" w:type="dxa"/>
            <w:tcBorders>
              <w:top w:val="single" w:sz="4" w:space="0" w:color="auto"/>
              <w:left w:val="single" w:sz="4" w:space="0" w:color="auto"/>
              <w:bottom w:val="single" w:sz="4" w:space="0" w:color="auto"/>
              <w:right w:val="single" w:sz="4" w:space="0" w:color="auto"/>
            </w:tcBorders>
          </w:tcPr>
          <w:p w14:paraId="6B5FD0B4" w14:textId="5C33EE3C" w:rsidR="009273CE" w:rsidRPr="0092426E" w:rsidRDefault="00AD4C2C" w:rsidP="00947A14">
            <w:pPr>
              <w:rPr>
                <w:rFonts w:eastAsia="MS Mincho"/>
                <w:color w:val="000000" w:themeColor="text1"/>
                <w:sz w:val="18"/>
                <w:szCs w:val="18"/>
              </w:rPr>
            </w:pPr>
            <w:r w:rsidRPr="0092426E">
              <w:rPr>
                <w:color w:val="000000" w:themeColor="text1"/>
                <w:sz w:val="18"/>
                <w:szCs w:val="18"/>
              </w:rPr>
              <w:t>Assignment 1</w:t>
            </w:r>
          </w:p>
        </w:tc>
        <w:tc>
          <w:tcPr>
            <w:tcW w:w="1157" w:type="dxa"/>
            <w:tcBorders>
              <w:top w:val="single" w:sz="4" w:space="0" w:color="auto"/>
              <w:left w:val="single" w:sz="4" w:space="0" w:color="auto"/>
              <w:bottom w:val="single" w:sz="4" w:space="0" w:color="auto"/>
              <w:right w:val="single" w:sz="4" w:space="0" w:color="auto"/>
            </w:tcBorders>
          </w:tcPr>
          <w:p w14:paraId="55D689F7" w14:textId="37AC678F" w:rsidR="009273CE" w:rsidRPr="0092426E" w:rsidRDefault="00AD4C2C" w:rsidP="00947A14">
            <w:pPr>
              <w:rPr>
                <w:rFonts w:eastAsia="MS Mincho"/>
                <w:color w:val="000000" w:themeColor="text1"/>
                <w:sz w:val="18"/>
                <w:szCs w:val="18"/>
              </w:rPr>
            </w:pPr>
            <w:r w:rsidRPr="0092426E">
              <w:rPr>
                <w:color w:val="000000" w:themeColor="text1"/>
                <w:sz w:val="18"/>
                <w:szCs w:val="18"/>
              </w:rPr>
              <w:t>Assignment 2</w:t>
            </w:r>
          </w:p>
        </w:tc>
      </w:tr>
      <w:tr w:rsidR="009273CE" w:rsidRPr="00495440" w14:paraId="25B80A02" w14:textId="77777777" w:rsidTr="00947A14">
        <w:tc>
          <w:tcPr>
            <w:tcW w:w="2138" w:type="dxa"/>
            <w:tcBorders>
              <w:top w:val="single" w:sz="4" w:space="0" w:color="auto"/>
              <w:left w:val="single" w:sz="4" w:space="0" w:color="auto"/>
              <w:bottom w:val="single" w:sz="4" w:space="0" w:color="auto"/>
              <w:right w:val="single" w:sz="4" w:space="0" w:color="auto"/>
            </w:tcBorders>
          </w:tcPr>
          <w:p w14:paraId="66A3DEAB" w14:textId="77777777" w:rsidR="009273CE" w:rsidRPr="0092426E" w:rsidRDefault="009273CE" w:rsidP="00947A14">
            <w:pPr>
              <w:rPr>
                <w:rFonts w:eastAsia="MS Mincho"/>
                <w:b/>
                <w:color w:val="000000" w:themeColor="text1"/>
                <w:sz w:val="18"/>
                <w:szCs w:val="18"/>
              </w:rPr>
            </w:pPr>
            <w:r w:rsidRPr="0092426E">
              <w:rPr>
                <w:rFonts w:eastAsia="MS Mincho"/>
                <w:b/>
                <w:color w:val="000000" w:themeColor="text1"/>
                <w:sz w:val="18"/>
                <w:szCs w:val="18"/>
              </w:rPr>
              <w:t>Year 2</w:t>
            </w:r>
          </w:p>
        </w:tc>
        <w:tc>
          <w:tcPr>
            <w:tcW w:w="2227" w:type="dxa"/>
            <w:tcBorders>
              <w:top w:val="single" w:sz="4" w:space="0" w:color="auto"/>
              <w:left w:val="single" w:sz="4" w:space="0" w:color="auto"/>
              <w:bottom w:val="single" w:sz="4" w:space="0" w:color="auto"/>
              <w:right w:val="single" w:sz="4" w:space="0" w:color="auto"/>
            </w:tcBorders>
          </w:tcPr>
          <w:p w14:paraId="37A23C95" w14:textId="77777777" w:rsidR="009273CE" w:rsidRPr="0092426E" w:rsidRDefault="009273CE" w:rsidP="00947A14">
            <w:pPr>
              <w:rPr>
                <w:rFonts w:eastAsia="MS Mincho"/>
                <w:color w:val="000000" w:themeColor="text1"/>
                <w:sz w:val="18"/>
                <w:szCs w:val="18"/>
              </w:rPr>
            </w:pPr>
          </w:p>
        </w:tc>
        <w:tc>
          <w:tcPr>
            <w:tcW w:w="1697" w:type="dxa"/>
            <w:tcBorders>
              <w:top w:val="single" w:sz="4" w:space="0" w:color="auto"/>
              <w:left w:val="single" w:sz="4" w:space="0" w:color="auto"/>
              <w:bottom w:val="single" w:sz="4" w:space="0" w:color="auto"/>
              <w:right w:val="single" w:sz="4" w:space="0" w:color="auto"/>
            </w:tcBorders>
          </w:tcPr>
          <w:p w14:paraId="65FB00A2" w14:textId="77777777"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9544541" w14:textId="77777777" w:rsidR="009273CE" w:rsidRPr="0092426E" w:rsidRDefault="009273CE" w:rsidP="00947A14">
            <w:pPr>
              <w:rPr>
                <w:rFonts w:eastAsia="MS Mincho"/>
                <w:color w:val="000000" w:themeColor="text1"/>
                <w:sz w:val="18"/>
                <w:szCs w:val="18"/>
              </w:rPr>
            </w:pPr>
          </w:p>
        </w:tc>
        <w:tc>
          <w:tcPr>
            <w:tcW w:w="1777" w:type="dxa"/>
            <w:tcBorders>
              <w:top w:val="single" w:sz="4" w:space="0" w:color="auto"/>
              <w:left w:val="single" w:sz="4" w:space="0" w:color="auto"/>
              <w:bottom w:val="single" w:sz="4" w:space="0" w:color="auto"/>
              <w:right w:val="single" w:sz="4" w:space="0" w:color="auto"/>
            </w:tcBorders>
          </w:tcPr>
          <w:p w14:paraId="60F1B8DC" w14:textId="77777777"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344DBF7E" w14:textId="77777777" w:rsidR="009273CE" w:rsidRPr="0092426E" w:rsidRDefault="009273CE" w:rsidP="00947A14">
            <w:pPr>
              <w:rPr>
                <w:rFonts w:eastAsia="MS Mincho"/>
                <w:color w:val="000000" w:themeColor="text1"/>
                <w:sz w:val="18"/>
                <w:szCs w:val="18"/>
              </w:rPr>
            </w:pPr>
          </w:p>
        </w:tc>
      </w:tr>
      <w:tr w:rsidR="009273CE" w:rsidRPr="00495440" w14:paraId="1526616F" w14:textId="77777777" w:rsidTr="00947A14">
        <w:tc>
          <w:tcPr>
            <w:tcW w:w="2138" w:type="dxa"/>
            <w:tcBorders>
              <w:top w:val="single" w:sz="4" w:space="0" w:color="auto"/>
              <w:left w:val="single" w:sz="4" w:space="0" w:color="auto"/>
              <w:bottom w:val="single" w:sz="4" w:space="0" w:color="auto"/>
              <w:right w:val="single" w:sz="4" w:space="0" w:color="auto"/>
            </w:tcBorders>
          </w:tcPr>
          <w:p w14:paraId="2064C246"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AIM2214 </w:t>
            </w:r>
            <w:r w:rsidRPr="0092426E">
              <w:rPr>
                <w:color w:val="000000" w:themeColor="text1"/>
                <w:sz w:val="18"/>
                <w:szCs w:val="18"/>
              </w:rPr>
              <w:t>Desktop Music Production 2</w:t>
            </w:r>
          </w:p>
        </w:tc>
        <w:tc>
          <w:tcPr>
            <w:tcW w:w="2227" w:type="dxa"/>
            <w:tcBorders>
              <w:top w:val="single" w:sz="4" w:space="0" w:color="auto"/>
              <w:left w:val="single" w:sz="4" w:space="0" w:color="auto"/>
              <w:bottom w:val="single" w:sz="4" w:space="0" w:color="auto"/>
              <w:right w:val="single" w:sz="4" w:space="0" w:color="auto"/>
            </w:tcBorders>
          </w:tcPr>
          <w:p w14:paraId="547DBF36" w14:textId="77777777" w:rsidR="009273CE" w:rsidRPr="0092426E" w:rsidRDefault="009273CE" w:rsidP="00947A14">
            <w:pPr>
              <w:rPr>
                <w:rFonts w:eastAsia="MS Mincho"/>
                <w:color w:val="000000" w:themeColor="text1"/>
                <w:sz w:val="18"/>
                <w:szCs w:val="18"/>
              </w:rPr>
            </w:pPr>
            <w:r w:rsidRPr="0092426E">
              <w:rPr>
                <w:rFonts w:eastAsia="MS Mincho"/>
                <w:color w:val="000000" w:themeColor="text1"/>
                <w:sz w:val="18"/>
                <w:szCs w:val="18"/>
              </w:rPr>
              <w:t>Production Task x2</w:t>
            </w:r>
          </w:p>
        </w:tc>
        <w:tc>
          <w:tcPr>
            <w:tcW w:w="1697" w:type="dxa"/>
            <w:tcBorders>
              <w:top w:val="single" w:sz="4" w:space="0" w:color="auto"/>
              <w:left w:val="single" w:sz="4" w:space="0" w:color="auto"/>
              <w:bottom w:val="single" w:sz="4" w:space="0" w:color="auto"/>
              <w:right w:val="single" w:sz="4" w:space="0" w:color="auto"/>
            </w:tcBorders>
          </w:tcPr>
          <w:p w14:paraId="771D54E7" w14:textId="24857423" w:rsidR="009273CE" w:rsidRPr="0092426E" w:rsidRDefault="009273CE" w:rsidP="00947A14">
            <w:pPr>
              <w:rPr>
                <w:rFonts w:eastAsia="MS Mincho"/>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B4F1D67" w14:textId="2EC5275A" w:rsidR="009273CE" w:rsidRPr="0092426E" w:rsidRDefault="00AD4C2C" w:rsidP="00947A14">
            <w:pPr>
              <w:rPr>
                <w:rFonts w:eastAsia="MS Mincho"/>
                <w:color w:val="000000" w:themeColor="text1"/>
                <w:sz w:val="18"/>
                <w:szCs w:val="18"/>
              </w:rPr>
            </w:pPr>
            <w:r w:rsidRPr="0092426E">
              <w:rPr>
                <w:rFonts w:eastAsia="MS Mincho"/>
                <w:color w:val="000000" w:themeColor="text1"/>
                <w:sz w:val="18"/>
                <w:szCs w:val="18"/>
              </w:rPr>
              <w:t>Production Task 1</w:t>
            </w:r>
          </w:p>
        </w:tc>
        <w:tc>
          <w:tcPr>
            <w:tcW w:w="1777" w:type="dxa"/>
            <w:tcBorders>
              <w:top w:val="single" w:sz="4" w:space="0" w:color="auto"/>
              <w:left w:val="single" w:sz="4" w:space="0" w:color="auto"/>
              <w:bottom w:val="single" w:sz="4" w:space="0" w:color="auto"/>
              <w:right w:val="single" w:sz="4" w:space="0" w:color="auto"/>
            </w:tcBorders>
          </w:tcPr>
          <w:p w14:paraId="6527B914" w14:textId="30E27435"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3FF42B1A" w14:textId="7A90D1B8" w:rsidR="009273CE" w:rsidRPr="0092426E" w:rsidRDefault="00AD4C2C" w:rsidP="00947A14">
            <w:pPr>
              <w:rPr>
                <w:rFonts w:eastAsia="MS Mincho"/>
                <w:color w:val="000000" w:themeColor="text1"/>
                <w:sz w:val="18"/>
                <w:szCs w:val="18"/>
              </w:rPr>
            </w:pPr>
            <w:r w:rsidRPr="0092426E">
              <w:rPr>
                <w:rFonts w:eastAsia="MS Mincho"/>
                <w:color w:val="000000" w:themeColor="text1"/>
                <w:sz w:val="18"/>
                <w:szCs w:val="18"/>
              </w:rPr>
              <w:t>Production Task 2</w:t>
            </w:r>
          </w:p>
        </w:tc>
      </w:tr>
      <w:tr w:rsidR="009273CE" w:rsidRPr="00495440" w14:paraId="19E1A689" w14:textId="77777777" w:rsidTr="00947A14">
        <w:tc>
          <w:tcPr>
            <w:tcW w:w="2138" w:type="dxa"/>
            <w:tcBorders>
              <w:top w:val="single" w:sz="4" w:space="0" w:color="auto"/>
              <w:left w:val="single" w:sz="4" w:space="0" w:color="auto"/>
              <w:bottom w:val="single" w:sz="4" w:space="0" w:color="auto"/>
              <w:right w:val="single" w:sz="4" w:space="0" w:color="auto"/>
            </w:tcBorders>
          </w:tcPr>
          <w:p w14:paraId="7C74A2C2" w14:textId="77777777" w:rsidR="009273CE" w:rsidRPr="0092426E" w:rsidRDefault="009273CE" w:rsidP="00947A14">
            <w:pPr>
              <w:rPr>
                <w:rFonts w:eastAsia="MS Mincho"/>
                <w:color w:val="000000" w:themeColor="text1"/>
                <w:sz w:val="18"/>
                <w:szCs w:val="18"/>
              </w:rPr>
            </w:pPr>
            <w:r>
              <w:rPr>
                <w:color w:val="000000" w:themeColor="text1"/>
                <w:sz w:val="18"/>
                <w:szCs w:val="18"/>
              </w:rPr>
              <w:t xml:space="preserve">NIE2256 </w:t>
            </w:r>
            <w:r w:rsidRPr="0092426E">
              <w:rPr>
                <w:color w:val="000000" w:themeColor="text1"/>
                <w:sz w:val="18"/>
                <w:szCs w:val="18"/>
              </w:rPr>
              <w:t xml:space="preserve">Studio Production and Spatial Recording Techniques </w:t>
            </w:r>
          </w:p>
        </w:tc>
        <w:tc>
          <w:tcPr>
            <w:tcW w:w="2227" w:type="dxa"/>
            <w:tcBorders>
              <w:top w:val="single" w:sz="4" w:space="0" w:color="auto"/>
              <w:left w:val="single" w:sz="4" w:space="0" w:color="auto"/>
              <w:bottom w:val="single" w:sz="4" w:space="0" w:color="auto"/>
              <w:right w:val="single" w:sz="4" w:space="0" w:color="auto"/>
            </w:tcBorders>
          </w:tcPr>
          <w:p w14:paraId="2194D89A" w14:textId="77777777" w:rsidR="009273CE" w:rsidRPr="0092426E" w:rsidRDefault="009273CE" w:rsidP="00947A14">
            <w:pPr>
              <w:rPr>
                <w:rFonts w:eastAsia="MS Mincho"/>
                <w:color w:val="000000" w:themeColor="text1"/>
                <w:sz w:val="18"/>
                <w:szCs w:val="18"/>
              </w:rPr>
            </w:pPr>
            <w:r w:rsidRPr="0092426E">
              <w:rPr>
                <w:rFonts w:eastAsia="MS Mincho"/>
                <w:color w:val="000000" w:themeColor="text1"/>
                <w:sz w:val="18"/>
                <w:szCs w:val="18"/>
              </w:rPr>
              <w:t>Studio Production with report and Concert Hall recordings with report</w:t>
            </w:r>
          </w:p>
        </w:tc>
        <w:tc>
          <w:tcPr>
            <w:tcW w:w="1697" w:type="dxa"/>
            <w:tcBorders>
              <w:top w:val="single" w:sz="4" w:space="0" w:color="auto"/>
              <w:left w:val="single" w:sz="4" w:space="0" w:color="auto"/>
              <w:bottom w:val="single" w:sz="4" w:space="0" w:color="auto"/>
              <w:right w:val="single" w:sz="4" w:space="0" w:color="auto"/>
            </w:tcBorders>
          </w:tcPr>
          <w:p w14:paraId="6646439D" w14:textId="77777777" w:rsidR="009273CE" w:rsidRPr="0092426E" w:rsidRDefault="009273CE" w:rsidP="00947A14">
            <w:pPr>
              <w:rPr>
                <w:rFonts w:eastAsia="MS Mincho"/>
                <w:color w:val="000000" w:themeColor="text1"/>
                <w:sz w:val="18"/>
                <w:szCs w:val="18"/>
              </w:rPr>
            </w:pPr>
            <w:r w:rsidRPr="0092426E">
              <w:rPr>
                <w:rFonts w:eastAsia="MS Mincho"/>
                <w:color w:val="000000" w:themeColor="text1"/>
                <w:sz w:val="18"/>
                <w:szCs w:val="18"/>
              </w:rPr>
              <w:t>Assignment 1</w:t>
            </w:r>
          </w:p>
        </w:tc>
        <w:tc>
          <w:tcPr>
            <w:tcW w:w="1417" w:type="dxa"/>
            <w:tcBorders>
              <w:top w:val="single" w:sz="4" w:space="0" w:color="auto"/>
              <w:left w:val="single" w:sz="4" w:space="0" w:color="auto"/>
              <w:bottom w:val="single" w:sz="4" w:space="0" w:color="auto"/>
              <w:right w:val="single" w:sz="4" w:space="0" w:color="auto"/>
            </w:tcBorders>
          </w:tcPr>
          <w:p w14:paraId="309CDCAA" w14:textId="44E077CA" w:rsidR="009273CE" w:rsidRPr="0092426E" w:rsidRDefault="00AD4C2C" w:rsidP="00947A14">
            <w:pPr>
              <w:rPr>
                <w:rFonts w:eastAsia="MS Mincho"/>
                <w:color w:val="000000" w:themeColor="text1"/>
                <w:sz w:val="18"/>
                <w:szCs w:val="18"/>
              </w:rPr>
            </w:pPr>
            <w:r w:rsidRPr="0092426E">
              <w:rPr>
                <w:rFonts w:eastAsia="MS Mincho"/>
                <w:color w:val="000000" w:themeColor="text1"/>
                <w:sz w:val="18"/>
                <w:szCs w:val="18"/>
              </w:rPr>
              <w:t>Assignment 2</w:t>
            </w:r>
          </w:p>
        </w:tc>
        <w:tc>
          <w:tcPr>
            <w:tcW w:w="1777" w:type="dxa"/>
            <w:tcBorders>
              <w:top w:val="single" w:sz="4" w:space="0" w:color="auto"/>
              <w:left w:val="single" w:sz="4" w:space="0" w:color="auto"/>
              <w:bottom w:val="single" w:sz="4" w:space="0" w:color="auto"/>
              <w:right w:val="single" w:sz="4" w:space="0" w:color="auto"/>
            </w:tcBorders>
          </w:tcPr>
          <w:p w14:paraId="0CCA3E8D" w14:textId="6FEBD1E7" w:rsidR="009273CE" w:rsidRPr="0092426E" w:rsidRDefault="009273CE" w:rsidP="00947A14">
            <w:pPr>
              <w:rPr>
                <w:rFonts w:eastAsia="MS Mincho"/>
                <w:color w:val="000000" w:themeColor="text1"/>
                <w:sz w:val="18"/>
                <w:szCs w:val="18"/>
              </w:rPr>
            </w:pPr>
          </w:p>
        </w:tc>
        <w:tc>
          <w:tcPr>
            <w:tcW w:w="1157" w:type="dxa"/>
            <w:tcBorders>
              <w:top w:val="single" w:sz="4" w:space="0" w:color="auto"/>
              <w:left w:val="single" w:sz="4" w:space="0" w:color="auto"/>
              <w:bottom w:val="single" w:sz="4" w:space="0" w:color="auto"/>
              <w:right w:val="single" w:sz="4" w:space="0" w:color="auto"/>
            </w:tcBorders>
          </w:tcPr>
          <w:p w14:paraId="45CE6410" w14:textId="77777777" w:rsidR="009273CE" w:rsidRPr="0092426E" w:rsidRDefault="009273CE" w:rsidP="00947A14">
            <w:pPr>
              <w:rPr>
                <w:rFonts w:eastAsia="MS Mincho"/>
                <w:color w:val="000000" w:themeColor="text1"/>
                <w:sz w:val="18"/>
                <w:szCs w:val="18"/>
              </w:rPr>
            </w:pPr>
          </w:p>
        </w:tc>
      </w:tr>
      <w:tr w:rsidR="009273CE" w:rsidRPr="00495440" w14:paraId="2AA2DC88" w14:textId="77777777" w:rsidTr="00947A14">
        <w:tc>
          <w:tcPr>
            <w:tcW w:w="2138" w:type="dxa"/>
          </w:tcPr>
          <w:p w14:paraId="00BE9EC1" w14:textId="77777777" w:rsidR="009273CE" w:rsidRPr="0092426E" w:rsidRDefault="009273CE" w:rsidP="00947A14">
            <w:pPr>
              <w:rPr>
                <w:color w:val="000000" w:themeColor="text1"/>
                <w:sz w:val="18"/>
                <w:szCs w:val="18"/>
              </w:rPr>
            </w:pPr>
            <w:r>
              <w:rPr>
                <w:color w:val="000000" w:themeColor="text1"/>
                <w:sz w:val="18"/>
                <w:szCs w:val="18"/>
              </w:rPr>
              <w:t xml:space="preserve">NIE2254 </w:t>
            </w:r>
            <w:r w:rsidRPr="0092426E">
              <w:rPr>
                <w:color w:val="000000" w:themeColor="text1"/>
                <w:sz w:val="18"/>
                <w:szCs w:val="18"/>
              </w:rPr>
              <w:t>Production Analysis and Critical Listening for the Sound Engineer</w:t>
            </w:r>
          </w:p>
        </w:tc>
        <w:tc>
          <w:tcPr>
            <w:tcW w:w="2227" w:type="dxa"/>
          </w:tcPr>
          <w:p w14:paraId="2BDD0272" w14:textId="77777777" w:rsidR="009273CE" w:rsidRPr="0092426E" w:rsidRDefault="009273CE" w:rsidP="00947A14">
            <w:pPr>
              <w:rPr>
                <w:color w:val="000000" w:themeColor="text1"/>
                <w:sz w:val="18"/>
                <w:szCs w:val="18"/>
              </w:rPr>
            </w:pPr>
            <w:r>
              <w:rPr>
                <w:color w:val="000000" w:themeColor="text1"/>
                <w:sz w:val="18"/>
                <w:szCs w:val="18"/>
              </w:rPr>
              <w:t>In class t</w:t>
            </w:r>
            <w:r w:rsidRPr="0092426E">
              <w:rPr>
                <w:color w:val="000000" w:themeColor="text1"/>
                <w:sz w:val="18"/>
                <w:szCs w:val="18"/>
              </w:rPr>
              <w:t>est x2</w:t>
            </w:r>
          </w:p>
          <w:p w14:paraId="58B388F5" w14:textId="77777777" w:rsidR="009273CE" w:rsidRPr="0092426E" w:rsidRDefault="009273CE" w:rsidP="00947A14">
            <w:pPr>
              <w:rPr>
                <w:color w:val="000000" w:themeColor="text1"/>
                <w:sz w:val="18"/>
                <w:szCs w:val="18"/>
              </w:rPr>
            </w:pPr>
            <w:r w:rsidRPr="0092426E">
              <w:rPr>
                <w:color w:val="000000" w:themeColor="text1"/>
                <w:sz w:val="18"/>
                <w:szCs w:val="18"/>
              </w:rPr>
              <w:t>Group Assignment and Presentation</w:t>
            </w:r>
          </w:p>
        </w:tc>
        <w:tc>
          <w:tcPr>
            <w:tcW w:w="1697" w:type="dxa"/>
          </w:tcPr>
          <w:p w14:paraId="7A9A1786" w14:textId="6D1DAAE0" w:rsidR="009273CE" w:rsidRPr="0092426E" w:rsidRDefault="009273CE" w:rsidP="00947A14">
            <w:pPr>
              <w:rPr>
                <w:color w:val="000000" w:themeColor="text1"/>
                <w:sz w:val="18"/>
                <w:szCs w:val="18"/>
              </w:rPr>
            </w:pPr>
          </w:p>
        </w:tc>
        <w:tc>
          <w:tcPr>
            <w:tcW w:w="1417" w:type="dxa"/>
          </w:tcPr>
          <w:p w14:paraId="04856339" w14:textId="26314D5C" w:rsidR="009273CE" w:rsidRPr="0092426E" w:rsidRDefault="00AD4C2C" w:rsidP="00947A14">
            <w:pPr>
              <w:rPr>
                <w:color w:val="000000" w:themeColor="text1"/>
                <w:sz w:val="18"/>
                <w:szCs w:val="18"/>
              </w:rPr>
            </w:pPr>
            <w:r w:rsidRPr="0092426E">
              <w:rPr>
                <w:color w:val="000000" w:themeColor="text1"/>
                <w:sz w:val="18"/>
                <w:szCs w:val="18"/>
              </w:rPr>
              <w:t>I</w:t>
            </w:r>
            <w:r>
              <w:rPr>
                <w:color w:val="000000" w:themeColor="text1"/>
                <w:sz w:val="18"/>
                <w:szCs w:val="18"/>
              </w:rPr>
              <w:t xml:space="preserve">n class test </w:t>
            </w:r>
            <w:r w:rsidRPr="0092426E">
              <w:rPr>
                <w:color w:val="000000" w:themeColor="text1"/>
                <w:sz w:val="18"/>
                <w:szCs w:val="18"/>
              </w:rPr>
              <w:t>1</w:t>
            </w:r>
          </w:p>
        </w:tc>
        <w:tc>
          <w:tcPr>
            <w:tcW w:w="1777" w:type="dxa"/>
          </w:tcPr>
          <w:p w14:paraId="0C3C38C8" w14:textId="2D7386BA" w:rsidR="009273CE" w:rsidRPr="0092426E" w:rsidRDefault="00AD4C2C" w:rsidP="00947A14">
            <w:pPr>
              <w:rPr>
                <w:color w:val="000000" w:themeColor="text1"/>
                <w:sz w:val="18"/>
                <w:szCs w:val="18"/>
              </w:rPr>
            </w:pPr>
            <w:r>
              <w:rPr>
                <w:color w:val="000000" w:themeColor="text1"/>
                <w:sz w:val="18"/>
                <w:szCs w:val="18"/>
              </w:rPr>
              <w:t xml:space="preserve">In class test </w:t>
            </w:r>
            <w:r w:rsidRPr="0092426E">
              <w:rPr>
                <w:color w:val="000000" w:themeColor="text1"/>
                <w:sz w:val="18"/>
                <w:szCs w:val="18"/>
              </w:rPr>
              <w:t>2</w:t>
            </w:r>
          </w:p>
        </w:tc>
        <w:tc>
          <w:tcPr>
            <w:tcW w:w="1157" w:type="dxa"/>
          </w:tcPr>
          <w:p w14:paraId="7D5B1789" w14:textId="50894909" w:rsidR="009273CE" w:rsidRPr="0092426E" w:rsidRDefault="00AD4C2C" w:rsidP="00947A14">
            <w:pPr>
              <w:rPr>
                <w:color w:val="000000" w:themeColor="text1"/>
                <w:sz w:val="18"/>
                <w:szCs w:val="18"/>
              </w:rPr>
            </w:pPr>
            <w:r w:rsidRPr="0092426E">
              <w:rPr>
                <w:color w:val="000000" w:themeColor="text1"/>
                <w:sz w:val="18"/>
                <w:szCs w:val="18"/>
              </w:rPr>
              <w:t>Group Assignment and Presentation</w:t>
            </w:r>
          </w:p>
        </w:tc>
      </w:tr>
      <w:tr w:rsidR="009273CE" w:rsidRPr="00495440" w14:paraId="1B37FF41" w14:textId="77777777" w:rsidTr="00947A14">
        <w:trPr>
          <w:trHeight w:val="248"/>
        </w:trPr>
        <w:tc>
          <w:tcPr>
            <w:tcW w:w="2138" w:type="dxa"/>
          </w:tcPr>
          <w:p w14:paraId="44F30753" w14:textId="77777777" w:rsidR="009273CE" w:rsidRPr="0092426E" w:rsidDel="006A5244" w:rsidRDefault="009273CE" w:rsidP="00947A14">
            <w:pPr>
              <w:rPr>
                <w:color w:val="000000" w:themeColor="text1"/>
                <w:sz w:val="18"/>
                <w:szCs w:val="18"/>
              </w:rPr>
            </w:pPr>
            <w:r>
              <w:rPr>
                <w:color w:val="000000" w:themeColor="text1"/>
                <w:sz w:val="18"/>
                <w:szCs w:val="18"/>
              </w:rPr>
              <w:t xml:space="preserve">NIE2251 </w:t>
            </w:r>
            <w:r w:rsidRPr="0092426E">
              <w:rPr>
                <w:color w:val="000000" w:themeColor="text1"/>
                <w:sz w:val="18"/>
                <w:szCs w:val="18"/>
              </w:rPr>
              <w:t>Game</w:t>
            </w:r>
            <w:r>
              <w:rPr>
                <w:color w:val="000000" w:themeColor="text1"/>
                <w:sz w:val="18"/>
                <w:szCs w:val="18"/>
              </w:rPr>
              <w:t>s</w:t>
            </w:r>
            <w:r w:rsidRPr="0092426E">
              <w:rPr>
                <w:color w:val="000000" w:themeColor="text1"/>
                <w:sz w:val="18"/>
                <w:szCs w:val="18"/>
              </w:rPr>
              <w:t xml:space="preserve"> Audio</w:t>
            </w:r>
          </w:p>
        </w:tc>
        <w:tc>
          <w:tcPr>
            <w:tcW w:w="2227" w:type="dxa"/>
          </w:tcPr>
          <w:p w14:paraId="3A6CE4A7" w14:textId="77777777" w:rsidR="009273CE" w:rsidRPr="0092426E" w:rsidDel="006A5244" w:rsidRDefault="009273CE" w:rsidP="00947A14">
            <w:pPr>
              <w:rPr>
                <w:color w:val="000000" w:themeColor="text1"/>
                <w:sz w:val="18"/>
                <w:szCs w:val="18"/>
              </w:rPr>
            </w:pPr>
            <w:r w:rsidRPr="0092426E">
              <w:rPr>
                <w:color w:val="000000" w:themeColor="text1"/>
                <w:sz w:val="18"/>
                <w:szCs w:val="18"/>
              </w:rPr>
              <w:t>Assignment and report x2</w:t>
            </w:r>
          </w:p>
        </w:tc>
        <w:tc>
          <w:tcPr>
            <w:tcW w:w="1697" w:type="dxa"/>
          </w:tcPr>
          <w:p w14:paraId="7E8CAAEA" w14:textId="26E25BE3" w:rsidR="009273CE" w:rsidRPr="0092426E" w:rsidDel="006A5244" w:rsidRDefault="009273CE" w:rsidP="00947A14">
            <w:pPr>
              <w:rPr>
                <w:color w:val="000000" w:themeColor="text1"/>
                <w:sz w:val="18"/>
                <w:szCs w:val="18"/>
              </w:rPr>
            </w:pPr>
          </w:p>
        </w:tc>
        <w:tc>
          <w:tcPr>
            <w:tcW w:w="1417" w:type="dxa"/>
          </w:tcPr>
          <w:p w14:paraId="7585C173" w14:textId="77777777" w:rsidR="009273CE" w:rsidRPr="0092426E" w:rsidDel="006A5244" w:rsidRDefault="009273CE" w:rsidP="00947A14">
            <w:pPr>
              <w:rPr>
                <w:color w:val="000000" w:themeColor="text1"/>
                <w:sz w:val="18"/>
                <w:szCs w:val="18"/>
              </w:rPr>
            </w:pPr>
          </w:p>
        </w:tc>
        <w:tc>
          <w:tcPr>
            <w:tcW w:w="1777" w:type="dxa"/>
          </w:tcPr>
          <w:p w14:paraId="275B4F17" w14:textId="54EBCC8F" w:rsidR="009273CE" w:rsidRPr="0092426E" w:rsidDel="006A5244" w:rsidRDefault="00AD4C2C" w:rsidP="00947A14">
            <w:pPr>
              <w:rPr>
                <w:color w:val="000000" w:themeColor="text1"/>
                <w:sz w:val="18"/>
                <w:szCs w:val="18"/>
              </w:rPr>
            </w:pPr>
            <w:r w:rsidRPr="0092426E">
              <w:rPr>
                <w:color w:val="000000" w:themeColor="text1"/>
                <w:sz w:val="18"/>
                <w:szCs w:val="18"/>
              </w:rPr>
              <w:t>Assignment and report 1</w:t>
            </w:r>
          </w:p>
        </w:tc>
        <w:tc>
          <w:tcPr>
            <w:tcW w:w="1157" w:type="dxa"/>
          </w:tcPr>
          <w:p w14:paraId="74F5F800" w14:textId="0E55B62C" w:rsidR="009273CE" w:rsidRPr="0092426E" w:rsidRDefault="00AD4C2C" w:rsidP="00947A14">
            <w:pPr>
              <w:rPr>
                <w:color w:val="000000" w:themeColor="text1"/>
                <w:sz w:val="18"/>
                <w:szCs w:val="18"/>
              </w:rPr>
            </w:pPr>
            <w:r w:rsidRPr="0092426E">
              <w:rPr>
                <w:color w:val="000000" w:themeColor="text1"/>
                <w:sz w:val="18"/>
                <w:szCs w:val="18"/>
              </w:rPr>
              <w:t>Assignment and report 2</w:t>
            </w:r>
          </w:p>
        </w:tc>
      </w:tr>
      <w:tr w:rsidR="009273CE" w:rsidRPr="00495440" w14:paraId="1A6B6626" w14:textId="77777777" w:rsidTr="00947A14">
        <w:tc>
          <w:tcPr>
            <w:tcW w:w="2138" w:type="dxa"/>
          </w:tcPr>
          <w:p w14:paraId="4E481FC7" w14:textId="77777777" w:rsidR="009273CE" w:rsidRPr="0092426E" w:rsidDel="006A5244" w:rsidRDefault="009273CE" w:rsidP="00947A14">
            <w:pPr>
              <w:rPr>
                <w:color w:val="000000" w:themeColor="text1"/>
                <w:sz w:val="18"/>
                <w:szCs w:val="18"/>
              </w:rPr>
            </w:pPr>
            <w:r>
              <w:rPr>
                <w:color w:val="000000" w:themeColor="text1"/>
                <w:sz w:val="18"/>
                <w:szCs w:val="18"/>
              </w:rPr>
              <w:t xml:space="preserve">NIE2253 </w:t>
            </w:r>
            <w:r w:rsidRPr="0092426E">
              <w:rPr>
                <w:color w:val="000000" w:themeColor="text1"/>
                <w:sz w:val="18"/>
                <w:szCs w:val="18"/>
              </w:rPr>
              <w:t xml:space="preserve">Live Event and Visual Systems (option) </w:t>
            </w:r>
          </w:p>
        </w:tc>
        <w:tc>
          <w:tcPr>
            <w:tcW w:w="2227" w:type="dxa"/>
          </w:tcPr>
          <w:p w14:paraId="2652D4E1" w14:textId="3522D03A" w:rsidR="009273CE" w:rsidRPr="0092426E" w:rsidRDefault="00AD4C2C" w:rsidP="00947A14">
            <w:pPr>
              <w:rPr>
                <w:color w:val="000000" w:themeColor="text1"/>
                <w:sz w:val="18"/>
                <w:szCs w:val="18"/>
              </w:rPr>
            </w:pPr>
            <w:r>
              <w:rPr>
                <w:color w:val="000000" w:themeColor="text1"/>
                <w:sz w:val="18"/>
                <w:szCs w:val="18"/>
              </w:rPr>
              <w:t>Portfolio</w:t>
            </w:r>
          </w:p>
          <w:p w14:paraId="52BD77AE" w14:textId="77777777" w:rsidR="009273CE" w:rsidRPr="0092426E" w:rsidDel="006A5244" w:rsidRDefault="009273CE" w:rsidP="00947A14">
            <w:pPr>
              <w:rPr>
                <w:color w:val="000000" w:themeColor="text1"/>
                <w:sz w:val="18"/>
                <w:szCs w:val="18"/>
              </w:rPr>
            </w:pPr>
            <w:r w:rsidRPr="0092426E">
              <w:rPr>
                <w:color w:val="000000" w:themeColor="text1"/>
                <w:sz w:val="18"/>
                <w:szCs w:val="18"/>
              </w:rPr>
              <w:t>Group live production</w:t>
            </w:r>
          </w:p>
        </w:tc>
        <w:tc>
          <w:tcPr>
            <w:tcW w:w="1697" w:type="dxa"/>
          </w:tcPr>
          <w:p w14:paraId="49A5340A" w14:textId="77777777" w:rsidR="009273CE" w:rsidRPr="0092426E" w:rsidDel="006A5244" w:rsidRDefault="009273CE" w:rsidP="00947A14">
            <w:pPr>
              <w:rPr>
                <w:color w:val="000000" w:themeColor="text1"/>
                <w:sz w:val="18"/>
                <w:szCs w:val="18"/>
              </w:rPr>
            </w:pPr>
          </w:p>
        </w:tc>
        <w:tc>
          <w:tcPr>
            <w:tcW w:w="1417" w:type="dxa"/>
          </w:tcPr>
          <w:p w14:paraId="25C7C697" w14:textId="4018339E" w:rsidR="009273CE" w:rsidRPr="0092426E" w:rsidDel="006A5244" w:rsidRDefault="009273CE" w:rsidP="00947A14">
            <w:pPr>
              <w:rPr>
                <w:color w:val="000000" w:themeColor="text1"/>
                <w:sz w:val="18"/>
                <w:szCs w:val="18"/>
              </w:rPr>
            </w:pPr>
          </w:p>
        </w:tc>
        <w:tc>
          <w:tcPr>
            <w:tcW w:w="1777" w:type="dxa"/>
          </w:tcPr>
          <w:p w14:paraId="7C1A4C4B" w14:textId="48C9DF77" w:rsidR="009273CE" w:rsidRPr="0092426E" w:rsidDel="006A5244" w:rsidRDefault="00AD4C2C" w:rsidP="00AD4C2C">
            <w:pPr>
              <w:rPr>
                <w:color w:val="000000" w:themeColor="text1"/>
                <w:sz w:val="18"/>
                <w:szCs w:val="18"/>
              </w:rPr>
            </w:pPr>
            <w:r>
              <w:rPr>
                <w:color w:val="000000" w:themeColor="text1"/>
                <w:sz w:val="18"/>
                <w:szCs w:val="18"/>
              </w:rPr>
              <w:t>Portfolio</w:t>
            </w:r>
          </w:p>
        </w:tc>
        <w:tc>
          <w:tcPr>
            <w:tcW w:w="1157" w:type="dxa"/>
          </w:tcPr>
          <w:p w14:paraId="17EDD75A" w14:textId="7DC21624" w:rsidR="009273CE" w:rsidRPr="0092426E" w:rsidRDefault="00AD4C2C" w:rsidP="00947A14">
            <w:pPr>
              <w:rPr>
                <w:color w:val="000000" w:themeColor="text1"/>
                <w:sz w:val="18"/>
                <w:szCs w:val="18"/>
              </w:rPr>
            </w:pPr>
            <w:r w:rsidRPr="0092426E">
              <w:rPr>
                <w:color w:val="000000" w:themeColor="text1"/>
                <w:sz w:val="18"/>
                <w:szCs w:val="18"/>
              </w:rPr>
              <w:t>Group live production</w:t>
            </w:r>
          </w:p>
        </w:tc>
      </w:tr>
      <w:tr w:rsidR="009273CE" w:rsidRPr="00495440" w14:paraId="50FB1855" w14:textId="77777777" w:rsidTr="00947A14">
        <w:tc>
          <w:tcPr>
            <w:tcW w:w="2138" w:type="dxa"/>
          </w:tcPr>
          <w:p w14:paraId="253A7A1A" w14:textId="77777777" w:rsidR="009273CE" w:rsidRPr="0092426E" w:rsidDel="006A5244" w:rsidRDefault="009273CE" w:rsidP="00947A14">
            <w:pPr>
              <w:rPr>
                <w:color w:val="000000" w:themeColor="text1"/>
                <w:sz w:val="18"/>
                <w:szCs w:val="18"/>
              </w:rPr>
            </w:pPr>
            <w:r>
              <w:rPr>
                <w:color w:val="000000" w:themeColor="text1"/>
                <w:sz w:val="18"/>
                <w:szCs w:val="18"/>
              </w:rPr>
              <w:t xml:space="preserve">AIM2219 </w:t>
            </w:r>
            <w:r w:rsidRPr="0092426E">
              <w:rPr>
                <w:color w:val="000000" w:themeColor="text1"/>
                <w:sz w:val="18"/>
                <w:szCs w:val="18"/>
              </w:rPr>
              <w:t xml:space="preserve">Making Interactive Tools for Music and Audio (option) </w:t>
            </w:r>
          </w:p>
        </w:tc>
        <w:tc>
          <w:tcPr>
            <w:tcW w:w="2227" w:type="dxa"/>
          </w:tcPr>
          <w:p w14:paraId="4F6AF70F" w14:textId="77777777" w:rsidR="009273CE" w:rsidRPr="0092426E" w:rsidDel="006A5244" w:rsidRDefault="009273CE" w:rsidP="00947A14">
            <w:pPr>
              <w:rPr>
                <w:color w:val="000000" w:themeColor="text1"/>
                <w:sz w:val="18"/>
                <w:szCs w:val="18"/>
              </w:rPr>
            </w:pPr>
            <w:r w:rsidRPr="0092426E">
              <w:rPr>
                <w:color w:val="000000" w:themeColor="text1"/>
                <w:sz w:val="18"/>
                <w:szCs w:val="18"/>
              </w:rPr>
              <w:t>Portfolio x 2</w:t>
            </w:r>
          </w:p>
        </w:tc>
        <w:tc>
          <w:tcPr>
            <w:tcW w:w="1697" w:type="dxa"/>
          </w:tcPr>
          <w:p w14:paraId="5594DC74" w14:textId="77777777" w:rsidR="009273CE" w:rsidRPr="0092426E" w:rsidDel="006A5244" w:rsidRDefault="009273CE" w:rsidP="00947A14">
            <w:pPr>
              <w:rPr>
                <w:color w:val="000000" w:themeColor="text1"/>
                <w:sz w:val="18"/>
                <w:szCs w:val="18"/>
              </w:rPr>
            </w:pPr>
            <w:r w:rsidRPr="0092426E">
              <w:rPr>
                <w:color w:val="000000" w:themeColor="text1"/>
                <w:sz w:val="18"/>
                <w:szCs w:val="18"/>
              </w:rPr>
              <w:t>Portfolio of Term 1 Exercises</w:t>
            </w:r>
          </w:p>
        </w:tc>
        <w:tc>
          <w:tcPr>
            <w:tcW w:w="1417" w:type="dxa"/>
          </w:tcPr>
          <w:p w14:paraId="4ADA3E75" w14:textId="77777777" w:rsidR="009273CE" w:rsidRPr="0092426E" w:rsidDel="006A5244" w:rsidRDefault="009273CE" w:rsidP="00947A14">
            <w:pPr>
              <w:rPr>
                <w:color w:val="000000" w:themeColor="text1"/>
                <w:sz w:val="18"/>
                <w:szCs w:val="18"/>
              </w:rPr>
            </w:pPr>
          </w:p>
        </w:tc>
        <w:tc>
          <w:tcPr>
            <w:tcW w:w="1777" w:type="dxa"/>
          </w:tcPr>
          <w:p w14:paraId="319AF30F" w14:textId="77777777" w:rsidR="009273CE" w:rsidRPr="0092426E" w:rsidDel="006A5244" w:rsidRDefault="009273CE" w:rsidP="00947A14">
            <w:pPr>
              <w:rPr>
                <w:color w:val="000000" w:themeColor="text1"/>
                <w:sz w:val="18"/>
                <w:szCs w:val="18"/>
              </w:rPr>
            </w:pPr>
            <w:r w:rsidRPr="0092426E">
              <w:rPr>
                <w:color w:val="000000" w:themeColor="text1"/>
                <w:sz w:val="18"/>
                <w:szCs w:val="18"/>
              </w:rPr>
              <w:t>Portfolio of Term 2 Exercises</w:t>
            </w:r>
          </w:p>
        </w:tc>
        <w:tc>
          <w:tcPr>
            <w:tcW w:w="1157" w:type="dxa"/>
          </w:tcPr>
          <w:p w14:paraId="206B5726" w14:textId="77777777" w:rsidR="009273CE" w:rsidRPr="0092426E" w:rsidRDefault="009273CE" w:rsidP="00947A14">
            <w:pPr>
              <w:rPr>
                <w:color w:val="000000" w:themeColor="text1"/>
                <w:sz w:val="18"/>
                <w:szCs w:val="18"/>
              </w:rPr>
            </w:pPr>
          </w:p>
        </w:tc>
      </w:tr>
      <w:tr w:rsidR="009273CE" w:rsidRPr="00495440" w14:paraId="3E481F93" w14:textId="77777777" w:rsidTr="00947A14">
        <w:tc>
          <w:tcPr>
            <w:tcW w:w="2138" w:type="dxa"/>
          </w:tcPr>
          <w:p w14:paraId="4BE15250" w14:textId="77777777" w:rsidR="009273CE" w:rsidRPr="0092426E" w:rsidRDefault="009273CE" w:rsidP="00947A14">
            <w:pPr>
              <w:rPr>
                <w:b/>
                <w:color w:val="000000" w:themeColor="text1"/>
                <w:sz w:val="18"/>
                <w:szCs w:val="18"/>
              </w:rPr>
            </w:pPr>
            <w:r w:rsidRPr="0092426E">
              <w:rPr>
                <w:b/>
                <w:color w:val="000000" w:themeColor="text1"/>
                <w:sz w:val="18"/>
                <w:szCs w:val="18"/>
              </w:rPr>
              <w:t xml:space="preserve">Final Year </w:t>
            </w:r>
          </w:p>
        </w:tc>
        <w:tc>
          <w:tcPr>
            <w:tcW w:w="2227" w:type="dxa"/>
          </w:tcPr>
          <w:p w14:paraId="1E1FB44F" w14:textId="77777777" w:rsidR="009273CE" w:rsidRPr="0092426E" w:rsidDel="006A5244" w:rsidRDefault="009273CE" w:rsidP="00947A14">
            <w:pPr>
              <w:rPr>
                <w:color w:val="000000" w:themeColor="text1"/>
                <w:sz w:val="18"/>
                <w:szCs w:val="18"/>
              </w:rPr>
            </w:pPr>
          </w:p>
        </w:tc>
        <w:tc>
          <w:tcPr>
            <w:tcW w:w="1697" w:type="dxa"/>
          </w:tcPr>
          <w:p w14:paraId="41550E18" w14:textId="77777777" w:rsidR="009273CE" w:rsidRPr="0092426E" w:rsidDel="006A5244" w:rsidRDefault="009273CE" w:rsidP="00947A14">
            <w:pPr>
              <w:rPr>
                <w:color w:val="000000" w:themeColor="text1"/>
                <w:sz w:val="18"/>
                <w:szCs w:val="18"/>
              </w:rPr>
            </w:pPr>
          </w:p>
        </w:tc>
        <w:tc>
          <w:tcPr>
            <w:tcW w:w="1417" w:type="dxa"/>
          </w:tcPr>
          <w:p w14:paraId="770A8EEC" w14:textId="77777777" w:rsidR="009273CE" w:rsidRPr="0092426E" w:rsidDel="006A5244" w:rsidRDefault="009273CE" w:rsidP="00947A14">
            <w:pPr>
              <w:rPr>
                <w:color w:val="000000" w:themeColor="text1"/>
                <w:sz w:val="18"/>
                <w:szCs w:val="18"/>
              </w:rPr>
            </w:pPr>
          </w:p>
        </w:tc>
        <w:tc>
          <w:tcPr>
            <w:tcW w:w="1777" w:type="dxa"/>
          </w:tcPr>
          <w:p w14:paraId="6B19FCA0" w14:textId="77777777" w:rsidR="009273CE" w:rsidRPr="0092426E" w:rsidDel="006A5244" w:rsidRDefault="009273CE" w:rsidP="00947A14">
            <w:pPr>
              <w:rPr>
                <w:color w:val="000000" w:themeColor="text1"/>
                <w:sz w:val="18"/>
                <w:szCs w:val="18"/>
              </w:rPr>
            </w:pPr>
          </w:p>
        </w:tc>
        <w:tc>
          <w:tcPr>
            <w:tcW w:w="1157" w:type="dxa"/>
          </w:tcPr>
          <w:p w14:paraId="5EFD80EE" w14:textId="77777777" w:rsidR="009273CE" w:rsidRPr="0092426E" w:rsidRDefault="009273CE" w:rsidP="00947A14">
            <w:pPr>
              <w:rPr>
                <w:color w:val="000000" w:themeColor="text1"/>
                <w:sz w:val="18"/>
                <w:szCs w:val="18"/>
              </w:rPr>
            </w:pPr>
          </w:p>
        </w:tc>
      </w:tr>
      <w:tr w:rsidR="009273CE" w:rsidRPr="00495440" w14:paraId="6B970219" w14:textId="77777777" w:rsidTr="00947A14">
        <w:tc>
          <w:tcPr>
            <w:tcW w:w="2138" w:type="dxa"/>
            <w:vAlign w:val="center"/>
          </w:tcPr>
          <w:p w14:paraId="6FF02091" w14:textId="77777777" w:rsidR="009273CE" w:rsidRPr="0092426E" w:rsidRDefault="009273CE" w:rsidP="00947A14">
            <w:pPr>
              <w:rPr>
                <w:color w:val="000000" w:themeColor="text1"/>
                <w:sz w:val="18"/>
                <w:szCs w:val="18"/>
              </w:rPr>
            </w:pPr>
            <w:r>
              <w:rPr>
                <w:color w:val="000000" w:themeColor="text1"/>
                <w:sz w:val="18"/>
                <w:szCs w:val="18"/>
              </w:rPr>
              <w:t xml:space="preserve">NHE2440 </w:t>
            </w:r>
            <w:r w:rsidRPr="0092426E">
              <w:rPr>
                <w:color w:val="000000" w:themeColor="text1"/>
                <w:sz w:val="18"/>
                <w:szCs w:val="18"/>
              </w:rPr>
              <w:t>Individual Project (Music Technology)</w:t>
            </w:r>
          </w:p>
        </w:tc>
        <w:tc>
          <w:tcPr>
            <w:tcW w:w="2227" w:type="dxa"/>
          </w:tcPr>
          <w:p w14:paraId="6A1E5688" w14:textId="77777777" w:rsidR="009273CE" w:rsidRPr="0092426E" w:rsidDel="006A5244" w:rsidRDefault="009273CE" w:rsidP="00947A14">
            <w:pPr>
              <w:rPr>
                <w:color w:val="000000" w:themeColor="text1"/>
                <w:sz w:val="18"/>
                <w:szCs w:val="18"/>
              </w:rPr>
            </w:pPr>
            <w:r w:rsidRPr="0092426E">
              <w:rPr>
                <w:rFonts w:eastAsia="MS Mincho"/>
                <w:color w:val="000000" w:themeColor="text1"/>
                <w:sz w:val="18"/>
                <w:szCs w:val="18"/>
              </w:rPr>
              <w:t>Individual Assessments</w:t>
            </w:r>
          </w:p>
        </w:tc>
        <w:tc>
          <w:tcPr>
            <w:tcW w:w="1697" w:type="dxa"/>
          </w:tcPr>
          <w:p w14:paraId="28EA82FD" w14:textId="1C4A60E9" w:rsidR="009273CE" w:rsidRPr="0092426E" w:rsidDel="006A5244" w:rsidRDefault="009273CE" w:rsidP="00947A14">
            <w:pPr>
              <w:rPr>
                <w:color w:val="000000" w:themeColor="text1"/>
                <w:sz w:val="18"/>
                <w:szCs w:val="18"/>
              </w:rPr>
            </w:pPr>
          </w:p>
        </w:tc>
        <w:tc>
          <w:tcPr>
            <w:tcW w:w="1417" w:type="dxa"/>
          </w:tcPr>
          <w:p w14:paraId="47AFE6BF" w14:textId="6C7497D1" w:rsidR="009273CE" w:rsidRPr="0092426E" w:rsidDel="006A5244" w:rsidRDefault="00AD4C2C" w:rsidP="00947A14">
            <w:pPr>
              <w:rPr>
                <w:color w:val="000000" w:themeColor="text1"/>
                <w:sz w:val="18"/>
                <w:szCs w:val="18"/>
              </w:rPr>
            </w:pPr>
            <w:r w:rsidRPr="0092426E">
              <w:rPr>
                <w:rFonts w:eastAsia="MS Mincho"/>
                <w:color w:val="000000" w:themeColor="text1"/>
                <w:sz w:val="18"/>
                <w:szCs w:val="18"/>
              </w:rPr>
              <w:t>Report 1 – Assignment</w:t>
            </w:r>
          </w:p>
        </w:tc>
        <w:tc>
          <w:tcPr>
            <w:tcW w:w="1777" w:type="dxa"/>
          </w:tcPr>
          <w:p w14:paraId="42340820" w14:textId="77777777" w:rsidR="009273CE" w:rsidRPr="0092426E" w:rsidDel="006A5244" w:rsidRDefault="009273CE" w:rsidP="00947A14">
            <w:pPr>
              <w:rPr>
                <w:color w:val="000000" w:themeColor="text1"/>
                <w:sz w:val="18"/>
                <w:szCs w:val="18"/>
              </w:rPr>
            </w:pPr>
          </w:p>
        </w:tc>
        <w:tc>
          <w:tcPr>
            <w:tcW w:w="1157" w:type="dxa"/>
          </w:tcPr>
          <w:p w14:paraId="61288C30" w14:textId="77777777" w:rsidR="009273CE" w:rsidRPr="0092426E" w:rsidRDefault="009273CE" w:rsidP="00947A14">
            <w:pPr>
              <w:rPr>
                <w:color w:val="000000" w:themeColor="text1"/>
                <w:sz w:val="18"/>
                <w:szCs w:val="18"/>
              </w:rPr>
            </w:pPr>
            <w:r w:rsidRPr="0092426E">
              <w:rPr>
                <w:rFonts w:eastAsia="MS Mincho"/>
                <w:color w:val="000000" w:themeColor="text1"/>
                <w:sz w:val="18"/>
                <w:szCs w:val="18"/>
              </w:rPr>
              <w:t>Report 2 &amp; Artefact - Assignment</w:t>
            </w:r>
          </w:p>
        </w:tc>
      </w:tr>
      <w:tr w:rsidR="009273CE" w:rsidRPr="00495440" w14:paraId="391BE1B4" w14:textId="77777777" w:rsidTr="00947A14">
        <w:trPr>
          <w:trHeight w:val="416"/>
        </w:trPr>
        <w:tc>
          <w:tcPr>
            <w:tcW w:w="2138" w:type="dxa"/>
          </w:tcPr>
          <w:p w14:paraId="1B38722B" w14:textId="77777777" w:rsidR="009273CE" w:rsidRPr="0092426E" w:rsidRDefault="009273CE" w:rsidP="00947A14">
            <w:pPr>
              <w:rPr>
                <w:color w:val="000000" w:themeColor="text1"/>
                <w:sz w:val="18"/>
                <w:szCs w:val="18"/>
              </w:rPr>
            </w:pPr>
            <w:r>
              <w:rPr>
                <w:color w:val="000000" w:themeColor="text1"/>
                <w:sz w:val="18"/>
                <w:szCs w:val="18"/>
              </w:rPr>
              <w:t xml:space="preserve">NHE2459 </w:t>
            </w:r>
            <w:r w:rsidRPr="0092426E">
              <w:rPr>
                <w:color w:val="000000" w:themeColor="text1"/>
                <w:sz w:val="18"/>
                <w:szCs w:val="18"/>
              </w:rPr>
              <w:t>Sound For Film and Video</w:t>
            </w:r>
          </w:p>
        </w:tc>
        <w:tc>
          <w:tcPr>
            <w:tcW w:w="2227" w:type="dxa"/>
          </w:tcPr>
          <w:p w14:paraId="5F80A37A" w14:textId="77777777" w:rsidR="009273CE" w:rsidRPr="0092426E" w:rsidDel="006A5244" w:rsidRDefault="009273CE" w:rsidP="00947A14">
            <w:pPr>
              <w:rPr>
                <w:color w:val="000000" w:themeColor="text1"/>
                <w:sz w:val="18"/>
                <w:szCs w:val="18"/>
              </w:rPr>
            </w:pPr>
            <w:r w:rsidRPr="0092426E">
              <w:rPr>
                <w:color w:val="000000" w:themeColor="text1"/>
                <w:sz w:val="18"/>
                <w:szCs w:val="18"/>
              </w:rPr>
              <w:t>Assignment x2</w:t>
            </w:r>
          </w:p>
        </w:tc>
        <w:tc>
          <w:tcPr>
            <w:tcW w:w="1697" w:type="dxa"/>
          </w:tcPr>
          <w:p w14:paraId="650C6093" w14:textId="77777777" w:rsidR="009273CE" w:rsidRPr="0092426E" w:rsidDel="006A5244" w:rsidRDefault="009273CE" w:rsidP="00947A14">
            <w:pPr>
              <w:rPr>
                <w:color w:val="000000" w:themeColor="text1"/>
                <w:sz w:val="18"/>
                <w:szCs w:val="18"/>
              </w:rPr>
            </w:pPr>
            <w:r w:rsidRPr="0092426E">
              <w:rPr>
                <w:color w:val="000000" w:themeColor="text1"/>
                <w:sz w:val="18"/>
                <w:szCs w:val="18"/>
              </w:rPr>
              <w:t>Assignment 1</w:t>
            </w:r>
          </w:p>
        </w:tc>
        <w:tc>
          <w:tcPr>
            <w:tcW w:w="1417" w:type="dxa"/>
          </w:tcPr>
          <w:p w14:paraId="26E1DEC4" w14:textId="5F8C7FA6" w:rsidR="009273CE" w:rsidRPr="0092426E" w:rsidDel="006A5244" w:rsidRDefault="00AD4C2C" w:rsidP="00947A14">
            <w:pPr>
              <w:rPr>
                <w:color w:val="000000" w:themeColor="text1"/>
                <w:sz w:val="18"/>
                <w:szCs w:val="18"/>
              </w:rPr>
            </w:pPr>
            <w:r w:rsidRPr="0092426E">
              <w:rPr>
                <w:color w:val="000000" w:themeColor="text1"/>
                <w:sz w:val="18"/>
                <w:szCs w:val="18"/>
              </w:rPr>
              <w:t>Assignment 2</w:t>
            </w:r>
          </w:p>
        </w:tc>
        <w:tc>
          <w:tcPr>
            <w:tcW w:w="1777" w:type="dxa"/>
          </w:tcPr>
          <w:p w14:paraId="422BC63E" w14:textId="32A0D808" w:rsidR="009273CE" w:rsidRPr="0092426E" w:rsidDel="006A5244" w:rsidRDefault="009273CE" w:rsidP="00947A14">
            <w:pPr>
              <w:rPr>
                <w:color w:val="000000" w:themeColor="text1"/>
                <w:sz w:val="18"/>
                <w:szCs w:val="18"/>
              </w:rPr>
            </w:pPr>
          </w:p>
        </w:tc>
        <w:tc>
          <w:tcPr>
            <w:tcW w:w="1157" w:type="dxa"/>
          </w:tcPr>
          <w:p w14:paraId="2461057A" w14:textId="77777777" w:rsidR="009273CE" w:rsidRPr="0092426E" w:rsidRDefault="009273CE" w:rsidP="00947A14">
            <w:pPr>
              <w:rPr>
                <w:color w:val="000000" w:themeColor="text1"/>
                <w:sz w:val="18"/>
                <w:szCs w:val="18"/>
              </w:rPr>
            </w:pPr>
          </w:p>
        </w:tc>
      </w:tr>
      <w:tr w:rsidR="009273CE" w:rsidRPr="00495440" w14:paraId="7D8063AF" w14:textId="77777777" w:rsidTr="00947A14">
        <w:trPr>
          <w:trHeight w:val="444"/>
        </w:trPr>
        <w:tc>
          <w:tcPr>
            <w:tcW w:w="2138" w:type="dxa"/>
          </w:tcPr>
          <w:p w14:paraId="7DAE7BB2" w14:textId="77777777" w:rsidR="009273CE" w:rsidRPr="0092426E" w:rsidRDefault="009273CE" w:rsidP="00947A14">
            <w:pPr>
              <w:rPr>
                <w:color w:val="000000" w:themeColor="text1"/>
                <w:sz w:val="18"/>
                <w:szCs w:val="18"/>
              </w:rPr>
            </w:pPr>
            <w:r>
              <w:rPr>
                <w:color w:val="000000" w:themeColor="text1"/>
                <w:sz w:val="18"/>
                <w:szCs w:val="18"/>
              </w:rPr>
              <w:t xml:space="preserve">NHE2458 </w:t>
            </w:r>
            <w:r w:rsidRPr="0092426E">
              <w:rPr>
                <w:color w:val="000000" w:themeColor="text1"/>
                <w:sz w:val="18"/>
                <w:szCs w:val="18"/>
              </w:rPr>
              <w:t>Music Production Portfolio</w:t>
            </w:r>
          </w:p>
        </w:tc>
        <w:tc>
          <w:tcPr>
            <w:tcW w:w="2227" w:type="dxa"/>
          </w:tcPr>
          <w:p w14:paraId="29CC5C8B" w14:textId="77777777" w:rsidR="009273CE" w:rsidRPr="0092426E" w:rsidDel="006A5244" w:rsidRDefault="009273CE" w:rsidP="00947A14">
            <w:pPr>
              <w:rPr>
                <w:color w:val="000000" w:themeColor="text1"/>
                <w:sz w:val="18"/>
                <w:szCs w:val="18"/>
              </w:rPr>
            </w:pPr>
            <w:r w:rsidRPr="0092426E">
              <w:rPr>
                <w:color w:val="000000" w:themeColor="text1"/>
                <w:sz w:val="18"/>
                <w:szCs w:val="18"/>
              </w:rPr>
              <w:t>Portfolio of productions</w:t>
            </w:r>
          </w:p>
        </w:tc>
        <w:tc>
          <w:tcPr>
            <w:tcW w:w="1697" w:type="dxa"/>
          </w:tcPr>
          <w:p w14:paraId="20070429" w14:textId="77777777" w:rsidR="009273CE" w:rsidRPr="0092426E" w:rsidDel="006A5244" w:rsidRDefault="009273CE" w:rsidP="00947A14">
            <w:pPr>
              <w:rPr>
                <w:color w:val="000000" w:themeColor="text1"/>
                <w:sz w:val="18"/>
                <w:szCs w:val="18"/>
              </w:rPr>
            </w:pPr>
          </w:p>
        </w:tc>
        <w:tc>
          <w:tcPr>
            <w:tcW w:w="1417" w:type="dxa"/>
          </w:tcPr>
          <w:p w14:paraId="48374D32" w14:textId="77777777" w:rsidR="009273CE" w:rsidRPr="0092426E" w:rsidDel="006A5244" w:rsidRDefault="009273CE" w:rsidP="00947A14">
            <w:pPr>
              <w:rPr>
                <w:color w:val="000000" w:themeColor="text1"/>
                <w:sz w:val="18"/>
                <w:szCs w:val="18"/>
              </w:rPr>
            </w:pPr>
          </w:p>
        </w:tc>
        <w:tc>
          <w:tcPr>
            <w:tcW w:w="1777" w:type="dxa"/>
          </w:tcPr>
          <w:p w14:paraId="0C9948C4" w14:textId="3AB8601F" w:rsidR="009273CE" w:rsidRPr="0092426E" w:rsidDel="006A5244" w:rsidRDefault="009273CE" w:rsidP="00947A14">
            <w:pPr>
              <w:rPr>
                <w:color w:val="000000" w:themeColor="text1"/>
                <w:sz w:val="18"/>
                <w:szCs w:val="18"/>
              </w:rPr>
            </w:pPr>
          </w:p>
        </w:tc>
        <w:tc>
          <w:tcPr>
            <w:tcW w:w="1157" w:type="dxa"/>
          </w:tcPr>
          <w:p w14:paraId="6F893342" w14:textId="4E4C5C54" w:rsidR="009273CE" w:rsidRPr="0092426E" w:rsidRDefault="00AD4C2C" w:rsidP="00947A14">
            <w:pPr>
              <w:rPr>
                <w:color w:val="000000" w:themeColor="text1"/>
                <w:sz w:val="18"/>
                <w:szCs w:val="18"/>
              </w:rPr>
            </w:pPr>
            <w:r w:rsidRPr="0092426E">
              <w:rPr>
                <w:color w:val="000000" w:themeColor="text1"/>
                <w:sz w:val="18"/>
                <w:szCs w:val="18"/>
              </w:rPr>
              <w:t>Portfolio</w:t>
            </w:r>
          </w:p>
        </w:tc>
      </w:tr>
      <w:tr w:rsidR="009273CE" w:rsidRPr="00495440" w14:paraId="33804156" w14:textId="77777777" w:rsidTr="00947A14">
        <w:tc>
          <w:tcPr>
            <w:tcW w:w="2138" w:type="dxa"/>
          </w:tcPr>
          <w:p w14:paraId="417D2264" w14:textId="77777777" w:rsidR="009273CE" w:rsidRPr="0092426E" w:rsidRDefault="009273CE" w:rsidP="00947A14">
            <w:pPr>
              <w:rPr>
                <w:color w:val="000000" w:themeColor="text1"/>
                <w:sz w:val="18"/>
                <w:szCs w:val="18"/>
              </w:rPr>
            </w:pPr>
            <w:r>
              <w:rPr>
                <w:color w:val="000000" w:themeColor="text1"/>
                <w:sz w:val="18"/>
                <w:szCs w:val="18"/>
              </w:rPr>
              <w:t xml:space="preserve">NHE2453 </w:t>
            </w:r>
            <w:r w:rsidRPr="0092426E">
              <w:rPr>
                <w:color w:val="000000" w:themeColor="text1"/>
                <w:sz w:val="18"/>
                <w:szCs w:val="18"/>
              </w:rPr>
              <w:t>Advanced Music Production and Mastering</w:t>
            </w:r>
          </w:p>
        </w:tc>
        <w:tc>
          <w:tcPr>
            <w:tcW w:w="2227" w:type="dxa"/>
          </w:tcPr>
          <w:p w14:paraId="789D2CDE" w14:textId="1D97EFBB" w:rsidR="009273CE" w:rsidRPr="0092426E" w:rsidDel="006A5244" w:rsidRDefault="00AD4C2C" w:rsidP="00947A14">
            <w:pPr>
              <w:rPr>
                <w:color w:val="000000" w:themeColor="text1"/>
                <w:sz w:val="18"/>
                <w:szCs w:val="18"/>
              </w:rPr>
            </w:pPr>
            <w:r>
              <w:rPr>
                <w:color w:val="000000" w:themeColor="text1"/>
                <w:sz w:val="18"/>
                <w:szCs w:val="18"/>
              </w:rPr>
              <w:t>Mix,</w:t>
            </w:r>
            <w:r w:rsidR="009273CE">
              <w:rPr>
                <w:color w:val="000000" w:themeColor="text1"/>
                <w:sz w:val="18"/>
                <w:szCs w:val="18"/>
              </w:rPr>
              <w:t xml:space="preserve"> Master and </w:t>
            </w:r>
            <w:r>
              <w:rPr>
                <w:color w:val="000000" w:themeColor="text1"/>
                <w:sz w:val="18"/>
                <w:szCs w:val="18"/>
              </w:rPr>
              <w:t xml:space="preserve">Associated Documentation </w:t>
            </w:r>
          </w:p>
        </w:tc>
        <w:tc>
          <w:tcPr>
            <w:tcW w:w="1697" w:type="dxa"/>
          </w:tcPr>
          <w:p w14:paraId="40CF38FC" w14:textId="3890B4D0" w:rsidR="009273CE" w:rsidRPr="0092426E" w:rsidDel="006A5244" w:rsidRDefault="009273CE" w:rsidP="00947A14">
            <w:pPr>
              <w:rPr>
                <w:color w:val="000000" w:themeColor="text1"/>
                <w:sz w:val="18"/>
                <w:szCs w:val="18"/>
              </w:rPr>
            </w:pPr>
          </w:p>
        </w:tc>
        <w:tc>
          <w:tcPr>
            <w:tcW w:w="1417" w:type="dxa"/>
          </w:tcPr>
          <w:p w14:paraId="68C9EA98" w14:textId="37F67F43" w:rsidR="009273CE" w:rsidRPr="0092426E" w:rsidDel="006A5244" w:rsidRDefault="009273CE" w:rsidP="00947A14">
            <w:pPr>
              <w:rPr>
                <w:color w:val="000000" w:themeColor="text1"/>
                <w:sz w:val="18"/>
                <w:szCs w:val="18"/>
              </w:rPr>
            </w:pPr>
          </w:p>
        </w:tc>
        <w:tc>
          <w:tcPr>
            <w:tcW w:w="1777" w:type="dxa"/>
          </w:tcPr>
          <w:p w14:paraId="2539BB43" w14:textId="3F742ECA" w:rsidR="009273CE" w:rsidRPr="0092426E" w:rsidDel="006A5244" w:rsidRDefault="00AD4C2C" w:rsidP="00947A14">
            <w:pPr>
              <w:rPr>
                <w:color w:val="000000" w:themeColor="text1"/>
                <w:sz w:val="18"/>
                <w:szCs w:val="18"/>
              </w:rPr>
            </w:pPr>
            <w:r w:rsidRPr="0092426E">
              <w:rPr>
                <w:rFonts w:eastAsia="MS Mincho"/>
                <w:color w:val="000000" w:themeColor="text1"/>
                <w:sz w:val="18"/>
                <w:szCs w:val="18"/>
              </w:rPr>
              <w:t xml:space="preserve">Assignment </w:t>
            </w:r>
            <w:r>
              <w:rPr>
                <w:rFonts w:eastAsia="MS Mincho"/>
                <w:color w:val="000000" w:themeColor="text1"/>
                <w:sz w:val="18"/>
                <w:szCs w:val="18"/>
              </w:rPr>
              <w:t>1</w:t>
            </w:r>
          </w:p>
        </w:tc>
        <w:tc>
          <w:tcPr>
            <w:tcW w:w="1157" w:type="dxa"/>
          </w:tcPr>
          <w:p w14:paraId="32D1BE5A" w14:textId="6733C376" w:rsidR="009273CE" w:rsidRPr="0092426E" w:rsidRDefault="00AD4C2C" w:rsidP="00947A14">
            <w:pPr>
              <w:rPr>
                <w:color w:val="000000" w:themeColor="text1"/>
                <w:sz w:val="18"/>
                <w:szCs w:val="18"/>
              </w:rPr>
            </w:pPr>
            <w:r w:rsidRPr="0092426E">
              <w:rPr>
                <w:rFonts w:eastAsia="MS Mincho"/>
                <w:color w:val="000000" w:themeColor="text1"/>
                <w:sz w:val="18"/>
                <w:szCs w:val="18"/>
              </w:rPr>
              <w:t xml:space="preserve">Assignment 2 </w:t>
            </w:r>
          </w:p>
        </w:tc>
      </w:tr>
      <w:tr w:rsidR="00AD4C2C" w:rsidRPr="00495440" w14:paraId="56BFB5F9" w14:textId="77777777" w:rsidTr="00947A14">
        <w:tc>
          <w:tcPr>
            <w:tcW w:w="2138" w:type="dxa"/>
          </w:tcPr>
          <w:p w14:paraId="5A575463" w14:textId="77777777" w:rsidR="00AD4C2C" w:rsidRPr="0092426E" w:rsidRDefault="00AD4C2C" w:rsidP="00AD4C2C">
            <w:pPr>
              <w:rPr>
                <w:color w:val="000000" w:themeColor="text1"/>
                <w:sz w:val="18"/>
                <w:szCs w:val="18"/>
              </w:rPr>
            </w:pPr>
            <w:r>
              <w:rPr>
                <w:color w:val="000000" w:themeColor="text1"/>
                <w:sz w:val="18"/>
                <w:szCs w:val="18"/>
              </w:rPr>
              <w:t xml:space="preserve">NHE2457 </w:t>
            </w:r>
            <w:r w:rsidRPr="0092426E">
              <w:rPr>
                <w:color w:val="000000" w:themeColor="text1"/>
                <w:sz w:val="18"/>
                <w:szCs w:val="18"/>
              </w:rPr>
              <w:t>Interfaces for Music Expression and Production (option)</w:t>
            </w:r>
          </w:p>
        </w:tc>
        <w:tc>
          <w:tcPr>
            <w:tcW w:w="2227" w:type="dxa"/>
          </w:tcPr>
          <w:p w14:paraId="0AA46020" w14:textId="77777777" w:rsidR="00AD4C2C" w:rsidRDefault="00AD4C2C" w:rsidP="00AD4C2C">
            <w:pPr>
              <w:rPr>
                <w:color w:val="000000" w:themeColor="text1"/>
                <w:sz w:val="18"/>
                <w:szCs w:val="18"/>
              </w:rPr>
            </w:pPr>
            <w:r w:rsidRPr="0092426E">
              <w:rPr>
                <w:color w:val="000000" w:themeColor="text1"/>
                <w:sz w:val="18"/>
                <w:szCs w:val="18"/>
              </w:rPr>
              <w:t>Report</w:t>
            </w:r>
          </w:p>
          <w:p w14:paraId="23AF58AC" w14:textId="35DD6CD1" w:rsidR="00AD4C2C" w:rsidRPr="0092426E" w:rsidDel="006A5244" w:rsidRDefault="00AD4C2C" w:rsidP="00AD4C2C">
            <w:pPr>
              <w:rPr>
                <w:color w:val="000000" w:themeColor="text1"/>
                <w:sz w:val="18"/>
                <w:szCs w:val="18"/>
              </w:rPr>
            </w:pPr>
            <w:r w:rsidRPr="0092426E">
              <w:rPr>
                <w:color w:val="000000" w:themeColor="text1"/>
                <w:sz w:val="18"/>
                <w:szCs w:val="18"/>
              </w:rPr>
              <w:t>Assignment</w:t>
            </w:r>
          </w:p>
        </w:tc>
        <w:tc>
          <w:tcPr>
            <w:tcW w:w="1697" w:type="dxa"/>
          </w:tcPr>
          <w:p w14:paraId="18E9969A" w14:textId="638BD9D4" w:rsidR="00AD4C2C" w:rsidRPr="0092426E" w:rsidDel="006A5244" w:rsidRDefault="00AD4C2C" w:rsidP="00AD4C2C">
            <w:pPr>
              <w:rPr>
                <w:color w:val="000000" w:themeColor="text1"/>
                <w:sz w:val="18"/>
                <w:szCs w:val="18"/>
              </w:rPr>
            </w:pPr>
            <w:r w:rsidRPr="0092426E">
              <w:rPr>
                <w:color w:val="000000" w:themeColor="text1"/>
                <w:sz w:val="18"/>
                <w:szCs w:val="18"/>
              </w:rPr>
              <w:t>Report</w:t>
            </w:r>
          </w:p>
        </w:tc>
        <w:tc>
          <w:tcPr>
            <w:tcW w:w="1417" w:type="dxa"/>
          </w:tcPr>
          <w:p w14:paraId="54435CCC" w14:textId="58BFDAA1" w:rsidR="00AD4C2C" w:rsidRPr="0092426E" w:rsidDel="006A5244" w:rsidRDefault="00AD4C2C" w:rsidP="00AD4C2C">
            <w:pPr>
              <w:rPr>
                <w:color w:val="000000" w:themeColor="text1"/>
                <w:sz w:val="18"/>
                <w:szCs w:val="18"/>
              </w:rPr>
            </w:pPr>
            <w:r w:rsidRPr="0092426E">
              <w:rPr>
                <w:color w:val="000000" w:themeColor="text1"/>
                <w:sz w:val="18"/>
                <w:szCs w:val="18"/>
              </w:rPr>
              <w:t>Assignment</w:t>
            </w:r>
          </w:p>
        </w:tc>
        <w:tc>
          <w:tcPr>
            <w:tcW w:w="1777" w:type="dxa"/>
          </w:tcPr>
          <w:p w14:paraId="374BE98F" w14:textId="26657F30" w:rsidR="00AD4C2C" w:rsidRPr="0092426E" w:rsidDel="006A5244" w:rsidRDefault="00AD4C2C" w:rsidP="00AD4C2C">
            <w:pPr>
              <w:rPr>
                <w:color w:val="000000" w:themeColor="text1"/>
                <w:sz w:val="18"/>
                <w:szCs w:val="18"/>
              </w:rPr>
            </w:pPr>
          </w:p>
        </w:tc>
        <w:tc>
          <w:tcPr>
            <w:tcW w:w="1157" w:type="dxa"/>
          </w:tcPr>
          <w:p w14:paraId="764BD88E" w14:textId="77777777" w:rsidR="00AD4C2C" w:rsidRPr="0092426E" w:rsidRDefault="00AD4C2C" w:rsidP="00AD4C2C">
            <w:pPr>
              <w:rPr>
                <w:color w:val="000000" w:themeColor="text1"/>
                <w:sz w:val="18"/>
                <w:szCs w:val="18"/>
              </w:rPr>
            </w:pPr>
          </w:p>
        </w:tc>
      </w:tr>
      <w:tr w:rsidR="00AD4C2C" w:rsidRPr="00495440" w14:paraId="79D4D90D" w14:textId="77777777" w:rsidTr="00947A14">
        <w:tc>
          <w:tcPr>
            <w:tcW w:w="2138" w:type="dxa"/>
          </w:tcPr>
          <w:p w14:paraId="13B4EB00" w14:textId="77777777" w:rsidR="00AD4C2C" w:rsidRPr="0092426E" w:rsidRDefault="00AD4C2C" w:rsidP="00AD4C2C">
            <w:pPr>
              <w:rPr>
                <w:color w:val="000000" w:themeColor="text1"/>
                <w:sz w:val="18"/>
                <w:szCs w:val="18"/>
              </w:rPr>
            </w:pPr>
            <w:r>
              <w:rPr>
                <w:color w:val="000000" w:themeColor="text1"/>
                <w:sz w:val="18"/>
                <w:szCs w:val="18"/>
              </w:rPr>
              <w:t xml:space="preserve">AHM3218 </w:t>
            </w:r>
            <w:r w:rsidRPr="0092426E">
              <w:rPr>
                <w:color w:val="000000" w:themeColor="text1"/>
                <w:sz w:val="18"/>
                <w:szCs w:val="18"/>
              </w:rPr>
              <w:t>Advanced Interactive Tool Design for Music and Audio (option)</w:t>
            </w:r>
          </w:p>
        </w:tc>
        <w:tc>
          <w:tcPr>
            <w:tcW w:w="2227" w:type="dxa"/>
          </w:tcPr>
          <w:p w14:paraId="1EA814CD" w14:textId="77777777" w:rsidR="00AD4C2C" w:rsidRPr="0092426E" w:rsidDel="006A5244" w:rsidRDefault="00AD4C2C" w:rsidP="00AD4C2C">
            <w:pPr>
              <w:rPr>
                <w:color w:val="000000" w:themeColor="text1"/>
                <w:sz w:val="18"/>
                <w:szCs w:val="18"/>
              </w:rPr>
            </w:pPr>
            <w:r w:rsidRPr="0092426E">
              <w:rPr>
                <w:color w:val="000000" w:themeColor="text1"/>
                <w:sz w:val="18"/>
                <w:szCs w:val="18"/>
              </w:rPr>
              <w:t>Develop 3 Patches</w:t>
            </w:r>
          </w:p>
        </w:tc>
        <w:tc>
          <w:tcPr>
            <w:tcW w:w="1697" w:type="dxa"/>
          </w:tcPr>
          <w:p w14:paraId="3132BFFC" w14:textId="3EFE9444" w:rsidR="00AD4C2C" w:rsidRPr="0092426E" w:rsidDel="006A5244" w:rsidRDefault="00AD4C2C" w:rsidP="00AD4C2C">
            <w:pPr>
              <w:rPr>
                <w:color w:val="000000" w:themeColor="text1"/>
                <w:sz w:val="18"/>
                <w:szCs w:val="18"/>
              </w:rPr>
            </w:pPr>
          </w:p>
        </w:tc>
        <w:tc>
          <w:tcPr>
            <w:tcW w:w="1417" w:type="dxa"/>
          </w:tcPr>
          <w:p w14:paraId="02FBF347" w14:textId="478AC1CE" w:rsidR="00AD4C2C" w:rsidRPr="0092426E" w:rsidDel="006A5244" w:rsidRDefault="00AD4C2C" w:rsidP="00AD4C2C">
            <w:pPr>
              <w:rPr>
                <w:color w:val="000000" w:themeColor="text1"/>
                <w:sz w:val="18"/>
                <w:szCs w:val="18"/>
              </w:rPr>
            </w:pPr>
            <w:r w:rsidRPr="0092426E">
              <w:rPr>
                <w:color w:val="000000" w:themeColor="text1"/>
                <w:sz w:val="18"/>
                <w:szCs w:val="18"/>
              </w:rPr>
              <w:t>Patch 1</w:t>
            </w:r>
          </w:p>
        </w:tc>
        <w:tc>
          <w:tcPr>
            <w:tcW w:w="1777" w:type="dxa"/>
          </w:tcPr>
          <w:p w14:paraId="16B09E46" w14:textId="0C3EE69D" w:rsidR="00AD4C2C" w:rsidRPr="0092426E" w:rsidDel="006A5244" w:rsidRDefault="00AD4C2C" w:rsidP="00AD4C2C">
            <w:pPr>
              <w:rPr>
                <w:color w:val="000000" w:themeColor="text1"/>
                <w:sz w:val="18"/>
                <w:szCs w:val="18"/>
              </w:rPr>
            </w:pPr>
            <w:r w:rsidRPr="0092426E">
              <w:rPr>
                <w:color w:val="000000" w:themeColor="text1"/>
                <w:sz w:val="18"/>
                <w:szCs w:val="18"/>
              </w:rPr>
              <w:t>Patch 2</w:t>
            </w:r>
          </w:p>
        </w:tc>
        <w:tc>
          <w:tcPr>
            <w:tcW w:w="1157" w:type="dxa"/>
          </w:tcPr>
          <w:p w14:paraId="10B48EBE" w14:textId="40E0F895" w:rsidR="00AD4C2C" w:rsidRPr="0092426E" w:rsidRDefault="00AD4C2C" w:rsidP="00AD4C2C">
            <w:pPr>
              <w:rPr>
                <w:color w:val="000000" w:themeColor="text1"/>
                <w:sz w:val="18"/>
                <w:szCs w:val="18"/>
              </w:rPr>
            </w:pPr>
            <w:r w:rsidRPr="0092426E">
              <w:rPr>
                <w:color w:val="000000" w:themeColor="text1"/>
                <w:sz w:val="18"/>
                <w:szCs w:val="18"/>
              </w:rPr>
              <w:t>Patch 3</w:t>
            </w:r>
          </w:p>
        </w:tc>
      </w:tr>
    </w:tbl>
    <w:p w14:paraId="1F863515" w14:textId="4A615212" w:rsidR="0094077E" w:rsidRDefault="0094077E">
      <w:pPr>
        <w:tabs>
          <w:tab w:val="clear" w:pos="360"/>
          <w:tab w:val="clear" w:pos="720"/>
          <w:tab w:val="clear" w:pos="1080"/>
          <w:tab w:val="clear" w:pos="1440"/>
        </w:tabs>
        <w:spacing w:after="160" w:line="259" w:lineRule="auto"/>
      </w:pPr>
      <w:r>
        <w:lastRenderedPageBreak/>
        <w:br w:type="page"/>
      </w:r>
    </w:p>
    <w:p w14:paraId="12966511" w14:textId="660F871D" w:rsidR="009273CE" w:rsidRDefault="0094077E" w:rsidP="0094077E">
      <w:pPr>
        <w:jc w:val="center"/>
        <w:rPr>
          <w:b/>
          <w:bCs w:val="0"/>
          <w:u w:val="single"/>
        </w:rPr>
      </w:pPr>
      <w:r>
        <w:rPr>
          <w:b/>
          <w:bCs w:val="0"/>
          <w:u w:val="single"/>
        </w:rPr>
        <w:lastRenderedPageBreak/>
        <w:t xml:space="preserve">APPENDIX E- </w:t>
      </w:r>
      <w:r w:rsidR="006A2295">
        <w:rPr>
          <w:b/>
          <w:bCs w:val="0"/>
          <w:u w:val="single"/>
        </w:rPr>
        <w:t>SUBJECT BECHMARKING</w:t>
      </w:r>
    </w:p>
    <w:p w14:paraId="7CBF422B" w14:textId="505A5545" w:rsidR="00CC6FCD" w:rsidRDefault="00CC6FCD" w:rsidP="0094077E">
      <w:pPr>
        <w:jc w:val="center"/>
        <w:rPr>
          <w:b/>
          <w:bCs w:val="0"/>
          <w:u w:val="single"/>
        </w:rPr>
      </w:pPr>
    </w:p>
    <w:p w14:paraId="34861667" w14:textId="518C48F4" w:rsidR="00CC6FCD" w:rsidRDefault="0044179D" w:rsidP="0044179D">
      <w:r>
        <w:t xml:space="preserve">The following benchmark statements have been used in order to appropriately benchmark the course learning outcomes </w:t>
      </w:r>
    </w:p>
    <w:p w14:paraId="0DD79854" w14:textId="22FB8045" w:rsidR="0044179D" w:rsidRDefault="0044179D" w:rsidP="0044179D"/>
    <w:p w14:paraId="2574A1EC" w14:textId="6CB1656E" w:rsidR="0044179D" w:rsidRDefault="0044179D" w:rsidP="0044179D">
      <w:pPr>
        <w:rPr>
          <w:b/>
          <w:bCs w:val="0"/>
        </w:rPr>
      </w:pPr>
      <w:r>
        <w:rPr>
          <w:b/>
          <w:bCs w:val="0"/>
        </w:rPr>
        <w:t>Music 2019 Subject Benchmarks</w:t>
      </w:r>
    </w:p>
    <w:p w14:paraId="6C8D26DE" w14:textId="7E1900DD" w:rsidR="0044179D" w:rsidRDefault="0044179D" w:rsidP="0044179D">
      <w:pPr>
        <w:rPr>
          <w:b/>
          <w:bCs w:val="0"/>
        </w:rPr>
      </w:pPr>
    </w:p>
    <w:p w14:paraId="4696FE78" w14:textId="60EABAA6" w:rsidR="009C2F78" w:rsidRDefault="009C2F78" w:rsidP="009C2F78">
      <w:pPr>
        <w:pStyle w:val="NormalWeb"/>
        <w:shd w:val="clear" w:color="auto" w:fill="FFFFFF"/>
      </w:pPr>
      <w:r>
        <w:rPr>
          <w:rFonts w:ascii="ArialMT" w:hAnsi="ArialMT"/>
          <w:b/>
          <w:bCs/>
          <w:sz w:val="22"/>
          <w:szCs w:val="22"/>
        </w:rPr>
        <w:t xml:space="preserve">M1. </w:t>
      </w:r>
      <w:r>
        <w:rPr>
          <w:rFonts w:ascii="ArialMT" w:hAnsi="ArialMT"/>
          <w:sz w:val="22"/>
          <w:szCs w:val="22"/>
        </w:rPr>
        <w:t xml:space="preserve">Demonstrate an understanding of relationships between practice and theory in music, as applicable to the particular area studied. </w:t>
      </w:r>
    </w:p>
    <w:p w14:paraId="29AD1404" w14:textId="7657FB59" w:rsidR="009C2F78" w:rsidRDefault="009C2F78" w:rsidP="009C2F78">
      <w:pPr>
        <w:pStyle w:val="NormalWeb"/>
        <w:shd w:val="clear" w:color="auto" w:fill="FFFFFF"/>
      </w:pPr>
      <w:r>
        <w:rPr>
          <w:rFonts w:ascii="ArialMT" w:hAnsi="ArialMT"/>
          <w:b/>
          <w:bCs/>
          <w:sz w:val="22"/>
          <w:szCs w:val="22"/>
        </w:rPr>
        <w:t xml:space="preserve">M2. </w:t>
      </w:r>
      <w:r>
        <w:rPr>
          <w:rFonts w:ascii="ArialMT" w:hAnsi="ArialMT"/>
          <w:sz w:val="22"/>
          <w:szCs w:val="22"/>
        </w:rPr>
        <w:t xml:space="preserve">Demonstrate the ability to convey personal expression and imagination in practical music-making through employing appropriate technical and interpretative means. </w:t>
      </w:r>
    </w:p>
    <w:p w14:paraId="6FE5AFCC" w14:textId="49F79A02" w:rsidR="009C2F78" w:rsidRDefault="009C2F78" w:rsidP="009C2F78">
      <w:pPr>
        <w:pStyle w:val="NormalWeb"/>
        <w:shd w:val="clear" w:color="auto" w:fill="FFFFFF"/>
      </w:pPr>
      <w:r>
        <w:rPr>
          <w:rFonts w:ascii="ArialMT" w:hAnsi="ArialMT"/>
          <w:b/>
          <w:bCs/>
          <w:sz w:val="22"/>
          <w:szCs w:val="22"/>
        </w:rPr>
        <w:t xml:space="preserve">M3. </w:t>
      </w:r>
      <w:r>
        <w:rPr>
          <w:rFonts w:ascii="ArialMT" w:hAnsi="ArialMT"/>
          <w:sz w:val="22"/>
          <w:szCs w:val="22"/>
        </w:rPr>
        <w:t xml:space="preserve">Demonstrate intellectual curiosity and the potential for continuing artistic and creative development. </w:t>
      </w:r>
    </w:p>
    <w:p w14:paraId="599616D9" w14:textId="5845D500" w:rsidR="009C2F78" w:rsidRDefault="009C2F78" w:rsidP="009C2F78">
      <w:pPr>
        <w:pStyle w:val="NormalWeb"/>
        <w:shd w:val="clear" w:color="auto" w:fill="FFFFFF"/>
      </w:pPr>
      <w:r>
        <w:rPr>
          <w:rFonts w:ascii="ArialMT" w:hAnsi="ArialMT"/>
          <w:b/>
          <w:bCs/>
          <w:sz w:val="22"/>
          <w:szCs w:val="22"/>
        </w:rPr>
        <w:t xml:space="preserve">M4. </w:t>
      </w:r>
      <w:r>
        <w:rPr>
          <w:rFonts w:ascii="ArialMT" w:hAnsi="ArialMT"/>
          <w:sz w:val="22"/>
          <w:szCs w:val="22"/>
        </w:rPr>
        <w:t xml:space="preserve">Demonstrate the ability to work independently, and to show self-motivation and critical self-awareness. </w:t>
      </w:r>
    </w:p>
    <w:p w14:paraId="6DF778D7" w14:textId="7C3D33C5" w:rsidR="009C2F78" w:rsidRDefault="009C2F78" w:rsidP="009C2F78">
      <w:pPr>
        <w:pStyle w:val="NormalWeb"/>
        <w:shd w:val="clear" w:color="auto" w:fill="FFFFFF"/>
      </w:pPr>
      <w:r>
        <w:rPr>
          <w:rFonts w:ascii="ArialMT" w:hAnsi="ArialMT"/>
          <w:b/>
          <w:bCs/>
          <w:sz w:val="22"/>
          <w:szCs w:val="22"/>
        </w:rPr>
        <w:t xml:space="preserve">M5. </w:t>
      </w:r>
      <w:r>
        <w:rPr>
          <w:rFonts w:ascii="ArialMT" w:hAnsi="ArialMT"/>
          <w:sz w:val="22"/>
          <w:szCs w:val="22"/>
        </w:rPr>
        <w:t xml:space="preserve">Demonstrate the ability to work in combination with others on joint projects or activities. </w:t>
      </w:r>
    </w:p>
    <w:p w14:paraId="49E3D388" w14:textId="6E9400E7" w:rsidR="009C2F78" w:rsidRDefault="009C2F78" w:rsidP="009C2F78">
      <w:pPr>
        <w:pStyle w:val="NormalWeb"/>
        <w:shd w:val="clear" w:color="auto" w:fill="FFFFFF"/>
        <w:rPr>
          <w:rFonts w:ascii="ArialMT" w:hAnsi="ArialMT"/>
          <w:sz w:val="22"/>
          <w:szCs w:val="22"/>
        </w:rPr>
      </w:pPr>
      <w:r>
        <w:rPr>
          <w:rFonts w:ascii="ArialMT" w:hAnsi="ArialMT"/>
          <w:b/>
          <w:bCs/>
          <w:sz w:val="22"/>
          <w:szCs w:val="22"/>
        </w:rPr>
        <w:t xml:space="preserve">M6. </w:t>
      </w:r>
      <w:r>
        <w:rPr>
          <w:rFonts w:ascii="ArialMT" w:hAnsi="ArialMT"/>
          <w:sz w:val="22"/>
          <w:szCs w:val="22"/>
        </w:rPr>
        <w:t xml:space="preserve">Demonstrate appropriate ICT skills </w:t>
      </w:r>
    </w:p>
    <w:p w14:paraId="4436D2F6" w14:textId="1B158018" w:rsidR="009C2F78" w:rsidRDefault="009C2F78" w:rsidP="009C2F78">
      <w:pPr>
        <w:pStyle w:val="NormalWeb"/>
        <w:shd w:val="clear" w:color="auto" w:fill="FFFFFF"/>
        <w:rPr>
          <w:rFonts w:ascii="ArialMT" w:hAnsi="ArialMT"/>
          <w:b/>
          <w:bCs/>
          <w:sz w:val="22"/>
          <w:szCs w:val="22"/>
        </w:rPr>
      </w:pPr>
      <w:r>
        <w:rPr>
          <w:rFonts w:ascii="ArialMT" w:hAnsi="ArialMT"/>
          <w:b/>
          <w:bCs/>
          <w:sz w:val="22"/>
          <w:szCs w:val="22"/>
        </w:rPr>
        <w:t>Engineering AHEP 4</w:t>
      </w:r>
    </w:p>
    <w:p w14:paraId="0647F6F2" w14:textId="2D7C5E9D" w:rsidR="009C2F78" w:rsidRDefault="009C2F78" w:rsidP="009C2F78">
      <w:pPr>
        <w:pStyle w:val="NormalWeb"/>
        <w:shd w:val="clear" w:color="auto" w:fill="FFFFFF"/>
      </w:pPr>
      <w:r>
        <w:rPr>
          <w:rFonts w:ascii="ArialMT" w:hAnsi="ArialMT"/>
          <w:b/>
          <w:bCs/>
        </w:rPr>
        <w:t xml:space="preserve">E1. </w:t>
      </w:r>
      <w:r>
        <w:rPr>
          <w:rFonts w:ascii="ArialMT" w:hAnsi="ArialMT"/>
        </w:rPr>
        <w:t xml:space="preserve">Select and apply appropriate computational and analytical techniques to model broadly- defined problems, recognising the limitations of the techniques employed. </w:t>
      </w:r>
    </w:p>
    <w:p w14:paraId="11D951A6" w14:textId="1D4513BA" w:rsidR="009C2F78" w:rsidRDefault="009C2F78" w:rsidP="009C2F78">
      <w:pPr>
        <w:pStyle w:val="NormalWeb"/>
        <w:shd w:val="clear" w:color="auto" w:fill="FFFFFF"/>
      </w:pPr>
      <w:r>
        <w:rPr>
          <w:rFonts w:ascii="ArialMT" w:hAnsi="ArialMT"/>
          <w:b/>
          <w:bCs/>
        </w:rPr>
        <w:t xml:space="preserve">E2. </w:t>
      </w:r>
      <w:r>
        <w:rPr>
          <w:rFonts w:ascii="ArialMT" w:hAnsi="ArialMT"/>
        </w:rPr>
        <w:t xml:space="preserve">Select and evaluate technical literature and other sources of information to address broadly- defined problems. </w:t>
      </w:r>
    </w:p>
    <w:p w14:paraId="591DF577" w14:textId="44120B5D" w:rsidR="009C2F78" w:rsidRDefault="009C2F78" w:rsidP="009C2F78">
      <w:pPr>
        <w:pStyle w:val="NormalWeb"/>
        <w:shd w:val="clear" w:color="auto" w:fill="FFFFFF"/>
      </w:pPr>
      <w:r>
        <w:rPr>
          <w:rFonts w:ascii="ArialMT" w:hAnsi="ArialMT"/>
          <w:b/>
          <w:bCs/>
        </w:rPr>
        <w:t xml:space="preserve">E3. </w:t>
      </w:r>
      <w:r>
        <w:rPr>
          <w:rFonts w:ascii="ArialMT" w:hAnsi="ArialMT"/>
        </w:rPr>
        <w:t xml:space="preserve">Design solutions for broadly- defined problems that meet a combination of societal, user, business and customer needs </w:t>
      </w:r>
    </w:p>
    <w:p w14:paraId="6D5EBDDB" w14:textId="58146FFA" w:rsidR="009C2F78" w:rsidRDefault="009C2F78" w:rsidP="009C2F78">
      <w:pPr>
        <w:pStyle w:val="NormalWeb"/>
        <w:shd w:val="clear" w:color="auto" w:fill="FFFFFF"/>
      </w:pPr>
      <w:r>
        <w:rPr>
          <w:rFonts w:ascii="ArialMT" w:hAnsi="ArialMT"/>
          <w:b/>
          <w:bCs/>
        </w:rPr>
        <w:t xml:space="preserve">E4. </w:t>
      </w:r>
      <w:r>
        <w:rPr>
          <w:rFonts w:ascii="ArialMT" w:hAnsi="ArialMT"/>
        </w:rPr>
        <w:t xml:space="preserve">as appropriate. This will involve consideration of applicable health and safety, diversity, inclusion, cultural, societal, environmental and commercial matters, codes of practice and industry standards. </w:t>
      </w:r>
    </w:p>
    <w:p w14:paraId="66A65C6A" w14:textId="796113E3" w:rsidR="009C2F78" w:rsidRDefault="009C2F78" w:rsidP="009C2F78">
      <w:pPr>
        <w:pStyle w:val="NormalWeb"/>
        <w:shd w:val="clear" w:color="auto" w:fill="FFFFFF"/>
      </w:pPr>
      <w:r>
        <w:rPr>
          <w:rFonts w:ascii="ArialMT" w:hAnsi="ArialMT"/>
          <w:b/>
          <w:bCs/>
        </w:rPr>
        <w:t xml:space="preserve">E5. </w:t>
      </w:r>
      <w:r>
        <w:rPr>
          <w:rFonts w:ascii="ArialMT" w:hAnsi="ArialMT"/>
        </w:rPr>
        <w:t xml:space="preserve">Apply an integrated or systems approach to the solution of broadly- defined problems. </w:t>
      </w:r>
    </w:p>
    <w:p w14:paraId="1734310B" w14:textId="1F901D57" w:rsidR="009C2F78" w:rsidRDefault="009C2F78" w:rsidP="009C2F78">
      <w:pPr>
        <w:pStyle w:val="NormalWeb"/>
        <w:shd w:val="clear" w:color="auto" w:fill="FFFFFF"/>
      </w:pPr>
      <w:r>
        <w:rPr>
          <w:rFonts w:ascii="ArialMT" w:hAnsi="ArialMT"/>
          <w:b/>
          <w:bCs/>
        </w:rPr>
        <w:t xml:space="preserve">E6. </w:t>
      </w:r>
      <w:r>
        <w:rPr>
          <w:rFonts w:ascii="ArialMT" w:hAnsi="ArialMT"/>
        </w:rPr>
        <w:t xml:space="preserve">Identify and analyse ethical concerns and make reasoned ethical choices informed by professional codes of conduct. </w:t>
      </w:r>
    </w:p>
    <w:p w14:paraId="484A2100" w14:textId="06CD0508" w:rsidR="009C2F78" w:rsidRDefault="009C2F78" w:rsidP="009C2F78">
      <w:pPr>
        <w:pStyle w:val="NormalWeb"/>
        <w:shd w:val="clear" w:color="auto" w:fill="FFFFFF"/>
      </w:pPr>
      <w:r w:rsidRPr="009C2F78">
        <w:rPr>
          <w:rFonts w:ascii="ArialMT" w:hAnsi="ArialMT"/>
          <w:b/>
          <w:bCs/>
        </w:rPr>
        <w:t>E7.</w:t>
      </w:r>
      <w:r>
        <w:rPr>
          <w:rFonts w:ascii="ArialMT" w:hAnsi="ArialMT"/>
        </w:rPr>
        <w:t xml:space="preserve"> Use practical laboratory and workshop skills to investigate broadly- defined problems. </w:t>
      </w:r>
    </w:p>
    <w:p w14:paraId="5EE0EB11" w14:textId="0355E8FF" w:rsidR="009C2F78" w:rsidRDefault="009C2F78" w:rsidP="009C2F78">
      <w:pPr>
        <w:pStyle w:val="NormalWeb"/>
        <w:shd w:val="clear" w:color="auto" w:fill="FFFFFF"/>
      </w:pPr>
      <w:r>
        <w:rPr>
          <w:rFonts w:ascii="ArialMT" w:hAnsi="ArialMT"/>
          <w:b/>
          <w:bCs/>
        </w:rPr>
        <w:t xml:space="preserve">E8. </w:t>
      </w:r>
      <w:r>
        <w:rPr>
          <w:rFonts w:ascii="ArialMT" w:hAnsi="ArialMT"/>
        </w:rPr>
        <w:t xml:space="preserve">Communicate effectively with technical and non-technical audiences. </w:t>
      </w:r>
    </w:p>
    <w:p w14:paraId="75A6E4DB" w14:textId="43838B57" w:rsidR="009C2F78" w:rsidRDefault="002E20B3" w:rsidP="009C2F78">
      <w:pPr>
        <w:pStyle w:val="NormalWeb"/>
        <w:shd w:val="clear" w:color="auto" w:fill="FFFFFF"/>
        <w:rPr>
          <w:rFonts w:ascii="ArialMT" w:hAnsi="ArialMT"/>
        </w:rPr>
      </w:pPr>
      <w:r w:rsidRPr="002E20B3">
        <w:rPr>
          <w:rFonts w:ascii="ArialMT" w:hAnsi="ArialMT"/>
          <w:b/>
          <w:bCs/>
        </w:rPr>
        <w:t>E9.</w:t>
      </w:r>
      <w:r>
        <w:rPr>
          <w:rFonts w:ascii="ArialMT" w:hAnsi="ArialMT"/>
        </w:rPr>
        <w:t xml:space="preserve"> </w:t>
      </w:r>
      <w:r w:rsidR="009C2F78">
        <w:rPr>
          <w:rFonts w:ascii="ArialMT" w:hAnsi="ArialMT"/>
        </w:rPr>
        <w:t xml:space="preserve">Plan and record self-learning and development as the foundation for lifelong learning/CPD. </w:t>
      </w:r>
    </w:p>
    <w:p w14:paraId="288566CB" w14:textId="77777777" w:rsidR="002E20B3" w:rsidRDefault="002E20B3" w:rsidP="009C2F78">
      <w:pPr>
        <w:pStyle w:val="NormalWeb"/>
        <w:shd w:val="clear" w:color="auto" w:fill="FFFFFF"/>
      </w:pPr>
    </w:p>
    <w:tbl>
      <w:tblPr>
        <w:tblStyle w:val="TableGrid2"/>
        <w:tblW w:w="0" w:type="auto"/>
        <w:tblInd w:w="-147" w:type="dxa"/>
        <w:tblLook w:val="04A0" w:firstRow="1" w:lastRow="0" w:firstColumn="1" w:lastColumn="0" w:noHBand="0" w:noVBand="1"/>
        <w:tblCaption w:val="Subject Benchmark mapping"/>
        <w:tblDescription w:val="Table to show how course learning outcomes map to relevant QAA subject benchmarks"/>
      </w:tblPr>
      <w:tblGrid>
        <w:gridCol w:w="1603"/>
        <w:gridCol w:w="548"/>
        <w:gridCol w:w="548"/>
        <w:gridCol w:w="548"/>
        <w:gridCol w:w="548"/>
        <w:gridCol w:w="548"/>
        <w:gridCol w:w="548"/>
        <w:gridCol w:w="548"/>
        <w:gridCol w:w="548"/>
        <w:gridCol w:w="548"/>
        <w:gridCol w:w="548"/>
        <w:gridCol w:w="548"/>
        <w:gridCol w:w="548"/>
        <w:gridCol w:w="548"/>
      </w:tblGrid>
      <w:tr w:rsidR="002E20B3" w:rsidRPr="00D7525A" w14:paraId="2D3AE5EB" w14:textId="77777777" w:rsidTr="0099343E">
        <w:trPr>
          <w:cantSplit/>
          <w:trHeight w:val="1762"/>
          <w:tblHeader/>
        </w:trPr>
        <w:tc>
          <w:tcPr>
            <w:tcW w:w="1524" w:type="dxa"/>
            <w:shd w:val="clear" w:color="auto" w:fill="D9D9D9"/>
          </w:tcPr>
          <w:p w14:paraId="2FCF5B28" w14:textId="5DC6B42E" w:rsidR="002E20B3" w:rsidRPr="00492D8A" w:rsidRDefault="002E20B3" w:rsidP="0099343E">
            <w:pPr>
              <w:tabs>
                <w:tab w:val="left" w:pos="1134"/>
              </w:tabs>
              <w:spacing w:line="276" w:lineRule="auto"/>
              <w:rPr>
                <w:b/>
                <w:color w:val="0D558B"/>
                <w:sz w:val="24"/>
                <w:szCs w:val="24"/>
              </w:rPr>
            </w:pPr>
            <w:r w:rsidRPr="00492D8A">
              <w:rPr>
                <w:b/>
                <w:color w:val="0D558B"/>
                <w:sz w:val="24"/>
                <w:szCs w:val="24"/>
              </w:rPr>
              <w:lastRenderedPageBreak/>
              <w:t>Subject Benchmark Statements for</w:t>
            </w:r>
            <w:r w:rsidR="00BF63F8">
              <w:rPr>
                <w:b/>
                <w:color w:val="0D558B"/>
                <w:sz w:val="24"/>
                <w:szCs w:val="24"/>
              </w:rPr>
              <w:t xml:space="preserve"> Music and Engineering</w:t>
            </w:r>
          </w:p>
        </w:tc>
        <w:tc>
          <w:tcPr>
            <w:tcW w:w="540" w:type="dxa"/>
            <w:shd w:val="clear" w:color="auto" w:fill="D9D9D9"/>
            <w:textDirection w:val="btLr"/>
          </w:tcPr>
          <w:p w14:paraId="40E8CE58"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K1</w:t>
            </w:r>
          </w:p>
        </w:tc>
        <w:tc>
          <w:tcPr>
            <w:tcW w:w="540" w:type="dxa"/>
            <w:shd w:val="clear" w:color="auto" w:fill="D9D9D9"/>
            <w:textDirection w:val="btLr"/>
          </w:tcPr>
          <w:p w14:paraId="3E40E461" w14:textId="77777777" w:rsidR="002E20B3" w:rsidRPr="00492D8A" w:rsidRDefault="002E20B3" w:rsidP="0099343E">
            <w:pPr>
              <w:tabs>
                <w:tab w:val="left" w:pos="1134"/>
              </w:tabs>
              <w:spacing w:line="276" w:lineRule="auto"/>
              <w:ind w:left="113" w:right="113"/>
              <w:rPr>
                <w:b/>
                <w:color w:val="595959"/>
                <w:sz w:val="24"/>
                <w:szCs w:val="24"/>
              </w:rPr>
            </w:pPr>
            <w:r>
              <w:rPr>
                <w:b/>
                <w:color w:val="0D558B"/>
                <w:sz w:val="24"/>
                <w:szCs w:val="24"/>
              </w:rPr>
              <w:t>K2</w:t>
            </w:r>
          </w:p>
        </w:tc>
        <w:tc>
          <w:tcPr>
            <w:tcW w:w="540" w:type="dxa"/>
            <w:shd w:val="clear" w:color="auto" w:fill="D9D9D9"/>
            <w:textDirection w:val="btLr"/>
          </w:tcPr>
          <w:p w14:paraId="5A8631FB"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K3</w:t>
            </w:r>
          </w:p>
        </w:tc>
        <w:tc>
          <w:tcPr>
            <w:tcW w:w="540" w:type="dxa"/>
            <w:shd w:val="clear" w:color="auto" w:fill="D9D9D9"/>
            <w:textDirection w:val="btLr"/>
          </w:tcPr>
          <w:p w14:paraId="693854BB"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P1</w:t>
            </w:r>
          </w:p>
        </w:tc>
        <w:tc>
          <w:tcPr>
            <w:tcW w:w="540" w:type="dxa"/>
            <w:shd w:val="clear" w:color="auto" w:fill="D9D9D9"/>
            <w:textDirection w:val="btLr"/>
          </w:tcPr>
          <w:p w14:paraId="31176F03"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P2</w:t>
            </w:r>
          </w:p>
        </w:tc>
        <w:tc>
          <w:tcPr>
            <w:tcW w:w="540" w:type="dxa"/>
            <w:shd w:val="clear" w:color="auto" w:fill="D9D9D9"/>
            <w:textDirection w:val="btLr"/>
          </w:tcPr>
          <w:p w14:paraId="6B0AA133"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P3</w:t>
            </w:r>
          </w:p>
        </w:tc>
        <w:tc>
          <w:tcPr>
            <w:tcW w:w="540" w:type="dxa"/>
            <w:shd w:val="clear" w:color="auto" w:fill="D9D9D9"/>
            <w:textDirection w:val="btLr"/>
          </w:tcPr>
          <w:p w14:paraId="11D71CF0"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P4</w:t>
            </w:r>
          </w:p>
        </w:tc>
        <w:tc>
          <w:tcPr>
            <w:tcW w:w="540" w:type="dxa"/>
            <w:shd w:val="clear" w:color="auto" w:fill="D9D9D9"/>
            <w:textDirection w:val="btLr"/>
          </w:tcPr>
          <w:p w14:paraId="047DDCF6"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T1</w:t>
            </w:r>
          </w:p>
        </w:tc>
        <w:tc>
          <w:tcPr>
            <w:tcW w:w="540" w:type="dxa"/>
            <w:shd w:val="clear" w:color="auto" w:fill="D9D9D9"/>
            <w:textDirection w:val="btLr"/>
          </w:tcPr>
          <w:p w14:paraId="6B927E90"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T2</w:t>
            </w:r>
          </w:p>
        </w:tc>
        <w:tc>
          <w:tcPr>
            <w:tcW w:w="540" w:type="dxa"/>
            <w:shd w:val="clear" w:color="auto" w:fill="D9D9D9"/>
            <w:textDirection w:val="btLr"/>
          </w:tcPr>
          <w:p w14:paraId="6E0E592A"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T3</w:t>
            </w:r>
          </w:p>
        </w:tc>
        <w:tc>
          <w:tcPr>
            <w:tcW w:w="540" w:type="dxa"/>
            <w:shd w:val="clear" w:color="auto" w:fill="D9D9D9"/>
            <w:textDirection w:val="btLr"/>
          </w:tcPr>
          <w:p w14:paraId="377F8E07"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T4</w:t>
            </w:r>
          </w:p>
        </w:tc>
        <w:tc>
          <w:tcPr>
            <w:tcW w:w="540" w:type="dxa"/>
            <w:shd w:val="clear" w:color="auto" w:fill="D9D9D9"/>
            <w:textDirection w:val="btLr"/>
          </w:tcPr>
          <w:p w14:paraId="3378806E" w14:textId="77777777" w:rsidR="002E20B3" w:rsidRPr="00492D8A" w:rsidRDefault="002E20B3" w:rsidP="0099343E">
            <w:pPr>
              <w:tabs>
                <w:tab w:val="left" w:pos="1134"/>
              </w:tabs>
              <w:spacing w:line="276" w:lineRule="auto"/>
              <w:ind w:left="113" w:right="113"/>
              <w:rPr>
                <w:b/>
                <w:color w:val="595959"/>
              </w:rPr>
            </w:pPr>
            <w:r>
              <w:rPr>
                <w:b/>
                <w:color w:val="0D558B"/>
                <w:sz w:val="24"/>
                <w:szCs w:val="24"/>
              </w:rPr>
              <w:t>T5</w:t>
            </w:r>
          </w:p>
        </w:tc>
        <w:tc>
          <w:tcPr>
            <w:tcW w:w="540" w:type="dxa"/>
            <w:shd w:val="clear" w:color="auto" w:fill="D9D9D9"/>
            <w:textDirection w:val="btLr"/>
          </w:tcPr>
          <w:p w14:paraId="30E3C64B" w14:textId="77777777" w:rsidR="002E20B3" w:rsidRPr="00492D8A" w:rsidRDefault="002E20B3" w:rsidP="0099343E">
            <w:pPr>
              <w:tabs>
                <w:tab w:val="left" w:pos="1134"/>
              </w:tabs>
              <w:spacing w:line="276" w:lineRule="auto"/>
              <w:ind w:left="113" w:right="113"/>
              <w:rPr>
                <w:b/>
                <w:color w:val="0D558B"/>
                <w:sz w:val="24"/>
                <w:szCs w:val="24"/>
              </w:rPr>
            </w:pPr>
            <w:r>
              <w:rPr>
                <w:b/>
                <w:color w:val="0D558B"/>
                <w:sz w:val="24"/>
                <w:szCs w:val="24"/>
              </w:rPr>
              <w:t>T6</w:t>
            </w:r>
          </w:p>
        </w:tc>
      </w:tr>
      <w:tr w:rsidR="002E20B3" w:rsidRPr="00D7525A" w14:paraId="67876A1D" w14:textId="77777777" w:rsidTr="0099343E">
        <w:tc>
          <w:tcPr>
            <w:tcW w:w="1524" w:type="dxa"/>
            <w:shd w:val="clear" w:color="auto" w:fill="0D558B"/>
          </w:tcPr>
          <w:p w14:paraId="47932477"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M1</w:t>
            </w:r>
          </w:p>
        </w:tc>
        <w:tc>
          <w:tcPr>
            <w:tcW w:w="540" w:type="dxa"/>
            <w:vAlign w:val="center"/>
          </w:tcPr>
          <w:p w14:paraId="72EAB6A1"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16D30AE"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44F15628"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7983194A"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56E2724"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DE06246"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0426FB3D"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6810489" w14:textId="77777777" w:rsidR="002E20B3" w:rsidRPr="00D7525A" w:rsidRDefault="002E20B3" w:rsidP="0099343E">
            <w:pPr>
              <w:tabs>
                <w:tab w:val="left" w:pos="1134"/>
              </w:tabs>
              <w:spacing w:line="360" w:lineRule="auto"/>
            </w:pPr>
          </w:p>
        </w:tc>
        <w:tc>
          <w:tcPr>
            <w:tcW w:w="540" w:type="dxa"/>
            <w:shd w:val="clear" w:color="auto" w:fill="auto"/>
            <w:vAlign w:val="center"/>
          </w:tcPr>
          <w:p w14:paraId="7E97F081" w14:textId="77777777" w:rsidR="002E20B3" w:rsidRPr="00D7525A" w:rsidRDefault="002E20B3" w:rsidP="0099343E">
            <w:pPr>
              <w:tabs>
                <w:tab w:val="left" w:pos="1134"/>
              </w:tabs>
              <w:spacing w:line="360" w:lineRule="auto"/>
            </w:pPr>
          </w:p>
        </w:tc>
        <w:tc>
          <w:tcPr>
            <w:tcW w:w="540" w:type="dxa"/>
            <w:shd w:val="clear" w:color="auto" w:fill="auto"/>
            <w:vAlign w:val="center"/>
          </w:tcPr>
          <w:p w14:paraId="25F284EB" w14:textId="77777777" w:rsidR="002E20B3" w:rsidRPr="00D7525A" w:rsidRDefault="002E20B3" w:rsidP="0099343E">
            <w:pPr>
              <w:tabs>
                <w:tab w:val="left" w:pos="1134"/>
              </w:tabs>
              <w:spacing w:line="360" w:lineRule="auto"/>
            </w:pPr>
          </w:p>
        </w:tc>
        <w:tc>
          <w:tcPr>
            <w:tcW w:w="540" w:type="dxa"/>
            <w:shd w:val="clear" w:color="auto" w:fill="auto"/>
            <w:vAlign w:val="center"/>
          </w:tcPr>
          <w:p w14:paraId="63E1EF2E" w14:textId="77777777" w:rsidR="002E20B3" w:rsidRPr="00D7525A" w:rsidRDefault="002E20B3" w:rsidP="0099343E">
            <w:pPr>
              <w:tabs>
                <w:tab w:val="left" w:pos="1134"/>
              </w:tabs>
              <w:spacing w:line="360" w:lineRule="auto"/>
            </w:pPr>
          </w:p>
        </w:tc>
        <w:tc>
          <w:tcPr>
            <w:tcW w:w="540" w:type="dxa"/>
            <w:shd w:val="clear" w:color="auto" w:fill="auto"/>
            <w:vAlign w:val="center"/>
          </w:tcPr>
          <w:p w14:paraId="6DA1A04F" w14:textId="77777777" w:rsidR="002E20B3" w:rsidRPr="00D7525A" w:rsidRDefault="002E20B3" w:rsidP="0099343E">
            <w:pPr>
              <w:tabs>
                <w:tab w:val="left" w:pos="1134"/>
              </w:tabs>
              <w:spacing w:line="360" w:lineRule="auto"/>
            </w:pPr>
          </w:p>
        </w:tc>
        <w:tc>
          <w:tcPr>
            <w:tcW w:w="540" w:type="dxa"/>
            <w:shd w:val="clear" w:color="auto" w:fill="auto"/>
            <w:vAlign w:val="center"/>
          </w:tcPr>
          <w:p w14:paraId="6C8FE66A" w14:textId="77777777" w:rsidR="002E20B3" w:rsidRPr="00D7525A" w:rsidRDefault="002E20B3" w:rsidP="0099343E">
            <w:pPr>
              <w:tabs>
                <w:tab w:val="left" w:pos="1134"/>
              </w:tabs>
              <w:spacing w:line="360" w:lineRule="auto"/>
            </w:pPr>
          </w:p>
        </w:tc>
      </w:tr>
      <w:tr w:rsidR="002E20B3" w:rsidRPr="00D7525A" w14:paraId="2D2C70EB" w14:textId="77777777" w:rsidTr="0099343E">
        <w:tc>
          <w:tcPr>
            <w:tcW w:w="1524" w:type="dxa"/>
            <w:shd w:val="clear" w:color="auto" w:fill="0D558B"/>
          </w:tcPr>
          <w:p w14:paraId="50FED33E"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M2</w:t>
            </w:r>
          </w:p>
        </w:tc>
        <w:tc>
          <w:tcPr>
            <w:tcW w:w="540" w:type="dxa"/>
            <w:vAlign w:val="center"/>
          </w:tcPr>
          <w:p w14:paraId="5AFAE343" w14:textId="77777777" w:rsidR="002E20B3" w:rsidRPr="00846581" w:rsidRDefault="002E20B3" w:rsidP="0099343E">
            <w:pPr>
              <w:tabs>
                <w:tab w:val="left" w:pos="1134"/>
              </w:tabs>
              <w:spacing w:line="360" w:lineRule="auto"/>
              <w:rPr>
                <w:rFonts w:ascii="Wingdings 2" w:hAnsi="Wingdings 2"/>
                <w:b/>
                <w:color w:val="1F4E79" w:themeColor="accent1" w:themeShade="80"/>
                <w:sz w:val="28"/>
                <w:szCs w:val="28"/>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5ED7733" w14:textId="77777777" w:rsidR="002E20B3" w:rsidRPr="00846581" w:rsidRDefault="002E20B3" w:rsidP="0099343E">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202D503" w14:textId="77777777" w:rsidR="002E20B3" w:rsidRPr="00846581" w:rsidRDefault="002E20B3" w:rsidP="0099343E">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1B2CD1A" w14:textId="77777777" w:rsidR="002E20B3" w:rsidRPr="00846581" w:rsidRDefault="002E20B3" w:rsidP="0099343E">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3731F55" w14:textId="77777777" w:rsidR="002E20B3" w:rsidRPr="00846581" w:rsidRDefault="002E20B3" w:rsidP="0099343E">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285E542" w14:textId="77777777" w:rsidR="002E20B3" w:rsidRPr="00846581" w:rsidRDefault="002E20B3" w:rsidP="0099343E">
            <w:pPr>
              <w:tabs>
                <w:tab w:val="left" w:pos="1134"/>
              </w:tabs>
              <w:spacing w:line="360" w:lineRule="auto"/>
              <w:rPr>
                <w:color w:val="1F4E79" w:themeColor="accent1" w:themeShade="80"/>
                <w:sz w:val="24"/>
                <w:szCs w:val="24"/>
              </w:rPr>
            </w:pPr>
          </w:p>
        </w:tc>
        <w:tc>
          <w:tcPr>
            <w:tcW w:w="540" w:type="dxa"/>
            <w:shd w:val="clear" w:color="auto" w:fill="auto"/>
            <w:vAlign w:val="center"/>
          </w:tcPr>
          <w:p w14:paraId="75B8E599" w14:textId="77777777" w:rsidR="002E20B3" w:rsidRPr="00846581" w:rsidRDefault="002E20B3" w:rsidP="0099343E">
            <w:pPr>
              <w:tabs>
                <w:tab w:val="left" w:pos="1134"/>
              </w:tabs>
              <w:spacing w:line="360" w:lineRule="auto"/>
              <w:rPr>
                <w:color w:val="1F4E79" w:themeColor="accent1" w:themeShade="80"/>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14D0981" w14:textId="77777777" w:rsidR="002E20B3" w:rsidRPr="00D7525A" w:rsidRDefault="002E20B3" w:rsidP="0099343E">
            <w:pPr>
              <w:tabs>
                <w:tab w:val="left" w:pos="1134"/>
              </w:tabs>
              <w:spacing w:line="360" w:lineRule="auto"/>
            </w:pPr>
          </w:p>
        </w:tc>
        <w:tc>
          <w:tcPr>
            <w:tcW w:w="540" w:type="dxa"/>
            <w:shd w:val="clear" w:color="auto" w:fill="auto"/>
            <w:vAlign w:val="center"/>
          </w:tcPr>
          <w:p w14:paraId="13727B7F" w14:textId="77777777" w:rsidR="002E20B3" w:rsidRPr="00D7525A" w:rsidRDefault="002E20B3" w:rsidP="0099343E">
            <w:pPr>
              <w:tabs>
                <w:tab w:val="left" w:pos="1134"/>
              </w:tabs>
              <w:spacing w:line="360" w:lineRule="auto"/>
            </w:pPr>
          </w:p>
        </w:tc>
        <w:tc>
          <w:tcPr>
            <w:tcW w:w="540" w:type="dxa"/>
            <w:shd w:val="clear" w:color="auto" w:fill="auto"/>
            <w:vAlign w:val="center"/>
          </w:tcPr>
          <w:p w14:paraId="29F8849D" w14:textId="77777777" w:rsidR="002E20B3" w:rsidRPr="00D7525A" w:rsidRDefault="002E20B3" w:rsidP="0099343E">
            <w:pPr>
              <w:tabs>
                <w:tab w:val="left" w:pos="1134"/>
              </w:tabs>
              <w:spacing w:line="360" w:lineRule="auto"/>
            </w:pPr>
          </w:p>
        </w:tc>
        <w:tc>
          <w:tcPr>
            <w:tcW w:w="540" w:type="dxa"/>
            <w:shd w:val="clear" w:color="auto" w:fill="auto"/>
            <w:vAlign w:val="center"/>
          </w:tcPr>
          <w:p w14:paraId="3E044DD5" w14:textId="77777777" w:rsidR="002E20B3" w:rsidRPr="00D7525A" w:rsidRDefault="002E20B3" w:rsidP="0099343E">
            <w:pPr>
              <w:tabs>
                <w:tab w:val="left" w:pos="1134"/>
              </w:tabs>
              <w:spacing w:line="360" w:lineRule="auto"/>
            </w:pPr>
          </w:p>
        </w:tc>
        <w:tc>
          <w:tcPr>
            <w:tcW w:w="540" w:type="dxa"/>
            <w:shd w:val="clear" w:color="auto" w:fill="auto"/>
            <w:vAlign w:val="center"/>
          </w:tcPr>
          <w:p w14:paraId="462AB334" w14:textId="77777777" w:rsidR="002E20B3" w:rsidRPr="00D7525A" w:rsidRDefault="002E20B3" w:rsidP="0099343E">
            <w:pPr>
              <w:tabs>
                <w:tab w:val="left" w:pos="1134"/>
              </w:tabs>
              <w:spacing w:line="360" w:lineRule="auto"/>
            </w:pPr>
          </w:p>
        </w:tc>
        <w:tc>
          <w:tcPr>
            <w:tcW w:w="540" w:type="dxa"/>
            <w:shd w:val="clear" w:color="auto" w:fill="auto"/>
            <w:vAlign w:val="center"/>
          </w:tcPr>
          <w:p w14:paraId="6F29AF06" w14:textId="77777777" w:rsidR="002E20B3" w:rsidRPr="00D7525A" w:rsidRDefault="002E20B3" w:rsidP="0099343E">
            <w:pPr>
              <w:tabs>
                <w:tab w:val="left" w:pos="1134"/>
              </w:tabs>
              <w:spacing w:line="360" w:lineRule="auto"/>
            </w:pPr>
          </w:p>
        </w:tc>
      </w:tr>
      <w:tr w:rsidR="002E20B3" w:rsidRPr="00D7525A" w14:paraId="42C3C640" w14:textId="77777777" w:rsidTr="0099343E">
        <w:tc>
          <w:tcPr>
            <w:tcW w:w="1524" w:type="dxa"/>
            <w:shd w:val="clear" w:color="auto" w:fill="0D558B"/>
          </w:tcPr>
          <w:p w14:paraId="1CF4A50A"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M3</w:t>
            </w:r>
          </w:p>
        </w:tc>
        <w:tc>
          <w:tcPr>
            <w:tcW w:w="540" w:type="dxa"/>
            <w:vAlign w:val="center"/>
          </w:tcPr>
          <w:p w14:paraId="706C36EA"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2839763"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D53657E"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36952EA"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A9EB810"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607F8EF"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7AE5A85C"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778D2D2" w14:textId="77777777" w:rsidR="002E20B3" w:rsidRPr="00D7525A" w:rsidRDefault="002E20B3" w:rsidP="0099343E">
            <w:pPr>
              <w:tabs>
                <w:tab w:val="left" w:pos="1134"/>
              </w:tabs>
              <w:spacing w:line="360" w:lineRule="auto"/>
            </w:pPr>
          </w:p>
        </w:tc>
        <w:tc>
          <w:tcPr>
            <w:tcW w:w="540" w:type="dxa"/>
            <w:shd w:val="clear" w:color="auto" w:fill="auto"/>
            <w:vAlign w:val="center"/>
          </w:tcPr>
          <w:p w14:paraId="513CB6CD" w14:textId="77777777" w:rsidR="002E20B3" w:rsidRPr="00D7525A" w:rsidRDefault="002E20B3" w:rsidP="0099343E">
            <w:pPr>
              <w:tabs>
                <w:tab w:val="left" w:pos="1134"/>
              </w:tabs>
              <w:spacing w:line="360" w:lineRule="auto"/>
            </w:pPr>
          </w:p>
        </w:tc>
        <w:tc>
          <w:tcPr>
            <w:tcW w:w="540" w:type="dxa"/>
            <w:shd w:val="clear" w:color="auto" w:fill="auto"/>
            <w:vAlign w:val="center"/>
          </w:tcPr>
          <w:p w14:paraId="213DC19F" w14:textId="77777777" w:rsidR="002E20B3" w:rsidRPr="00D7525A" w:rsidRDefault="002E20B3" w:rsidP="0099343E">
            <w:pPr>
              <w:tabs>
                <w:tab w:val="left" w:pos="1134"/>
              </w:tabs>
              <w:spacing w:line="360" w:lineRule="auto"/>
            </w:pPr>
          </w:p>
        </w:tc>
        <w:tc>
          <w:tcPr>
            <w:tcW w:w="540" w:type="dxa"/>
            <w:shd w:val="clear" w:color="auto" w:fill="auto"/>
            <w:vAlign w:val="center"/>
          </w:tcPr>
          <w:p w14:paraId="5939C0DC" w14:textId="77777777" w:rsidR="002E20B3" w:rsidRPr="00D7525A" w:rsidRDefault="002E20B3" w:rsidP="0099343E">
            <w:pPr>
              <w:tabs>
                <w:tab w:val="left" w:pos="1134"/>
              </w:tabs>
              <w:spacing w:line="360" w:lineRule="auto"/>
            </w:pPr>
          </w:p>
        </w:tc>
        <w:tc>
          <w:tcPr>
            <w:tcW w:w="540" w:type="dxa"/>
            <w:shd w:val="clear" w:color="auto" w:fill="auto"/>
            <w:vAlign w:val="center"/>
          </w:tcPr>
          <w:p w14:paraId="17A8986F"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9EC8C0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2D7A92D2" w14:textId="77777777" w:rsidTr="0099343E">
        <w:tc>
          <w:tcPr>
            <w:tcW w:w="1524" w:type="dxa"/>
            <w:shd w:val="clear" w:color="auto" w:fill="0D558B"/>
          </w:tcPr>
          <w:p w14:paraId="6B994E74"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M4</w:t>
            </w:r>
          </w:p>
        </w:tc>
        <w:tc>
          <w:tcPr>
            <w:tcW w:w="540" w:type="dxa"/>
            <w:vAlign w:val="center"/>
          </w:tcPr>
          <w:p w14:paraId="7363A3BC"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08D5D34"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A3D821C"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4B54D6F"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3A6845F6"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4D50AF68"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B65F5BC"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190F5AF"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12DD985" w14:textId="77777777" w:rsidR="002E20B3" w:rsidRPr="00D7525A" w:rsidRDefault="002E20B3" w:rsidP="0099343E">
            <w:pPr>
              <w:tabs>
                <w:tab w:val="left" w:pos="1134"/>
              </w:tabs>
              <w:spacing w:line="360" w:lineRule="auto"/>
            </w:pPr>
          </w:p>
        </w:tc>
        <w:tc>
          <w:tcPr>
            <w:tcW w:w="540" w:type="dxa"/>
            <w:shd w:val="clear" w:color="auto" w:fill="auto"/>
            <w:vAlign w:val="center"/>
          </w:tcPr>
          <w:p w14:paraId="46FE9DD5" w14:textId="77777777" w:rsidR="002E20B3" w:rsidRPr="00D7525A" w:rsidRDefault="002E20B3" w:rsidP="0099343E">
            <w:pPr>
              <w:tabs>
                <w:tab w:val="left" w:pos="1134"/>
              </w:tabs>
              <w:spacing w:line="360" w:lineRule="auto"/>
            </w:pPr>
          </w:p>
        </w:tc>
        <w:tc>
          <w:tcPr>
            <w:tcW w:w="540" w:type="dxa"/>
            <w:shd w:val="clear" w:color="auto" w:fill="auto"/>
            <w:vAlign w:val="center"/>
          </w:tcPr>
          <w:p w14:paraId="30F9C38B" w14:textId="77777777" w:rsidR="002E20B3" w:rsidRPr="00D7525A" w:rsidRDefault="002E20B3" w:rsidP="0099343E">
            <w:pPr>
              <w:tabs>
                <w:tab w:val="left" w:pos="1134"/>
              </w:tabs>
              <w:spacing w:line="360" w:lineRule="auto"/>
            </w:pPr>
          </w:p>
        </w:tc>
        <w:tc>
          <w:tcPr>
            <w:tcW w:w="540" w:type="dxa"/>
            <w:shd w:val="clear" w:color="auto" w:fill="auto"/>
            <w:vAlign w:val="center"/>
          </w:tcPr>
          <w:p w14:paraId="78CF6E7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8CE4D5C"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1E2B5266" w14:textId="77777777" w:rsidTr="0099343E">
        <w:tc>
          <w:tcPr>
            <w:tcW w:w="1524" w:type="dxa"/>
            <w:shd w:val="clear" w:color="auto" w:fill="0D558B"/>
          </w:tcPr>
          <w:p w14:paraId="525F584E"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M5</w:t>
            </w:r>
          </w:p>
        </w:tc>
        <w:tc>
          <w:tcPr>
            <w:tcW w:w="540" w:type="dxa"/>
            <w:vAlign w:val="center"/>
          </w:tcPr>
          <w:p w14:paraId="2ECB9642"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350275C"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4502D5E7"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18D4E4D3"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3A5B2754"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6008F97"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E917808"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DB6C57D"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7C32C8B" w14:textId="77777777" w:rsidR="002E20B3" w:rsidRPr="00D7525A" w:rsidRDefault="002E20B3" w:rsidP="0099343E">
            <w:pPr>
              <w:tabs>
                <w:tab w:val="left" w:pos="1134"/>
              </w:tabs>
              <w:spacing w:line="360" w:lineRule="auto"/>
            </w:pPr>
          </w:p>
        </w:tc>
        <w:tc>
          <w:tcPr>
            <w:tcW w:w="540" w:type="dxa"/>
            <w:shd w:val="clear" w:color="auto" w:fill="auto"/>
            <w:vAlign w:val="center"/>
          </w:tcPr>
          <w:p w14:paraId="2590AC0F" w14:textId="77777777" w:rsidR="002E20B3" w:rsidRPr="00D7525A" w:rsidRDefault="002E20B3" w:rsidP="0099343E">
            <w:pPr>
              <w:tabs>
                <w:tab w:val="left" w:pos="1134"/>
              </w:tabs>
              <w:spacing w:line="360" w:lineRule="auto"/>
            </w:pPr>
          </w:p>
        </w:tc>
        <w:tc>
          <w:tcPr>
            <w:tcW w:w="540" w:type="dxa"/>
            <w:shd w:val="clear" w:color="auto" w:fill="auto"/>
            <w:vAlign w:val="center"/>
          </w:tcPr>
          <w:p w14:paraId="3A2593F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EA94BE2"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FD0F3F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30723AE3" w14:textId="77777777" w:rsidTr="0099343E">
        <w:tc>
          <w:tcPr>
            <w:tcW w:w="1524" w:type="dxa"/>
            <w:shd w:val="clear" w:color="auto" w:fill="0D558B"/>
          </w:tcPr>
          <w:p w14:paraId="7F04D177" w14:textId="77777777" w:rsidR="002E20B3" w:rsidRPr="00D7525A" w:rsidRDefault="002E20B3" w:rsidP="0099343E">
            <w:pPr>
              <w:tabs>
                <w:tab w:val="left" w:pos="1134"/>
              </w:tabs>
              <w:spacing w:line="360" w:lineRule="auto"/>
              <w:rPr>
                <w:b/>
                <w:color w:val="FFFFFF"/>
                <w:sz w:val="24"/>
                <w:szCs w:val="24"/>
              </w:rPr>
            </w:pPr>
            <w:r>
              <w:rPr>
                <w:b/>
                <w:color w:val="FFFFFF"/>
                <w:sz w:val="24"/>
                <w:szCs w:val="24"/>
              </w:rPr>
              <w:t>M6</w:t>
            </w:r>
          </w:p>
        </w:tc>
        <w:tc>
          <w:tcPr>
            <w:tcW w:w="540" w:type="dxa"/>
            <w:vAlign w:val="center"/>
          </w:tcPr>
          <w:p w14:paraId="76E4CE32"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42C739B1"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6FFD19EF"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BD8CF79"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79C334B"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2E689206"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7CB6B87B"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08D051C1" w14:textId="77777777" w:rsidR="002E20B3" w:rsidRPr="00D7525A" w:rsidRDefault="002E20B3" w:rsidP="0099343E">
            <w:pPr>
              <w:tabs>
                <w:tab w:val="left" w:pos="1134"/>
              </w:tabs>
              <w:spacing w:line="360" w:lineRule="auto"/>
            </w:pPr>
          </w:p>
        </w:tc>
        <w:tc>
          <w:tcPr>
            <w:tcW w:w="540" w:type="dxa"/>
            <w:shd w:val="clear" w:color="auto" w:fill="auto"/>
            <w:vAlign w:val="center"/>
          </w:tcPr>
          <w:p w14:paraId="3ADD1163"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DF0C64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8F26370" w14:textId="77777777" w:rsidR="002E20B3" w:rsidRPr="00D7525A" w:rsidRDefault="002E20B3" w:rsidP="0099343E">
            <w:pPr>
              <w:tabs>
                <w:tab w:val="left" w:pos="1134"/>
              </w:tabs>
              <w:spacing w:line="360" w:lineRule="auto"/>
            </w:pPr>
          </w:p>
        </w:tc>
        <w:tc>
          <w:tcPr>
            <w:tcW w:w="540" w:type="dxa"/>
            <w:shd w:val="clear" w:color="auto" w:fill="auto"/>
            <w:vAlign w:val="center"/>
          </w:tcPr>
          <w:p w14:paraId="75DD7F86" w14:textId="77777777" w:rsidR="002E20B3" w:rsidRPr="00D7525A" w:rsidRDefault="002E20B3" w:rsidP="0099343E">
            <w:pPr>
              <w:tabs>
                <w:tab w:val="left" w:pos="1134"/>
              </w:tabs>
              <w:spacing w:line="360" w:lineRule="auto"/>
            </w:pPr>
          </w:p>
        </w:tc>
        <w:tc>
          <w:tcPr>
            <w:tcW w:w="540" w:type="dxa"/>
            <w:shd w:val="clear" w:color="auto" w:fill="auto"/>
            <w:vAlign w:val="center"/>
          </w:tcPr>
          <w:p w14:paraId="4D722E97"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18B901A0" w14:textId="77777777" w:rsidTr="0099343E">
        <w:tc>
          <w:tcPr>
            <w:tcW w:w="1524" w:type="dxa"/>
            <w:shd w:val="clear" w:color="auto" w:fill="0D558B"/>
          </w:tcPr>
          <w:p w14:paraId="2949DCC0"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E1</w:t>
            </w:r>
          </w:p>
        </w:tc>
        <w:tc>
          <w:tcPr>
            <w:tcW w:w="540" w:type="dxa"/>
            <w:shd w:val="clear" w:color="auto" w:fill="auto"/>
            <w:vAlign w:val="center"/>
          </w:tcPr>
          <w:p w14:paraId="11A673C4"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9B3DAA7"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43D81834"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54254D12"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60A7EA3"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4BA8F78D"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C2DA8E0"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EB46C3E"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AA982AF"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7407264C"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515530B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C39AC2C" w14:textId="77777777" w:rsidR="002E20B3" w:rsidRPr="00D7525A" w:rsidRDefault="002E20B3" w:rsidP="0099343E">
            <w:pPr>
              <w:tabs>
                <w:tab w:val="left" w:pos="1134"/>
              </w:tabs>
              <w:spacing w:line="360" w:lineRule="auto"/>
            </w:pPr>
          </w:p>
        </w:tc>
        <w:tc>
          <w:tcPr>
            <w:tcW w:w="540" w:type="dxa"/>
            <w:shd w:val="clear" w:color="auto" w:fill="auto"/>
            <w:vAlign w:val="center"/>
          </w:tcPr>
          <w:p w14:paraId="5B8F04D3" w14:textId="77777777" w:rsidR="002E20B3" w:rsidRPr="00D7525A" w:rsidRDefault="002E20B3" w:rsidP="0099343E">
            <w:pPr>
              <w:tabs>
                <w:tab w:val="left" w:pos="1134"/>
              </w:tabs>
              <w:spacing w:line="360" w:lineRule="auto"/>
            </w:pPr>
          </w:p>
        </w:tc>
      </w:tr>
      <w:tr w:rsidR="002E20B3" w:rsidRPr="00D7525A" w14:paraId="07C5538D" w14:textId="77777777" w:rsidTr="0099343E">
        <w:tc>
          <w:tcPr>
            <w:tcW w:w="1524" w:type="dxa"/>
            <w:shd w:val="clear" w:color="auto" w:fill="0D558B"/>
          </w:tcPr>
          <w:p w14:paraId="0C800AFB"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E2</w:t>
            </w:r>
          </w:p>
        </w:tc>
        <w:tc>
          <w:tcPr>
            <w:tcW w:w="540" w:type="dxa"/>
            <w:shd w:val="clear" w:color="auto" w:fill="auto"/>
            <w:vAlign w:val="center"/>
          </w:tcPr>
          <w:p w14:paraId="2731E6F9"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4076A33E"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226151A0"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0A852146"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05A2C1C"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0E5AF20F"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204F2A7"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22DDDC44"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457F040" w14:textId="77777777" w:rsidR="002E20B3" w:rsidRPr="00D7525A" w:rsidRDefault="002E20B3" w:rsidP="0099343E">
            <w:pPr>
              <w:tabs>
                <w:tab w:val="left" w:pos="1134"/>
              </w:tabs>
              <w:spacing w:line="360" w:lineRule="auto"/>
            </w:pPr>
          </w:p>
        </w:tc>
        <w:tc>
          <w:tcPr>
            <w:tcW w:w="540" w:type="dxa"/>
            <w:shd w:val="clear" w:color="auto" w:fill="auto"/>
            <w:vAlign w:val="center"/>
          </w:tcPr>
          <w:p w14:paraId="2CA88F08" w14:textId="77777777" w:rsidR="002E20B3" w:rsidRPr="00D7525A" w:rsidRDefault="002E20B3" w:rsidP="0099343E">
            <w:pPr>
              <w:tabs>
                <w:tab w:val="left" w:pos="1134"/>
              </w:tabs>
              <w:spacing w:line="360" w:lineRule="auto"/>
            </w:pPr>
          </w:p>
        </w:tc>
        <w:tc>
          <w:tcPr>
            <w:tcW w:w="540" w:type="dxa"/>
            <w:shd w:val="clear" w:color="auto" w:fill="auto"/>
            <w:vAlign w:val="center"/>
          </w:tcPr>
          <w:p w14:paraId="59840032" w14:textId="77777777" w:rsidR="002E20B3" w:rsidRPr="00D7525A" w:rsidRDefault="002E20B3" w:rsidP="0099343E">
            <w:pPr>
              <w:tabs>
                <w:tab w:val="left" w:pos="1134"/>
              </w:tabs>
              <w:spacing w:line="360" w:lineRule="auto"/>
            </w:pPr>
          </w:p>
        </w:tc>
        <w:tc>
          <w:tcPr>
            <w:tcW w:w="540" w:type="dxa"/>
            <w:shd w:val="clear" w:color="auto" w:fill="auto"/>
            <w:vAlign w:val="center"/>
          </w:tcPr>
          <w:p w14:paraId="38085349" w14:textId="77777777" w:rsidR="002E20B3" w:rsidRPr="00D7525A" w:rsidRDefault="002E20B3" w:rsidP="0099343E">
            <w:pPr>
              <w:tabs>
                <w:tab w:val="left" w:pos="1134"/>
              </w:tabs>
              <w:spacing w:line="360" w:lineRule="auto"/>
            </w:pPr>
          </w:p>
        </w:tc>
        <w:tc>
          <w:tcPr>
            <w:tcW w:w="540" w:type="dxa"/>
            <w:shd w:val="clear" w:color="auto" w:fill="auto"/>
            <w:vAlign w:val="center"/>
          </w:tcPr>
          <w:p w14:paraId="326FD82F" w14:textId="77777777" w:rsidR="002E20B3" w:rsidRPr="00D7525A" w:rsidRDefault="002E20B3" w:rsidP="0099343E">
            <w:pPr>
              <w:tabs>
                <w:tab w:val="left" w:pos="1134"/>
              </w:tabs>
              <w:spacing w:line="360" w:lineRule="auto"/>
            </w:pPr>
          </w:p>
        </w:tc>
      </w:tr>
      <w:tr w:rsidR="002E20B3" w:rsidRPr="00D7525A" w14:paraId="3154064E" w14:textId="77777777" w:rsidTr="0099343E">
        <w:tc>
          <w:tcPr>
            <w:tcW w:w="1524" w:type="dxa"/>
            <w:shd w:val="clear" w:color="auto" w:fill="0D558B"/>
          </w:tcPr>
          <w:p w14:paraId="3822FED9"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E3</w:t>
            </w:r>
          </w:p>
        </w:tc>
        <w:tc>
          <w:tcPr>
            <w:tcW w:w="540" w:type="dxa"/>
            <w:shd w:val="clear" w:color="auto" w:fill="auto"/>
            <w:vAlign w:val="center"/>
          </w:tcPr>
          <w:p w14:paraId="31978E45"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1E39B2D4"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68E269D"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366C2655"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E0767CA"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2D259337"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158D6EF0"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6DE5AB6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EEC78F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70E85ACA"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CEFDBCA"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8CF9725" w14:textId="77777777" w:rsidR="002E20B3" w:rsidRPr="00D7525A" w:rsidRDefault="002E20B3" w:rsidP="0099343E">
            <w:pPr>
              <w:tabs>
                <w:tab w:val="left" w:pos="1134"/>
              </w:tabs>
              <w:spacing w:line="360" w:lineRule="auto"/>
            </w:pPr>
          </w:p>
        </w:tc>
        <w:tc>
          <w:tcPr>
            <w:tcW w:w="540" w:type="dxa"/>
            <w:shd w:val="clear" w:color="auto" w:fill="auto"/>
            <w:vAlign w:val="center"/>
          </w:tcPr>
          <w:p w14:paraId="0EE63A37"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4A6BBBA1" w14:textId="77777777" w:rsidTr="0099343E">
        <w:tc>
          <w:tcPr>
            <w:tcW w:w="1524" w:type="dxa"/>
            <w:shd w:val="clear" w:color="auto" w:fill="0D558B"/>
          </w:tcPr>
          <w:p w14:paraId="7F82AC42"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E4</w:t>
            </w:r>
          </w:p>
        </w:tc>
        <w:tc>
          <w:tcPr>
            <w:tcW w:w="540" w:type="dxa"/>
            <w:shd w:val="clear" w:color="auto" w:fill="auto"/>
            <w:vAlign w:val="center"/>
          </w:tcPr>
          <w:p w14:paraId="53175C95"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42479CAA"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50520C1C"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76A76CA7"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100044BF"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755A1373" w14:textId="77777777" w:rsidR="002E20B3" w:rsidRPr="00D7525A" w:rsidRDefault="002E20B3" w:rsidP="0099343E">
            <w:pPr>
              <w:tabs>
                <w:tab w:val="left" w:pos="1134"/>
              </w:tabs>
              <w:spacing w:line="360" w:lineRule="auto"/>
              <w:rPr>
                <w:sz w:val="24"/>
                <w:szCs w:val="24"/>
              </w:rPr>
            </w:pPr>
            <w:r w:rsidRPr="00846581">
              <w:rPr>
                <w:rFonts w:ascii="Wingdings 2" w:hAnsi="Wingdings 2"/>
                <w:b/>
                <w:color w:val="1F4E79" w:themeColor="accent1" w:themeShade="80"/>
                <w:sz w:val="28"/>
                <w:szCs w:val="28"/>
              </w:rPr>
              <w:t></w:t>
            </w:r>
          </w:p>
        </w:tc>
        <w:tc>
          <w:tcPr>
            <w:tcW w:w="540" w:type="dxa"/>
            <w:shd w:val="clear" w:color="auto" w:fill="auto"/>
            <w:vAlign w:val="center"/>
          </w:tcPr>
          <w:p w14:paraId="1BA9083C" w14:textId="77777777" w:rsidR="002E20B3" w:rsidRPr="00D7525A" w:rsidRDefault="002E20B3" w:rsidP="0099343E">
            <w:pPr>
              <w:tabs>
                <w:tab w:val="left" w:pos="1134"/>
              </w:tabs>
              <w:spacing w:line="360" w:lineRule="auto"/>
              <w:rPr>
                <w:sz w:val="24"/>
                <w:szCs w:val="24"/>
              </w:rPr>
            </w:pPr>
          </w:p>
        </w:tc>
        <w:tc>
          <w:tcPr>
            <w:tcW w:w="540" w:type="dxa"/>
            <w:shd w:val="clear" w:color="auto" w:fill="auto"/>
            <w:vAlign w:val="center"/>
          </w:tcPr>
          <w:p w14:paraId="3EAD972D" w14:textId="77777777" w:rsidR="002E20B3" w:rsidRPr="00D7525A" w:rsidRDefault="002E20B3" w:rsidP="0099343E">
            <w:pPr>
              <w:tabs>
                <w:tab w:val="left" w:pos="1134"/>
              </w:tabs>
              <w:spacing w:line="360" w:lineRule="auto"/>
            </w:pPr>
          </w:p>
        </w:tc>
        <w:tc>
          <w:tcPr>
            <w:tcW w:w="540" w:type="dxa"/>
            <w:shd w:val="clear" w:color="auto" w:fill="auto"/>
            <w:vAlign w:val="center"/>
          </w:tcPr>
          <w:p w14:paraId="248D67BA" w14:textId="77777777" w:rsidR="002E20B3" w:rsidRPr="00D7525A" w:rsidRDefault="002E20B3" w:rsidP="0099343E">
            <w:pPr>
              <w:tabs>
                <w:tab w:val="left" w:pos="1134"/>
              </w:tabs>
              <w:spacing w:line="360" w:lineRule="auto"/>
            </w:pPr>
          </w:p>
        </w:tc>
        <w:tc>
          <w:tcPr>
            <w:tcW w:w="540" w:type="dxa"/>
            <w:shd w:val="clear" w:color="auto" w:fill="auto"/>
            <w:vAlign w:val="center"/>
          </w:tcPr>
          <w:p w14:paraId="5FD0FDE5" w14:textId="77777777" w:rsidR="002E20B3" w:rsidRPr="00D7525A" w:rsidRDefault="002E20B3" w:rsidP="0099343E">
            <w:pPr>
              <w:tabs>
                <w:tab w:val="left" w:pos="1134"/>
              </w:tabs>
              <w:spacing w:line="360" w:lineRule="auto"/>
            </w:pPr>
          </w:p>
        </w:tc>
        <w:tc>
          <w:tcPr>
            <w:tcW w:w="540" w:type="dxa"/>
            <w:shd w:val="clear" w:color="auto" w:fill="auto"/>
            <w:vAlign w:val="center"/>
          </w:tcPr>
          <w:p w14:paraId="6FA9244A"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6E20C84"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6906F18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3DBC3C4C" w14:textId="77777777" w:rsidTr="0099343E">
        <w:tc>
          <w:tcPr>
            <w:tcW w:w="1524" w:type="dxa"/>
            <w:shd w:val="clear" w:color="auto" w:fill="0D558B"/>
          </w:tcPr>
          <w:p w14:paraId="2209DA32"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E5</w:t>
            </w:r>
          </w:p>
        </w:tc>
        <w:tc>
          <w:tcPr>
            <w:tcW w:w="540" w:type="dxa"/>
            <w:shd w:val="clear" w:color="auto" w:fill="auto"/>
            <w:vAlign w:val="center"/>
          </w:tcPr>
          <w:p w14:paraId="6F04674F" w14:textId="77777777" w:rsidR="002E20B3" w:rsidRPr="00D7525A" w:rsidRDefault="002E20B3" w:rsidP="0099343E">
            <w:pPr>
              <w:tabs>
                <w:tab w:val="left" w:pos="1134"/>
              </w:tabs>
              <w:spacing w:line="360" w:lineRule="auto"/>
            </w:pPr>
          </w:p>
        </w:tc>
        <w:tc>
          <w:tcPr>
            <w:tcW w:w="540" w:type="dxa"/>
            <w:shd w:val="clear" w:color="auto" w:fill="auto"/>
            <w:vAlign w:val="center"/>
          </w:tcPr>
          <w:p w14:paraId="16FC35EA" w14:textId="77777777" w:rsidR="002E20B3" w:rsidRPr="00D7525A" w:rsidRDefault="002E20B3" w:rsidP="0099343E">
            <w:pPr>
              <w:tabs>
                <w:tab w:val="left" w:pos="1134"/>
              </w:tabs>
              <w:spacing w:line="360" w:lineRule="auto"/>
            </w:pPr>
          </w:p>
        </w:tc>
        <w:tc>
          <w:tcPr>
            <w:tcW w:w="540" w:type="dxa"/>
            <w:shd w:val="clear" w:color="auto" w:fill="auto"/>
            <w:vAlign w:val="center"/>
          </w:tcPr>
          <w:p w14:paraId="64AD215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60E5879C"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6090468F" w14:textId="77777777" w:rsidR="002E20B3" w:rsidRPr="00D7525A" w:rsidRDefault="002E20B3" w:rsidP="0099343E">
            <w:pPr>
              <w:tabs>
                <w:tab w:val="left" w:pos="1134"/>
              </w:tabs>
              <w:spacing w:line="360" w:lineRule="auto"/>
            </w:pPr>
          </w:p>
        </w:tc>
        <w:tc>
          <w:tcPr>
            <w:tcW w:w="540" w:type="dxa"/>
            <w:shd w:val="clear" w:color="auto" w:fill="auto"/>
            <w:vAlign w:val="center"/>
          </w:tcPr>
          <w:p w14:paraId="19EFC274"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E03A233" w14:textId="77777777" w:rsidR="002E20B3" w:rsidRPr="00D7525A" w:rsidRDefault="002E20B3" w:rsidP="0099343E">
            <w:pPr>
              <w:tabs>
                <w:tab w:val="left" w:pos="1134"/>
              </w:tabs>
              <w:spacing w:line="360" w:lineRule="auto"/>
            </w:pPr>
          </w:p>
        </w:tc>
        <w:tc>
          <w:tcPr>
            <w:tcW w:w="540" w:type="dxa"/>
            <w:shd w:val="clear" w:color="auto" w:fill="auto"/>
            <w:vAlign w:val="center"/>
          </w:tcPr>
          <w:p w14:paraId="0C72520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8C08AD1" w14:textId="77777777" w:rsidR="002E20B3" w:rsidRPr="00D7525A" w:rsidRDefault="002E20B3" w:rsidP="0099343E">
            <w:pPr>
              <w:tabs>
                <w:tab w:val="left" w:pos="1134"/>
              </w:tabs>
              <w:spacing w:line="360" w:lineRule="auto"/>
            </w:pPr>
          </w:p>
        </w:tc>
        <w:tc>
          <w:tcPr>
            <w:tcW w:w="540" w:type="dxa"/>
            <w:shd w:val="clear" w:color="auto" w:fill="auto"/>
            <w:vAlign w:val="center"/>
          </w:tcPr>
          <w:p w14:paraId="2D9A2BF9" w14:textId="77777777" w:rsidR="002E20B3" w:rsidRPr="00D7525A" w:rsidRDefault="002E20B3" w:rsidP="0099343E">
            <w:pPr>
              <w:tabs>
                <w:tab w:val="left" w:pos="1134"/>
              </w:tabs>
              <w:spacing w:line="360" w:lineRule="auto"/>
            </w:pPr>
          </w:p>
        </w:tc>
        <w:tc>
          <w:tcPr>
            <w:tcW w:w="540" w:type="dxa"/>
            <w:shd w:val="clear" w:color="auto" w:fill="auto"/>
            <w:vAlign w:val="center"/>
          </w:tcPr>
          <w:p w14:paraId="0E95C434" w14:textId="77777777" w:rsidR="002E20B3" w:rsidRPr="00D7525A" w:rsidRDefault="002E20B3" w:rsidP="0099343E">
            <w:pPr>
              <w:tabs>
                <w:tab w:val="left" w:pos="1134"/>
              </w:tabs>
              <w:spacing w:line="360" w:lineRule="auto"/>
            </w:pPr>
          </w:p>
        </w:tc>
        <w:tc>
          <w:tcPr>
            <w:tcW w:w="540" w:type="dxa"/>
            <w:shd w:val="clear" w:color="auto" w:fill="auto"/>
            <w:vAlign w:val="center"/>
          </w:tcPr>
          <w:p w14:paraId="2294C314" w14:textId="77777777" w:rsidR="002E20B3" w:rsidRPr="00D7525A" w:rsidRDefault="002E20B3" w:rsidP="0099343E">
            <w:pPr>
              <w:tabs>
                <w:tab w:val="left" w:pos="1134"/>
              </w:tabs>
              <w:spacing w:line="360" w:lineRule="auto"/>
            </w:pPr>
          </w:p>
        </w:tc>
        <w:tc>
          <w:tcPr>
            <w:tcW w:w="540" w:type="dxa"/>
            <w:shd w:val="clear" w:color="auto" w:fill="auto"/>
            <w:vAlign w:val="center"/>
          </w:tcPr>
          <w:p w14:paraId="400C94F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217773D9" w14:textId="77777777" w:rsidTr="0099343E">
        <w:tc>
          <w:tcPr>
            <w:tcW w:w="1524" w:type="dxa"/>
            <w:shd w:val="clear" w:color="auto" w:fill="0D558B"/>
          </w:tcPr>
          <w:p w14:paraId="796204A6"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E6</w:t>
            </w:r>
          </w:p>
        </w:tc>
        <w:tc>
          <w:tcPr>
            <w:tcW w:w="540" w:type="dxa"/>
            <w:shd w:val="clear" w:color="auto" w:fill="auto"/>
            <w:vAlign w:val="center"/>
          </w:tcPr>
          <w:p w14:paraId="40595ABA" w14:textId="77777777" w:rsidR="002E20B3" w:rsidRPr="00D7525A" w:rsidRDefault="002E20B3" w:rsidP="0099343E">
            <w:pPr>
              <w:tabs>
                <w:tab w:val="left" w:pos="1134"/>
              </w:tabs>
              <w:spacing w:line="360" w:lineRule="auto"/>
            </w:pPr>
          </w:p>
        </w:tc>
        <w:tc>
          <w:tcPr>
            <w:tcW w:w="540" w:type="dxa"/>
            <w:shd w:val="clear" w:color="auto" w:fill="auto"/>
            <w:vAlign w:val="center"/>
          </w:tcPr>
          <w:p w14:paraId="3EFA6651" w14:textId="77777777" w:rsidR="002E20B3" w:rsidRPr="00D7525A" w:rsidRDefault="002E20B3" w:rsidP="0099343E">
            <w:pPr>
              <w:tabs>
                <w:tab w:val="left" w:pos="1134"/>
              </w:tabs>
              <w:spacing w:line="360" w:lineRule="auto"/>
            </w:pPr>
          </w:p>
        </w:tc>
        <w:tc>
          <w:tcPr>
            <w:tcW w:w="540" w:type="dxa"/>
            <w:shd w:val="clear" w:color="auto" w:fill="auto"/>
            <w:vAlign w:val="center"/>
          </w:tcPr>
          <w:p w14:paraId="2733F59D"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0F6246C1" w14:textId="77777777" w:rsidR="002E20B3" w:rsidRPr="00D7525A" w:rsidRDefault="002E20B3" w:rsidP="0099343E">
            <w:pPr>
              <w:tabs>
                <w:tab w:val="left" w:pos="1134"/>
              </w:tabs>
              <w:spacing w:line="360" w:lineRule="auto"/>
            </w:pPr>
          </w:p>
        </w:tc>
        <w:tc>
          <w:tcPr>
            <w:tcW w:w="540" w:type="dxa"/>
            <w:shd w:val="clear" w:color="auto" w:fill="auto"/>
            <w:vAlign w:val="center"/>
          </w:tcPr>
          <w:p w14:paraId="48410EDD" w14:textId="77777777" w:rsidR="002E20B3" w:rsidRPr="00D7525A" w:rsidRDefault="002E20B3" w:rsidP="0099343E">
            <w:pPr>
              <w:tabs>
                <w:tab w:val="left" w:pos="1134"/>
              </w:tabs>
              <w:spacing w:line="360" w:lineRule="auto"/>
            </w:pPr>
          </w:p>
        </w:tc>
        <w:tc>
          <w:tcPr>
            <w:tcW w:w="540" w:type="dxa"/>
            <w:shd w:val="clear" w:color="auto" w:fill="auto"/>
            <w:vAlign w:val="center"/>
          </w:tcPr>
          <w:p w14:paraId="02E40955" w14:textId="77777777" w:rsidR="002E20B3" w:rsidRPr="00D7525A" w:rsidRDefault="002E20B3" w:rsidP="0099343E">
            <w:pPr>
              <w:tabs>
                <w:tab w:val="left" w:pos="1134"/>
              </w:tabs>
              <w:spacing w:line="360" w:lineRule="auto"/>
            </w:pPr>
          </w:p>
        </w:tc>
        <w:tc>
          <w:tcPr>
            <w:tcW w:w="540" w:type="dxa"/>
            <w:shd w:val="clear" w:color="auto" w:fill="auto"/>
            <w:vAlign w:val="center"/>
          </w:tcPr>
          <w:p w14:paraId="0146BB94"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196CB0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60F68C3E" w14:textId="77777777" w:rsidR="002E20B3" w:rsidRPr="00D7525A" w:rsidRDefault="002E20B3" w:rsidP="0099343E">
            <w:pPr>
              <w:tabs>
                <w:tab w:val="left" w:pos="1134"/>
              </w:tabs>
              <w:spacing w:line="360" w:lineRule="auto"/>
            </w:pPr>
          </w:p>
        </w:tc>
        <w:tc>
          <w:tcPr>
            <w:tcW w:w="540" w:type="dxa"/>
            <w:shd w:val="clear" w:color="auto" w:fill="auto"/>
            <w:vAlign w:val="center"/>
          </w:tcPr>
          <w:p w14:paraId="6D6F1E03" w14:textId="77777777" w:rsidR="002E20B3" w:rsidRPr="00D7525A" w:rsidRDefault="002E20B3" w:rsidP="0099343E">
            <w:pPr>
              <w:tabs>
                <w:tab w:val="left" w:pos="1134"/>
              </w:tabs>
              <w:spacing w:line="360" w:lineRule="auto"/>
            </w:pPr>
          </w:p>
        </w:tc>
        <w:tc>
          <w:tcPr>
            <w:tcW w:w="540" w:type="dxa"/>
            <w:shd w:val="clear" w:color="auto" w:fill="auto"/>
            <w:vAlign w:val="center"/>
          </w:tcPr>
          <w:p w14:paraId="5ADF564B" w14:textId="77777777" w:rsidR="002E20B3" w:rsidRPr="00D7525A" w:rsidRDefault="002E20B3" w:rsidP="0099343E">
            <w:pPr>
              <w:tabs>
                <w:tab w:val="left" w:pos="1134"/>
              </w:tabs>
              <w:spacing w:line="360" w:lineRule="auto"/>
            </w:pPr>
          </w:p>
        </w:tc>
        <w:tc>
          <w:tcPr>
            <w:tcW w:w="540" w:type="dxa"/>
            <w:shd w:val="clear" w:color="auto" w:fill="auto"/>
            <w:vAlign w:val="center"/>
          </w:tcPr>
          <w:p w14:paraId="44FE692A" w14:textId="77777777" w:rsidR="002E20B3" w:rsidRPr="00D7525A" w:rsidRDefault="002E20B3" w:rsidP="0099343E">
            <w:pPr>
              <w:tabs>
                <w:tab w:val="left" w:pos="1134"/>
              </w:tabs>
              <w:spacing w:line="360" w:lineRule="auto"/>
            </w:pPr>
          </w:p>
        </w:tc>
        <w:tc>
          <w:tcPr>
            <w:tcW w:w="540" w:type="dxa"/>
            <w:shd w:val="clear" w:color="auto" w:fill="auto"/>
            <w:vAlign w:val="center"/>
          </w:tcPr>
          <w:p w14:paraId="6F155C0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121C45AC" w14:textId="77777777" w:rsidTr="0099343E">
        <w:tc>
          <w:tcPr>
            <w:tcW w:w="1524" w:type="dxa"/>
            <w:shd w:val="clear" w:color="auto" w:fill="0D558B"/>
          </w:tcPr>
          <w:p w14:paraId="7EA40B71"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E7</w:t>
            </w:r>
          </w:p>
        </w:tc>
        <w:tc>
          <w:tcPr>
            <w:tcW w:w="540" w:type="dxa"/>
            <w:shd w:val="clear" w:color="auto" w:fill="auto"/>
            <w:vAlign w:val="center"/>
          </w:tcPr>
          <w:p w14:paraId="7657F66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795573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73EB11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B1BB0D8"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605C15E0"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7C0102F"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E39C4CD"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793FAB42"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A9A0B6C"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2B4FF3C"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4B061D6"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DA61BB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7881440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r w:rsidR="002E20B3" w:rsidRPr="00D7525A" w14:paraId="61E72859" w14:textId="77777777" w:rsidTr="0099343E">
        <w:tc>
          <w:tcPr>
            <w:tcW w:w="1524" w:type="dxa"/>
            <w:shd w:val="clear" w:color="auto" w:fill="0D558B"/>
          </w:tcPr>
          <w:p w14:paraId="61A98BB5"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E8</w:t>
            </w:r>
          </w:p>
        </w:tc>
        <w:tc>
          <w:tcPr>
            <w:tcW w:w="540" w:type="dxa"/>
            <w:shd w:val="clear" w:color="auto" w:fill="auto"/>
            <w:vAlign w:val="center"/>
          </w:tcPr>
          <w:p w14:paraId="40618FBF" w14:textId="77777777" w:rsidR="002E20B3" w:rsidRPr="00D7525A" w:rsidRDefault="002E20B3" w:rsidP="0099343E">
            <w:pPr>
              <w:tabs>
                <w:tab w:val="left" w:pos="1134"/>
              </w:tabs>
              <w:spacing w:line="360" w:lineRule="auto"/>
            </w:pPr>
          </w:p>
        </w:tc>
        <w:tc>
          <w:tcPr>
            <w:tcW w:w="540" w:type="dxa"/>
            <w:shd w:val="clear" w:color="auto" w:fill="auto"/>
            <w:vAlign w:val="center"/>
          </w:tcPr>
          <w:p w14:paraId="79D468ED" w14:textId="77777777" w:rsidR="002E20B3" w:rsidRPr="00D7525A" w:rsidRDefault="002E20B3" w:rsidP="0099343E">
            <w:pPr>
              <w:tabs>
                <w:tab w:val="left" w:pos="1134"/>
              </w:tabs>
              <w:spacing w:line="360" w:lineRule="auto"/>
            </w:pPr>
          </w:p>
        </w:tc>
        <w:tc>
          <w:tcPr>
            <w:tcW w:w="540" w:type="dxa"/>
            <w:shd w:val="clear" w:color="auto" w:fill="auto"/>
            <w:vAlign w:val="center"/>
          </w:tcPr>
          <w:p w14:paraId="64CA446E"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EB02560" w14:textId="77777777" w:rsidR="002E20B3" w:rsidRPr="00D7525A" w:rsidRDefault="002E20B3" w:rsidP="0099343E">
            <w:pPr>
              <w:tabs>
                <w:tab w:val="left" w:pos="1134"/>
              </w:tabs>
              <w:spacing w:line="360" w:lineRule="auto"/>
            </w:pPr>
          </w:p>
        </w:tc>
        <w:tc>
          <w:tcPr>
            <w:tcW w:w="540" w:type="dxa"/>
            <w:shd w:val="clear" w:color="auto" w:fill="auto"/>
            <w:vAlign w:val="center"/>
          </w:tcPr>
          <w:p w14:paraId="06969F8E" w14:textId="77777777" w:rsidR="002E20B3" w:rsidRPr="00D7525A" w:rsidRDefault="002E20B3" w:rsidP="0099343E">
            <w:pPr>
              <w:tabs>
                <w:tab w:val="left" w:pos="1134"/>
              </w:tabs>
              <w:spacing w:line="360" w:lineRule="auto"/>
            </w:pPr>
          </w:p>
        </w:tc>
        <w:tc>
          <w:tcPr>
            <w:tcW w:w="540" w:type="dxa"/>
            <w:shd w:val="clear" w:color="auto" w:fill="auto"/>
            <w:vAlign w:val="center"/>
          </w:tcPr>
          <w:p w14:paraId="5B73CF98"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04EFDF3A" w14:textId="77777777" w:rsidR="002E20B3" w:rsidRPr="00D7525A" w:rsidRDefault="002E20B3" w:rsidP="0099343E">
            <w:pPr>
              <w:tabs>
                <w:tab w:val="left" w:pos="1134"/>
              </w:tabs>
              <w:spacing w:line="360" w:lineRule="auto"/>
            </w:pPr>
          </w:p>
        </w:tc>
        <w:tc>
          <w:tcPr>
            <w:tcW w:w="540" w:type="dxa"/>
            <w:shd w:val="clear" w:color="auto" w:fill="auto"/>
            <w:vAlign w:val="center"/>
          </w:tcPr>
          <w:p w14:paraId="015361DB" w14:textId="77777777" w:rsidR="002E20B3" w:rsidRPr="00D7525A" w:rsidRDefault="002E20B3" w:rsidP="0099343E">
            <w:pPr>
              <w:tabs>
                <w:tab w:val="left" w:pos="1134"/>
              </w:tabs>
              <w:spacing w:line="360" w:lineRule="auto"/>
            </w:pPr>
          </w:p>
        </w:tc>
        <w:tc>
          <w:tcPr>
            <w:tcW w:w="540" w:type="dxa"/>
            <w:shd w:val="clear" w:color="auto" w:fill="auto"/>
            <w:vAlign w:val="center"/>
          </w:tcPr>
          <w:p w14:paraId="76DDC15B"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44FC61C" w14:textId="77777777" w:rsidR="002E20B3" w:rsidRPr="00D7525A" w:rsidRDefault="002E20B3" w:rsidP="0099343E">
            <w:pPr>
              <w:tabs>
                <w:tab w:val="left" w:pos="1134"/>
              </w:tabs>
              <w:spacing w:line="360" w:lineRule="auto"/>
            </w:pPr>
          </w:p>
        </w:tc>
        <w:tc>
          <w:tcPr>
            <w:tcW w:w="540" w:type="dxa"/>
            <w:shd w:val="clear" w:color="auto" w:fill="auto"/>
            <w:vAlign w:val="center"/>
          </w:tcPr>
          <w:p w14:paraId="736FDD89"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2592C7E8" w14:textId="77777777" w:rsidR="002E20B3" w:rsidRPr="00D7525A" w:rsidRDefault="002E20B3" w:rsidP="0099343E">
            <w:pPr>
              <w:tabs>
                <w:tab w:val="left" w:pos="1134"/>
              </w:tabs>
              <w:spacing w:line="360" w:lineRule="auto"/>
            </w:pPr>
          </w:p>
        </w:tc>
        <w:tc>
          <w:tcPr>
            <w:tcW w:w="540" w:type="dxa"/>
            <w:shd w:val="clear" w:color="auto" w:fill="auto"/>
            <w:vAlign w:val="center"/>
          </w:tcPr>
          <w:p w14:paraId="0B0BE1EE" w14:textId="77777777" w:rsidR="002E20B3" w:rsidRPr="00D7525A" w:rsidRDefault="002E20B3" w:rsidP="0099343E">
            <w:pPr>
              <w:tabs>
                <w:tab w:val="left" w:pos="1134"/>
              </w:tabs>
              <w:spacing w:line="360" w:lineRule="auto"/>
            </w:pPr>
          </w:p>
        </w:tc>
      </w:tr>
      <w:tr w:rsidR="002E20B3" w:rsidRPr="00D7525A" w14:paraId="371161CF" w14:textId="77777777" w:rsidTr="0099343E">
        <w:tc>
          <w:tcPr>
            <w:tcW w:w="1524" w:type="dxa"/>
            <w:shd w:val="clear" w:color="auto" w:fill="0D558B"/>
          </w:tcPr>
          <w:p w14:paraId="7C03C3B5" w14:textId="77777777" w:rsidR="002E20B3" w:rsidRPr="008B7C68" w:rsidRDefault="002E20B3" w:rsidP="0099343E">
            <w:pPr>
              <w:tabs>
                <w:tab w:val="left" w:pos="1134"/>
              </w:tabs>
              <w:spacing w:line="360" w:lineRule="auto"/>
              <w:rPr>
                <w:b/>
                <w:color w:val="FFFFFF"/>
                <w:sz w:val="24"/>
                <w:szCs w:val="24"/>
              </w:rPr>
            </w:pPr>
            <w:r w:rsidRPr="008B7C68">
              <w:rPr>
                <w:b/>
                <w:color w:val="FFFFFF"/>
                <w:sz w:val="24"/>
                <w:szCs w:val="24"/>
              </w:rPr>
              <w:t>E9</w:t>
            </w:r>
          </w:p>
        </w:tc>
        <w:tc>
          <w:tcPr>
            <w:tcW w:w="540" w:type="dxa"/>
            <w:shd w:val="clear" w:color="auto" w:fill="auto"/>
            <w:vAlign w:val="center"/>
          </w:tcPr>
          <w:p w14:paraId="3777EDBE" w14:textId="77777777" w:rsidR="002E20B3" w:rsidRPr="00D7525A" w:rsidRDefault="002E20B3" w:rsidP="0099343E">
            <w:pPr>
              <w:tabs>
                <w:tab w:val="left" w:pos="1134"/>
              </w:tabs>
              <w:spacing w:line="360" w:lineRule="auto"/>
            </w:pPr>
          </w:p>
        </w:tc>
        <w:tc>
          <w:tcPr>
            <w:tcW w:w="540" w:type="dxa"/>
            <w:shd w:val="clear" w:color="auto" w:fill="auto"/>
            <w:vAlign w:val="center"/>
          </w:tcPr>
          <w:p w14:paraId="0EE85696" w14:textId="77777777" w:rsidR="002E20B3" w:rsidRPr="00D7525A" w:rsidRDefault="002E20B3" w:rsidP="0099343E">
            <w:pPr>
              <w:tabs>
                <w:tab w:val="left" w:pos="1134"/>
              </w:tabs>
              <w:spacing w:line="360" w:lineRule="auto"/>
            </w:pPr>
          </w:p>
        </w:tc>
        <w:tc>
          <w:tcPr>
            <w:tcW w:w="540" w:type="dxa"/>
            <w:shd w:val="clear" w:color="auto" w:fill="auto"/>
            <w:vAlign w:val="center"/>
          </w:tcPr>
          <w:p w14:paraId="024E73B1"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16B8ED73"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F7A0555" w14:textId="77777777" w:rsidR="002E20B3" w:rsidRPr="00D7525A" w:rsidRDefault="002E20B3" w:rsidP="0099343E">
            <w:pPr>
              <w:tabs>
                <w:tab w:val="left" w:pos="1134"/>
              </w:tabs>
              <w:spacing w:line="360" w:lineRule="auto"/>
            </w:pPr>
          </w:p>
        </w:tc>
        <w:tc>
          <w:tcPr>
            <w:tcW w:w="540" w:type="dxa"/>
            <w:shd w:val="clear" w:color="auto" w:fill="auto"/>
            <w:vAlign w:val="center"/>
          </w:tcPr>
          <w:p w14:paraId="172B7356"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78F45B78" w14:textId="77777777" w:rsidR="002E20B3" w:rsidRPr="00D7525A" w:rsidRDefault="002E20B3" w:rsidP="0099343E">
            <w:pPr>
              <w:tabs>
                <w:tab w:val="left" w:pos="1134"/>
              </w:tabs>
              <w:spacing w:line="360" w:lineRule="auto"/>
            </w:pPr>
          </w:p>
        </w:tc>
        <w:tc>
          <w:tcPr>
            <w:tcW w:w="540" w:type="dxa"/>
            <w:shd w:val="clear" w:color="auto" w:fill="auto"/>
            <w:vAlign w:val="center"/>
          </w:tcPr>
          <w:p w14:paraId="5165F165"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4EEA919F" w14:textId="77777777" w:rsidR="002E20B3" w:rsidRPr="00D7525A" w:rsidRDefault="002E20B3" w:rsidP="0099343E">
            <w:pPr>
              <w:tabs>
                <w:tab w:val="left" w:pos="1134"/>
              </w:tabs>
              <w:spacing w:line="360" w:lineRule="auto"/>
            </w:pPr>
          </w:p>
        </w:tc>
        <w:tc>
          <w:tcPr>
            <w:tcW w:w="540" w:type="dxa"/>
            <w:shd w:val="clear" w:color="auto" w:fill="auto"/>
            <w:vAlign w:val="center"/>
          </w:tcPr>
          <w:p w14:paraId="17E16A1D"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c>
          <w:tcPr>
            <w:tcW w:w="540" w:type="dxa"/>
            <w:shd w:val="clear" w:color="auto" w:fill="auto"/>
            <w:vAlign w:val="center"/>
          </w:tcPr>
          <w:p w14:paraId="3DB09CD9" w14:textId="77777777" w:rsidR="002E20B3" w:rsidRPr="00D7525A" w:rsidRDefault="002E20B3" w:rsidP="0099343E">
            <w:pPr>
              <w:tabs>
                <w:tab w:val="left" w:pos="1134"/>
              </w:tabs>
              <w:spacing w:line="360" w:lineRule="auto"/>
            </w:pPr>
          </w:p>
        </w:tc>
        <w:tc>
          <w:tcPr>
            <w:tcW w:w="540" w:type="dxa"/>
            <w:shd w:val="clear" w:color="auto" w:fill="auto"/>
            <w:vAlign w:val="center"/>
          </w:tcPr>
          <w:p w14:paraId="3B7E0128" w14:textId="77777777" w:rsidR="002E20B3" w:rsidRPr="00D7525A" w:rsidRDefault="002E20B3" w:rsidP="0099343E">
            <w:pPr>
              <w:tabs>
                <w:tab w:val="left" w:pos="1134"/>
              </w:tabs>
              <w:spacing w:line="360" w:lineRule="auto"/>
            </w:pPr>
          </w:p>
        </w:tc>
        <w:tc>
          <w:tcPr>
            <w:tcW w:w="540" w:type="dxa"/>
            <w:shd w:val="clear" w:color="auto" w:fill="auto"/>
            <w:vAlign w:val="center"/>
          </w:tcPr>
          <w:p w14:paraId="6BFF2A94" w14:textId="77777777" w:rsidR="002E20B3" w:rsidRPr="00D7525A" w:rsidRDefault="002E20B3" w:rsidP="0099343E">
            <w:pPr>
              <w:tabs>
                <w:tab w:val="left" w:pos="1134"/>
              </w:tabs>
              <w:spacing w:line="360" w:lineRule="auto"/>
            </w:pPr>
            <w:r w:rsidRPr="00846581">
              <w:rPr>
                <w:rFonts w:ascii="Wingdings 2" w:hAnsi="Wingdings 2"/>
                <w:b/>
                <w:color w:val="1F4E79" w:themeColor="accent1" w:themeShade="80"/>
                <w:sz w:val="28"/>
                <w:szCs w:val="28"/>
              </w:rPr>
              <w:t></w:t>
            </w:r>
          </w:p>
        </w:tc>
      </w:tr>
    </w:tbl>
    <w:p w14:paraId="7D1EAF39" w14:textId="77777777" w:rsidR="0049329F" w:rsidRDefault="0049329F" w:rsidP="002E20B3">
      <w:pPr>
        <w:pStyle w:val="NormalWeb"/>
        <w:shd w:val="clear" w:color="auto" w:fill="FFFFFF"/>
        <w:jc w:val="center"/>
        <w:rPr>
          <w:b/>
          <w:bCs/>
          <w:u w:val="single"/>
        </w:rPr>
      </w:pPr>
    </w:p>
    <w:p w14:paraId="18ACB21F" w14:textId="77777777" w:rsidR="0049329F" w:rsidRDefault="0049329F">
      <w:pPr>
        <w:tabs>
          <w:tab w:val="clear" w:pos="360"/>
          <w:tab w:val="clear" w:pos="720"/>
          <w:tab w:val="clear" w:pos="1080"/>
          <w:tab w:val="clear" w:pos="1440"/>
        </w:tabs>
        <w:spacing w:after="160" w:line="259" w:lineRule="auto"/>
        <w:rPr>
          <w:rFonts w:ascii="Times New Roman" w:hAnsi="Times New Roman" w:cs="Times New Roman"/>
          <w:b/>
          <w:color w:val="auto"/>
          <w:sz w:val="24"/>
          <w:szCs w:val="24"/>
          <w:u w:val="single"/>
          <w:lang w:val="en-GB" w:eastAsia="en-GB"/>
        </w:rPr>
      </w:pPr>
      <w:r>
        <w:rPr>
          <w:b/>
          <w:bCs w:val="0"/>
          <w:u w:val="single"/>
        </w:rPr>
        <w:br w:type="page"/>
      </w:r>
    </w:p>
    <w:p w14:paraId="1EA6A52A" w14:textId="1D35167E" w:rsidR="009C2F78" w:rsidRPr="002E20B3" w:rsidRDefault="002E20B3" w:rsidP="002E20B3">
      <w:pPr>
        <w:pStyle w:val="NormalWeb"/>
        <w:shd w:val="clear" w:color="auto" w:fill="FFFFFF"/>
        <w:jc w:val="center"/>
        <w:rPr>
          <w:b/>
          <w:bCs/>
          <w:u w:val="single"/>
        </w:rPr>
      </w:pPr>
      <w:r>
        <w:rPr>
          <w:b/>
          <w:bCs/>
          <w:u w:val="single"/>
        </w:rPr>
        <w:lastRenderedPageBreak/>
        <w:t>APPENDIX F- PDP MAPPING</w:t>
      </w:r>
    </w:p>
    <w:p w14:paraId="204325FC" w14:textId="77777777" w:rsidR="0044179D" w:rsidRPr="009C2F78" w:rsidRDefault="0044179D" w:rsidP="009C2F78">
      <w:pPr>
        <w:rPr>
          <w:b/>
          <w:bCs w:val="0"/>
        </w:rPr>
      </w:pPr>
    </w:p>
    <w:p w14:paraId="1E2129ED" w14:textId="77777777" w:rsidR="001D30B0" w:rsidRPr="00D057CE" w:rsidRDefault="001D30B0" w:rsidP="001D30B0">
      <w:pPr>
        <w:tabs>
          <w:tab w:val="left" w:pos="1134"/>
        </w:tabs>
        <w:spacing w:line="360" w:lineRule="auto"/>
        <w:rPr>
          <w:b/>
          <w:color w:val="1F4E79" w:themeColor="accent1" w:themeShade="80"/>
          <w:sz w:val="32"/>
          <w:szCs w:val="32"/>
        </w:rPr>
      </w:pPr>
      <w:r w:rsidRPr="00D057CE">
        <w:rPr>
          <w:b/>
          <w:color w:val="1F4E79" w:themeColor="accent1" w:themeShade="80"/>
          <w:sz w:val="32"/>
          <w:szCs w:val="32"/>
        </w:rPr>
        <w:t>PDP Mapping</w:t>
      </w:r>
    </w:p>
    <w:p w14:paraId="7952318D" w14:textId="77777777" w:rsidR="001D30B0" w:rsidRDefault="001D30B0" w:rsidP="001D30B0">
      <w:pPr>
        <w:tabs>
          <w:tab w:val="left" w:pos="1134"/>
        </w:tabs>
        <w:spacing w:line="360" w:lineRule="auto"/>
        <w:rPr>
          <w:color w:val="1F4E79" w:themeColor="accent1" w:themeShade="80"/>
          <w:sz w:val="24"/>
          <w:szCs w:val="24"/>
        </w:rPr>
      </w:pPr>
      <w:r w:rsidRPr="00D057CE">
        <w:rPr>
          <w:color w:val="1F4E79" w:themeColor="accent1" w:themeShade="80"/>
          <w:sz w:val="24"/>
          <w:szCs w:val="24"/>
        </w:rPr>
        <w:t xml:space="preserve">Demonstration of how personal development planning (PDP) maps onto modules and is progressed through the course, evidencing the strategy on PDP </w:t>
      </w:r>
      <w:proofErr w:type="spellStart"/>
      <w:r w:rsidRPr="00D057CE">
        <w:rPr>
          <w:color w:val="1F4E79" w:themeColor="accent1" w:themeShade="80"/>
          <w:sz w:val="24"/>
          <w:szCs w:val="24"/>
        </w:rPr>
        <w:t>summarised</w:t>
      </w:r>
      <w:proofErr w:type="spellEnd"/>
      <w:r w:rsidRPr="00D057CE">
        <w:rPr>
          <w:color w:val="1F4E79" w:themeColor="accent1" w:themeShade="80"/>
          <w:sz w:val="24"/>
          <w:szCs w:val="24"/>
        </w:rPr>
        <w:t xml:space="preserve"> in section 14</w:t>
      </w:r>
      <w:r>
        <w:rPr>
          <w:color w:val="1F4E79" w:themeColor="accent1" w:themeShade="80"/>
          <w:sz w:val="24"/>
          <w:szCs w:val="24"/>
        </w:rPr>
        <w:t xml:space="preserve"> and available in the </w:t>
      </w:r>
      <w:hyperlink r:id="rId17" w:history="1">
        <w:r w:rsidRPr="006C0B4B">
          <w:rPr>
            <w:rStyle w:val="Hyperlink"/>
            <w:sz w:val="24"/>
            <w:szCs w:val="24"/>
          </w:rPr>
          <w:t>University’s PDP Guidance document</w:t>
        </w:r>
      </w:hyperlink>
      <w:r>
        <w:rPr>
          <w:color w:val="1F4E79" w:themeColor="accent1" w:themeShade="80"/>
          <w:sz w:val="24"/>
          <w:szCs w:val="24"/>
        </w:rPr>
        <w:t>:</w:t>
      </w:r>
    </w:p>
    <w:p w14:paraId="6143E0DC" w14:textId="77777777" w:rsidR="001D30B0" w:rsidRDefault="001D30B0" w:rsidP="001D30B0">
      <w:pPr>
        <w:tabs>
          <w:tab w:val="left" w:pos="1134"/>
        </w:tabs>
        <w:spacing w:line="360" w:lineRule="auto"/>
        <w:rPr>
          <w:color w:val="1F4E79" w:themeColor="accent1" w:themeShade="80"/>
          <w:sz w:val="24"/>
          <w:szCs w:val="24"/>
        </w:rPr>
      </w:pPr>
    </w:p>
    <w:p w14:paraId="041654D5" w14:textId="77777777" w:rsidR="001D30B0" w:rsidRPr="007C40D2" w:rsidRDefault="001D30B0" w:rsidP="001D30B0">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1D30B0" w14:paraId="22EF8AD3"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C11AFC" w14:textId="77777777" w:rsidR="001D30B0" w:rsidRPr="007C40D2" w:rsidRDefault="001D30B0" w:rsidP="0099343E">
            <w:pPr>
              <w:rPr>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6352ACF"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0B82B4D"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64621C96"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1D30B0" w14:paraId="437FAE6C"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AAD7C72"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4C8BF94E"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NFE2181</w:t>
            </w:r>
          </w:p>
          <w:p w14:paraId="30E801A6" w14:textId="77777777" w:rsidR="001D30B0" w:rsidRDefault="001D30B0" w:rsidP="0099343E">
            <w:pPr>
              <w:rPr>
                <w:rFonts w:eastAsia="Arial"/>
                <w:color w:val="1F3864" w:themeColor="accent5" w:themeShade="80"/>
                <w:sz w:val="24"/>
                <w:szCs w:val="24"/>
              </w:rPr>
            </w:pPr>
          </w:p>
          <w:p w14:paraId="4F940EC0" w14:textId="77777777" w:rsidR="001D30B0" w:rsidRDefault="001D30B0" w:rsidP="0099343E">
            <w:pPr>
              <w:rPr>
                <w:rFonts w:eastAsia="Arial"/>
                <w:color w:val="1F3864" w:themeColor="accent5" w:themeShade="80"/>
                <w:sz w:val="24"/>
                <w:szCs w:val="24"/>
              </w:rPr>
            </w:pPr>
          </w:p>
          <w:p w14:paraId="7E06C698"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64FDB62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Reflection on development and the industry </w:t>
            </w:r>
          </w:p>
          <w:p w14:paraId="744280AF"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Sessions encourage analysis and reflection, and also work on breaking down feedback and extracting value in reflection </w:t>
            </w:r>
          </w:p>
        </w:tc>
        <w:tc>
          <w:tcPr>
            <w:tcW w:w="2336" w:type="dxa"/>
            <w:tcBorders>
              <w:top w:val="single" w:sz="4" w:space="0" w:color="000000"/>
              <w:left w:val="single" w:sz="4" w:space="0" w:color="000000"/>
              <w:bottom w:val="single" w:sz="4" w:space="0" w:color="000000"/>
              <w:right w:val="single" w:sz="4" w:space="0" w:color="000000"/>
            </w:tcBorders>
            <w:hideMark/>
          </w:tcPr>
          <w:p w14:paraId="364FBD7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w:t>
            </w:r>
          </w:p>
          <w:p w14:paraId="2C23B2A1" w14:textId="77777777" w:rsidR="001D30B0" w:rsidRDefault="001D30B0" w:rsidP="0099343E">
            <w:pPr>
              <w:rPr>
                <w:rFonts w:eastAsia="Arial"/>
                <w:color w:val="1F3864" w:themeColor="accent5" w:themeShade="80"/>
                <w:sz w:val="24"/>
                <w:szCs w:val="24"/>
              </w:rPr>
            </w:pPr>
          </w:p>
          <w:p w14:paraId="708899C3"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w:t>
            </w:r>
          </w:p>
        </w:tc>
      </w:tr>
      <w:tr w:rsidR="001D30B0" w14:paraId="50047F95" w14:textId="77777777" w:rsidTr="0099343E">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4534452"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5970C485"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NFE2181</w:t>
            </w:r>
          </w:p>
          <w:p w14:paraId="56300E23"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0C9B3D2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Assessment </w:t>
            </w:r>
          </w:p>
          <w:p w14:paraId="3A86560A"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PAT documentation </w:t>
            </w:r>
          </w:p>
        </w:tc>
        <w:tc>
          <w:tcPr>
            <w:tcW w:w="2336" w:type="dxa"/>
            <w:tcBorders>
              <w:top w:val="single" w:sz="4" w:space="0" w:color="000000"/>
              <w:left w:val="single" w:sz="4" w:space="0" w:color="000000"/>
              <w:bottom w:val="single" w:sz="4" w:space="0" w:color="000000"/>
              <w:right w:val="single" w:sz="4" w:space="0" w:color="000000"/>
            </w:tcBorders>
          </w:tcPr>
          <w:p w14:paraId="4E9F990B" w14:textId="77777777" w:rsidR="001D30B0" w:rsidRDefault="001D30B0" w:rsidP="0099343E">
            <w:pPr>
              <w:rPr>
                <w:rFonts w:eastAsia="Arial"/>
                <w:color w:val="1F3864" w:themeColor="accent5" w:themeShade="80"/>
                <w:sz w:val="24"/>
                <w:szCs w:val="24"/>
              </w:rPr>
            </w:pPr>
          </w:p>
          <w:p w14:paraId="5BBF2BE9"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 is documented and training provided to all staff</w:t>
            </w:r>
          </w:p>
        </w:tc>
      </w:tr>
      <w:tr w:rsidR="001D30B0" w14:paraId="3E131338"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79F4D38"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562523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NFE2181</w:t>
            </w:r>
          </w:p>
          <w:p w14:paraId="77F9890E" w14:textId="77777777" w:rsidR="001D30B0" w:rsidRDefault="001D30B0" w:rsidP="0099343E">
            <w:pPr>
              <w:rPr>
                <w:rFonts w:eastAsia="Arial"/>
                <w:color w:val="1F3864" w:themeColor="accent5" w:themeShade="80"/>
                <w:sz w:val="24"/>
                <w:szCs w:val="24"/>
              </w:rPr>
            </w:pPr>
          </w:p>
          <w:p w14:paraId="3B0BE64E" w14:textId="77777777" w:rsidR="001D30B0" w:rsidRDefault="001D30B0" w:rsidP="0099343E">
            <w:pPr>
              <w:rPr>
                <w:rFonts w:eastAsia="Arial"/>
                <w:color w:val="1F3864" w:themeColor="accent5" w:themeShade="80"/>
                <w:sz w:val="24"/>
                <w:szCs w:val="24"/>
              </w:rPr>
            </w:pPr>
          </w:p>
          <w:p w14:paraId="528F20DE" w14:textId="77777777" w:rsidR="001D30B0" w:rsidRDefault="001D30B0" w:rsidP="0099343E">
            <w:pPr>
              <w:rPr>
                <w:rFonts w:eastAsia="Arial"/>
                <w:color w:val="1F3864" w:themeColor="accent5" w:themeShade="80"/>
                <w:sz w:val="24"/>
                <w:szCs w:val="24"/>
              </w:rPr>
            </w:pPr>
          </w:p>
          <w:p w14:paraId="57ECB904" w14:textId="77777777" w:rsidR="001D30B0" w:rsidRDefault="001D30B0" w:rsidP="0099343E">
            <w:pPr>
              <w:rPr>
                <w:rFonts w:eastAsia="Arial"/>
                <w:color w:val="1F3864" w:themeColor="accent5" w:themeShade="80"/>
                <w:sz w:val="24"/>
                <w:szCs w:val="24"/>
              </w:rPr>
            </w:pPr>
          </w:p>
          <w:p w14:paraId="2F82BC8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All modules</w:t>
            </w:r>
          </w:p>
          <w:p w14:paraId="45873400" w14:textId="77777777" w:rsidR="001D30B0" w:rsidRDefault="001D30B0" w:rsidP="0099343E">
            <w:pPr>
              <w:rPr>
                <w:rFonts w:eastAsia="Arial"/>
                <w:color w:val="1F3864" w:themeColor="accent5" w:themeShade="80"/>
                <w:sz w:val="24"/>
                <w:szCs w:val="24"/>
              </w:rPr>
            </w:pPr>
          </w:p>
          <w:p w14:paraId="6EE2BD3D" w14:textId="77777777" w:rsidR="001D30B0" w:rsidRDefault="001D30B0" w:rsidP="0099343E">
            <w:pPr>
              <w:rPr>
                <w:rFonts w:eastAsia="Arial"/>
                <w:color w:val="1F3864" w:themeColor="accent5" w:themeShade="80"/>
                <w:sz w:val="24"/>
                <w:szCs w:val="24"/>
              </w:rPr>
            </w:pPr>
          </w:p>
          <w:p w14:paraId="0B82B3D1" w14:textId="77777777" w:rsidR="001D30B0" w:rsidRDefault="001D30B0" w:rsidP="0099343E">
            <w:pPr>
              <w:rPr>
                <w:rFonts w:eastAsia="Arial"/>
                <w:color w:val="1F3864" w:themeColor="accent5" w:themeShade="80"/>
                <w:sz w:val="24"/>
                <w:szCs w:val="24"/>
              </w:rPr>
            </w:pPr>
          </w:p>
          <w:p w14:paraId="303906B5" w14:textId="77777777" w:rsidR="001D30B0" w:rsidRDefault="001D30B0" w:rsidP="0099343E">
            <w:pPr>
              <w:rPr>
                <w:rFonts w:eastAsia="Arial"/>
                <w:color w:val="1F3864" w:themeColor="accent5" w:themeShade="80"/>
                <w:sz w:val="24"/>
                <w:szCs w:val="24"/>
              </w:rPr>
            </w:pPr>
          </w:p>
          <w:p w14:paraId="16C326EC" w14:textId="77777777" w:rsidR="001D30B0" w:rsidRDefault="001D30B0" w:rsidP="0099343E">
            <w:pPr>
              <w:rPr>
                <w:rFonts w:eastAsia="Arial"/>
                <w:color w:val="1F3864" w:themeColor="accent5" w:themeShade="80"/>
                <w:sz w:val="24"/>
                <w:szCs w:val="24"/>
              </w:rPr>
            </w:pPr>
          </w:p>
          <w:p w14:paraId="57B8E50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Personal Tutoring </w:t>
            </w:r>
          </w:p>
        </w:tc>
        <w:tc>
          <w:tcPr>
            <w:tcW w:w="3475" w:type="dxa"/>
            <w:tcBorders>
              <w:top w:val="single" w:sz="4" w:space="0" w:color="000000"/>
              <w:left w:val="single" w:sz="4" w:space="0" w:color="000000"/>
              <w:bottom w:val="single" w:sz="4" w:space="0" w:color="000000"/>
              <w:right w:val="single" w:sz="4" w:space="0" w:color="000000"/>
            </w:tcBorders>
            <w:hideMark/>
          </w:tcPr>
          <w:p w14:paraId="6B38223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Students are exposed to multiple research approaches as well as multiple career destinations. Employability services </w:t>
            </w:r>
            <w:proofErr w:type="spellStart"/>
            <w:r>
              <w:rPr>
                <w:rFonts w:eastAsia="Arial"/>
                <w:color w:val="1F3864" w:themeColor="accent5" w:themeShade="80"/>
                <w:sz w:val="24"/>
                <w:szCs w:val="24"/>
              </w:rPr>
              <w:t>withn</w:t>
            </w:r>
            <w:proofErr w:type="spellEnd"/>
            <w:r>
              <w:rPr>
                <w:rFonts w:eastAsia="Arial"/>
                <w:color w:val="1F3864" w:themeColor="accent5" w:themeShade="80"/>
                <w:sz w:val="24"/>
                <w:szCs w:val="24"/>
              </w:rPr>
              <w:t xml:space="preserve"> the school are involved</w:t>
            </w:r>
          </w:p>
          <w:p w14:paraId="6384EFBE" w14:textId="77777777" w:rsidR="001D30B0" w:rsidRDefault="001D30B0" w:rsidP="0099343E">
            <w:pPr>
              <w:rPr>
                <w:rFonts w:eastAsia="Arial"/>
                <w:color w:val="1F3864" w:themeColor="accent5" w:themeShade="80"/>
                <w:sz w:val="24"/>
                <w:szCs w:val="24"/>
              </w:rPr>
            </w:pPr>
          </w:p>
          <w:p w14:paraId="7DEE378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 part of the curriculum design industry content is embedded in all modules, providing students the opportunity to reflect on the impact of their modules on their career development</w:t>
            </w:r>
          </w:p>
          <w:p w14:paraId="36D5C270" w14:textId="77777777" w:rsidR="001D30B0" w:rsidRDefault="001D30B0" w:rsidP="0099343E">
            <w:pPr>
              <w:rPr>
                <w:rFonts w:eastAsia="Arial"/>
                <w:color w:val="1F3864" w:themeColor="accent5" w:themeShade="80"/>
                <w:sz w:val="24"/>
                <w:szCs w:val="24"/>
              </w:rPr>
            </w:pPr>
          </w:p>
          <w:p w14:paraId="41910EBD"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Continuous reflection and assessment of personal progress towards academic and career goals  </w:t>
            </w:r>
          </w:p>
        </w:tc>
        <w:tc>
          <w:tcPr>
            <w:tcW w:w="2336" w:type="dxa"/>
            <w:tcBorders>
              <w:top w:val="single" w:sz="4" w:space="0" w:color="000000"/>
              <w:left w:val="single" w:sz="4" w:space="0" w:color="000000"/>
              <w:bottom w:val="single" w:sz="4" w:space="0" w:color="000000"/>
              <w:right w:val="single" w:sz="4" w:space="0" w:color="000000"/>
            </w:tcBorders>
            <w:hideMark/>
          </w:tcPr>
          <w:p w14:paraId="74EF5082"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Module Assessment</w:t>
            </w:r>
          </w:p>
          <w:p w14:paraId="1BF081FE" w14:textId="77777777" w:rsidR="001D30B0" w:rsidRDefault="001D30B0" w:rsidP="0099343E">
            <w:pPr>
              <w:rPr>
                <w:rFonts w:eastAsia="Arial"/>
                <w:color w:val="1F3864" w:themeColor="accent5" w:themeShade="80"/>
                <w:sz w:val="24"/>
                <w:szCs w:val="24"/>
              </w:rPr>
            </w:pPr>
          </w:p>
          <w:p w14:paraId="74B79D00" w14:textId="77777777" w:rsidR="001D30B0" w:rsidRDefault="001D30B0" w:rsidP="0099343E">
            <w:pPr>
              <w:rPr>
                <w:rFonts w:eastAsia="Arial"/>
                <w:color w:val="1F3864" w:themeColor="accent5" w:themeShade="80"/>
                <w:sz w:val="24"/>
                <w:szCs w:val="24"/>
              </w:rPr>
            </w:pPr>
          </w:p>
          <w:p w14:paraId="430EFDE3" w14:textId="77777777" w:rsidR="001D30B0" w:rsidRDefault="001D30B0" w:rsidP="0099343E">
            <w:pPr>
              <w:rPr>
                <w:rFonts w:eastAsia="Arial"/>
                <w:color w:val="1F3864" w:themeColor="accent5" w:themeShade="80"/>
                <w:sz w:val="24"/>
                <w:szCs w:val="24"/>
              </w:rPr>
            </w:pPr>
          </w:p>
          <w:p w14:paraId="312ED518" w14:textId="77777777" w:rsidR="001D30B0" w:rsidRDefault="001D30B0" w:rsidP="0099343E">
            <w:pPr>
              <w:rPr>
                <w:rFonts w:eastAsia="Arial"/>
                <w:color w:val="1F3864" w:themeColor="accent5" w:themeShade="80"/>
                <w:sz w:val="24"/>
                <w:szCs w:val="24"/>
              </w:rPr>
            </w:pPr>
          </w:p>
          <w:p w14:paraId="6CB1B53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Lecture content, industry experts in the teaching team, career development incorporated into assessment</w:t>
            </w:r>
          </w:p>
          <w:p w14:paraId="7881BAFF" w14:textId="77777777" w:rsidR="001D30B0" w:rsidRDefault="001D30B0" w:rsidP="0099343E">
            <w:pPr>
              <w:rPr>
                <w:rFonts w:eastAsia="Arial"/>
                <w:color w:val="1F3864" w:themeColor="accent5" w:themeShade="80"/>
                <w:sz w:val="24"/>
                <w:szCs w:val="24"/>
              </w:rPr>
            </w:pPr>
          </w:p>
          <w:p w14:paraId="23EFB582"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PAT process </w:t>
            </w:r>
          </w:p>
        </w:tc>
      </w:tr>
      <w:tr w:rsidR="001D30B0" w14:paraId="2392876E"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CD520C2"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756B561"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NFE2181</w:t>
            </w:r>
          </w:p>
          <w:p w14:paraId="74790A4D" w14:textId="77777777" w:rsidR="001D30B0" w:rsidRDefault="001D30B0" w:rsidP="0099343E">
            <w:pPr>
              <w:rPr>
                <w:rFonts w:eastAsia="Arial"/>
                <w:color w:val="1F3864" w:themeColor="accent5" w:themeShade="80"/>
                <w:sz w:val="24"/>
                <w:szCs w:val="24"/>
              </w:rPr>
            </w:pPr>
          </w:p>
          <w:p w14:paraId="628D116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 xml:space="preserve">All Modules </w:t>
            </w:r>
          </w:p>
          <w:p w14:paraId="58E25A56" w14:textId="77777777" w:rsidR="001D30B0" w:rsidRDefault="001D30B0" w:rsidP="0099343E">
            <w:pPr>
              <w:rPr>
                <w:rFonts w:eastAsia="Arial"/>
                <w:color w:val="1F3864" w:themeColor="accent5" w:themeShade="80"/>
                <w:sz w:val="24"/>
                <w:szCs w:val="24"/>
              </w:rPr>
            </w:pPr>
          </w:p>
          <w:p w14:paraId="7EB089FA" w14:textId="77777777" w:rsidR="001D30B0" w:rsidRDefault="001D30B0" w:rsidP="0099343E">
            <w:pPr>
              <w:rPr>
                <w:rFonts w:eastAsia="Arial"/>
                <w:color w:val="1F3864" w:themeColor="accent5" w:themeShade="80"/>
                <w:sz w:val="24"/>
                <w:szCs w:val="24"/>
              </w:rPr>
            </w:pPr>
          </w:p>
          <w:p w14:paraId="55AA3BDF"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p w14:paraId="7EC7C42E" w14:textId="77777777" w:rsidR="001D30B0" w:rsidRPr="007C40D2" w:rsidRDefault="001D30B0" w:rsidP="0099343E">
            <w:pPr>
              <w:rPr>
                <w:rFonts w:eastAsia="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50BE27A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Assessment</w:t>
            </w:r>
          </w:p>
          <w:p w14:paraId="2A04E134"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VLE, Lecture capture and assessment</w:t>
            </w:r>
          </w:p>
          <w:p w14:paraId="18405B10" w14:textId="77777777" w:rsidR="001D30B0" w:rsidRPr="007C40D2" w:rsidRDefault="001D30B0" w:rsidP="0099343E">
            <w:pPr>
              <w:rPr>
                <w:color w:val="1F3864" w:themeColor="accent5" w:themeShade="80"/>
                <w:sz w:val="24"/>
                <w:szCs w:val="24"/>
              </w:rPr>
            </w:pPr>
            <w:r>
              <w:rPr>
                <w:rFonts w:eastAsia="Arial"/>
                <w:color w:val="1F3864" w:themeColor="accent5" w:themeShade="80"/>
                <w:sz w:val="24"/>
                <w:szCs w:val="24"/>
              </w:rPr>
              <w:t>PAT documentation</w:t>
            </w:r>
          </w:p>
        </w:tc>
        <w:tc>
          <w:tcPr>
            <w:tcW w:w="2336" w:type="dxa"/>
            <w:tcBorders>
              <w:top w:val="single" w:sz="4" w:space="0" w:color="000000"/>
              <w:left w:val="single" w:sz="4" w:space="0" w:color="000000"/>
              <w:bottom w:val="single" w:sz="4" w:space="0" w:color="000000"/>
              <w:right w:val="single" w:sz="4" w:space="0" w:color="000000"/>
            </w:tcBorders>
          </w:tcPr>
          <w:p w14:paraId="77F2401D" w14:textId="77777777" w:rsidR="001D30B0" w:rsidRPr="007C40D2" w:rsidRDefault="001D30B0" w:rsidP="0099343E">
            <w:pPr>
              <w:rPr>
                <w:rFonts w:eastAsia="Arial"/>
                <w:color w:val="1F3864" w:themeColor="accent5" w:themeShade="80"/>
                <w:sz w:val="24"/>
                <w:szCs w:val="24"/>
              </w:rPr>
            </w:pPr>
          </w:p>
        </w:tc>
      </w:tr>
      <w:tr w:rsidR="001D30B0" w14:paraId="56BA31B0"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7625A35"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32B7587" w14:textId="77777777" w:rsidR="001D30B0" w:rsidRDefault="001D30B0" w:rsidP="0099343E">
            <w:pPr>
              <w:rPr>
                <w:rFonts w:eastAsia="Arial"/>
                <w:color w:val="1F3864" w:themeColor="accent5" w:themeShade="80"/>
                <w:sz w:val="24"/>
                <w:szCs w:val="24"/>
              </w:rPr>
            </w:pPr>
          </w:p>
          <w:p w14:paraId="55488074"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Group Presentation</w:t>
            </w:r>
          </w:p>
          <w:p w14:paraId="5974B5C2" w14:textId="77777777" w:rsidR="001D30B0" w:rsidRDefault="001D30B0" w:rsidP="0099343E">
            <w:pPr>
              <w:rPr>
                <w:rFonts w:eastAsia="Arial"/>
                <w:color w:val="1F3864" w:themeColor="accent5" w:themeShade="80"/>
                <w:sz w:val="24"/>
                <w:szCs w:val="24"/>
              </w:rPr>
            </w:pPr>
          </w:p>
          <w:p w14:paraId="6D6DC896" w14:textId="77777777" w:rsidR="001D30B0" w:rsidRDefault="001D30B0" w:rsidP="0099343E">
            <w:pPr>
              <w:rPr>
                <w:rFonts w:eastAsia="Arial"/>
                <w:color w:val="1F3864" w:themeColor="accent5" w:themeShade="80"/>
                <w:sz w:val="24"/>
                <w:szCs w:val="24"/>
              </w:rPr>
            </w:pPr>
          </w:p>
          <w:p w14:paraId="27B51F0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Individual Assessment </w:t>
            </w:r>
          </w:p>
          <w:p w14:paraId="6A73FED2" w14:textId="77777777" w:rsidR="001D30B0" w:rsidRDefault="001D30B0" w:rsidP="0099343E">
            <w:pPr>
              <w:rPr>
                <w:rFonts w:eastAsia="Arial"/>
                <w:color w:val="1F3864" w:themeColor="accent5" w:themeShade="80"/>
                <w:sz w:val="24"/>
                <w:szCs w:val="24"/>
              </w:rPr>
            </w:pPr>
          </w:p>
          <w:p w14:paraId="7F03AFBA" w14:textId="77777777" w:rsidR="001D30B0" w:rsidRDefault="001D30B0" w:rsidP="0099343E">
            <w:pPr>
              <w:rPr>
                <w:rFonts w:eastAsia="Arial"/>
                <w:color w:val="1F3864" w:themeColor="accent5" w:themeShade="80"/>
                <w:sz w:val="24"/>
                <w:szCs w:val="24"/>
              </w:rPr>
            </w:pPr>
          </w:p>
          <w:p w14:paraId="4B7972EC" w14:textId="77777777" w:rsidR="001D30B0" w:rsidRDefault="001D30B0" w:rsidP="0099343E">
            <w:pPr>
              <w:rPr>
                <w:rFonts w:eastAsia="Arial"/>
                <w:color w:val="1F3864" w:themeColor="accent5" w:themeShade="80"/>
                <w:sz w:val="24"/>
                <w:szCs w:val="24"/>
              </w:rPr>
            </w:pPr>
          </w:p>
          <w:p w14:paraId="0D3AA76C" w14:textId="77777777" w:rsidR="001D30B0" w:rsidRDefault="001D30B0" w:rsidP="0099343E">
            <w:pPr>
              <w:rPr>
                <w:rFonts w:eastAsia="Arial"/>
                <w:color w:val="1F3864" w:themeColor="accent5" w:themeShade="80"/>
                <w:sz w:val="24"/>
                <w:szCs w:val="24"/>
              </w:rPr>
            </w:pPr>
          </w:p>
          <w:p w14:paraId="1E358BFD"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074833C4" w14:textId="77777777" w:rsidR="001D30B0" w:rsidRDefault="001D30B0" w:rsidP="0099343E">
            <w:pPr>
              <w:rPr>
                <w:rFonts w:eastAsia="Arial"/>
                <w:color w:val="1F3864" w:themeColor="accent5" w:themeShade="80"/>
                <w:sz w:val="24"/>
                <w:szCs w:val="24"/>
              </w:rPr>
            </w:pPr>
          </w:p>
          <w:p w14:paraId="77F6AB49"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Group presentation and work completion is used in NFE2183 and NFE2180</w:t>
            </w:r>
          </w:p>
          <w:p w14:paraId="4D15FB7E"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Individual assessments encourage use of feedback to develop individuals. This process is particularly strong in NFE2181</w:t>
            </w:r>
          </w:p>
          <w:p w14:paraId="5F5DE0DF" w14:textId="77777777" w:rsidR="001D30B0" w:rsidRDefault="001D30B0" w:rsidP="0099343E">
            <w:pPr>
              <w:rPr>
                <w:rFonts w:eastAsia="Arial"/>
                <w:color w:val="1F3864" w:themeColor="accent5" w:themeShade="80"/>
                <w:sz w:val="24"/>
                <w:szCs w:val="24"/>
              </w:rPr>
            </w:pPr>
          </w:p>
          <w:p w14:paraId="2F88AB85"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 </w:t>
            </w:r>
          </w:p>
        </w:tc>
        <w:tc>
          <w:tcPr>
            <w:tcW w:w="2336" w:type="dxa"/>
            <w:tcBorders>
              <w:top w:val="single" w:sz="4" w:space="0" w:color="000000"/>
              <w:left w:val="single" w:sz="4" w:space="0" w:color="000000"/>
              <w:bottom w:val="single" w:sz="4" w:space="0" w:color="000000"/>
              <w:right w:val="single" w:sz="4" w:space="0" w:color="000000"/>
            </w:tcBorders>
          </w:tcPr>
          <w:p w14:paraId="2928E55C" w14:textId="77777777" w:rsidR="001D30B0" w:rsidRDefault="001D30B0" w:rsidP="0099343E">
            <w:pPr>
              <w:rPr>
                <w:rFonts w:eastAsia="Arial"/>
                <w:color w:val="1F3864" w:themeColor="accent5" w:themeShade="80"/>
                <w:sz w:val="24"/>
                <w:szCs w:val="24"/>
              </w:rPr>
            </w:pPr>
          </w:p>
          <w:p w14:paraId="20F3BE4F"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w:t>
            </w:r>
          </w:p>
          <w:p w14:paraId="41D8A5E8" w14:textId="77777777" w:rsidR="001D30B0" w:rsidRDefault="001D30B0" w:rsidP="0099343E">
            <w:pPr>
              <w:rPr>
                <w:rFonts w:eastAsia="Arial"/>
                <w:color w:val="1F3864" w:themeColor="accent5" w:themeShade="80"/>
                <w:sz w:val="24"/>
                <w:szCs w:val="24"/>
              </w:rPr>
            </w:pPr>
          </w:p>
          <w:p w14:paraId="2F617A84" w14:textId="77777777" w:rsidR="001D30B0" w:rsidRDefault="001D30B0" w:rsidP="0099343E">
            <w:pPr>
              <w:rPr>
                <w:rFonts w:eastAsia="Arial"/>
                <w:color w:val="1F3864" w:themeColor="accent5" w:themeShade="80"/>
                <w:sz w:val="24"/>
                <w:szCs w:val="24"/>
              </w:rPr>
            </w:pPr>
          </w:p>
          <w:p w14:paraId="49A5ED7F"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w:t>
            </w:r>
          </w:p>
          <w:p w14:paraId="7D950F47" w14:textId="77777777" w:rsidR="001D30B0" w:rsidRDefault="001D30B0" w:rsidP="0099343E">
            <w:pPr>
              <w:rPr>
                <w:rFonts w:eastAsia="Arial"/>
                <w:color w:val="1F3864" w:themeColor="accent5" w:themeShade="80"/>
                <w:sz w:val="24"/>
                <w:szCs w:val="24"/>
              </w:rPr>
            </w:pPr>
          </w:p>
          <w:p w14:paraId="5A781772" w14:textId="77777777" w:rsidR="001D30B0" w:rsidRDefault="001D30B0" w:rsidP="0099343E">
            <w:pPr>
              <w:rPr>
                <w:rFonts w:eastAsia="Arial"/>
                <w:color w:val="1F3864" w:themeColor="accent5" w:themeShade="80"/>
                <w:sz w:val="24"/>
                <w:szCs w:val="24"/>
              </w:rPr>
            </w:pPr>
          </w:p>
          <w:p w14:paraId="4C28459B" w14:textId="77777777" w:rsidR="001D30B0" w:rsidRDefault="001D30B0" w:rsidP="0099343E">
            <w:pPr>
              <w:rPr>
                <w:rFonts w:eastAsia="Arial"/>
                <w:color w:val="1F3864" w:themeColor="accent5" w:themeShade="80"/>
                <w:sz w:val="24"/>
                <w:szCs w:val="24"/>
              </w:rPr>
            </w:pPr>
          </w:p>
          <w:p w14:paraId="4003394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PAT Process </w:t>
            </w:r>
          </w:p>
        </w:tc>
      </w:tr>
      <w:tr w:rsidR="001D30B0" w14:paraId="03B52027"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0110A4C"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68C4EBE2"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Group Presentation</w:t>
            </w:r>
          </w:p>
          <w:p w14:paraId="659A3AFB" w14:textId="77777777" w:rsidR="001D30B0" w:rsidRDefault="001D30B0" w:rsidP="0099343E">
            <w:pPr>
              <w:rPr>
                <w:rFonts w:eastAsia="Arial"/>
                <w:color w:val="1F3864" w:themeColor="accent5" w:themeShade="80"/>
                <w:sz w:val="24"/>
                <w:szCs w:val="24"/>
              </w:rPr>
            </w:pPr>
          </w:p>
          <w:p w14:paraId="68D58F04"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Individual Assessment</w:t>
            </w:r>
          </w:p>
        </w:tc>
        <w:tc>
          <w:tcPr>
            <w:tcW w:w="3475" w:type="dxa"/>
            <w:tcBorders>
              <w:top w:val="single" w:sz="4" w:space="0" w:color="000000"/>
              <w:left w:val="single" w:sz="4" w:space="0" w:color="000000"/>
              <w:bottom w:val="single" w:sz="4" w:space="0" w:color="000000"/>
              <w:right w:val="single" w:sz="4" w:space="0" w:color="000000"/>
            </w:tcBorders>
            <w:hideMark/>
          </w:tcPr>
          <w:p w14:paraId="63DC7281"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 on NFE2183 and NFE2180</w:t>
            </w:r>
          </w:p>
          <w:p w14:paraId="1B21A7D7" w14:textId="77777777" w:rsidR="001D30B0" w:rsidRDefault="001D30B0" w:rsidP="0099343E">
            <w:pPr>
              <w:rPr>
                <w:rFonts w:eastAsia="Arial"/>
                <w:color w:val="1F3864" w:themeColor="accent5" w:themeShade="80"/>
                <w:sz w:val="24"/>
                <w:szCs w:val="24"/>
              </w:rPr>
            </w:pPr>
          </w:p>
          <w:p w14:paraId="7530A8F0"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VLE assessment submissions </w:t>
            </w:r>
          </w:p>
        </w:tc>
        <w:tc>
          <w:tcPr>
            <w:tcW w:w="2336" w:type="dxa"/>
            <w:tcBorders>
              <w:top w:val="single" w:sz="4" w:space="0" w:color="000000"/>
              <w:left w:val="single" w:sz="4" w:space="0" w:color="000000"/>
              <w:bottom w:val="single" w:sz="4" w:space="0" w:color="000000"/>
              <w:right w:val="single" w:sz="4" w:space="0" w:color="000000"/>
            </w:tcBorders>
          </w:tcPr>
          <w:p w14:paraId="66CDE41D" w14:textId="77777777" w:rsidR="001D30B0" w:rsidRPr="007C40D2" w:rsidRDefault="001D30B0" w:rsidP="0099343E">
            <w:pPr>
              <w:rPr>
                <w:rFonts w:eastAsia="Arial"/>
                <w:color w:val="1F3864" w:themeColor="accent5" w:themeShade="80"/>
                <w:sz w:val="24"/>
                <w:szCs w:val="24"/>
              </w:rPr>
            </w:pPr>
          </w:p>
        </w:tc>
      </w:tr>
    </w:tbl>
    <w:p w14:paraId="569F360F" w14:textId="77777777" w:rsidR="001D30B0" w:rsidRDefault="001D30B0" w:rsidP="001D30B0">
      <w:pPr>
        <w:tabs>
          <w:tab w:val="left" w:pos="1134"/>
        </w:tabs>
        <w:spacing w:line="360" w:lineRule="auto"/>
        <w:rPr>
          <w:color w:val="1F4E79" w:themeColor="accent1" w:themeShade="80"/>
          <w:sz w:val="28"/>
          <w:szCs w:val="28"/>
        </w:rPr>
      </w:pPr>
    </w:p>
    <w:p w14:paraId="34E9B8A3" w14:textId="77777777" w:rsidR="001D30B0" w:rsidRPr="007C40D2" w:rsidRDefault="001D30B0" w:rsidP="001D30B0">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1D30B0" w:rsidRPr="007C40D2" w14:paraId="71D1B0D3"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55D213B"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D08A01"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4B43B2"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70DCC1"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1D30B0" w:rsidRPr="007C40D2" w14:paraId="50593701"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14799141"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6C6352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p w14:paraId="4CF28232" w14:textId="77777777" w:rsidR="001D30B0" w:rsidRDefault="001D30B0" w:rsidP="0099343E">
            <w:pPr>
              <w:rPr>
                <w:rFonts w:eastAsia="Arial"/>
                <w:color w:val="1F3864" w:themeColor="accent5" w:themeShade="80"/>
                <w:sz w:val="24"/>
                <w:szCs w:val="24"/>
              </w:rPr>
            </w:pPr>
          </w:p>
          <w:p w14:paraId="0E798E43" w14:textId="77777777" w:rsidR="001D30B0" w:rsidRDefault="001D30B0" w:rsidP="0099343E">
            <w:pPr>
              <w:rPr>
                <w:rFonts w:eastAsia="Arial"/>
                <w:color w:val="1F3864" w:themeColor="accent5" w:themeShade="80"/>
                <w:sz w:val="24"/>
                <w:szCs w:val="24"/>
              </w:rPr>
            </w:pPr>
          </w:p>
          <w:p w14:paraId="68534880" w14:textId="77777777" w:rsidR="001D30B0" w:rsidRDefault="001D30B0" w:rsidP="0099343E">
            <w:pPr>
              <w:rPr>
                <w:rFonts w:eastAsia="Arial"/>
                <w:color w:val="1F3864" w:themeColor="accent5" w:themeShade="80"/>
                <w:sz w:val="24"/>
                <w:szCs w:val="24"/>
              </w:rPr>
            </w:pPr>
          </w:p>
          <w:p w14:paraId="5E113E20" w14:textId="77777777" w:rsidR="001D30B0" w:rsidRDefault="001D30B0" w:rsidP="0099343E">
            <w:pPr>
              <w:rPr>
                <w:rFonts w:eastAsia="Arial"/>
                <w:color w:val="1F3864" w:themeColor="accent5" w:themeShade="80"/>
                <w:sz w:val="24"/>
                <w:szCs w:val="24"/>
              </w:rPr>
            </w:pPr>
          </w:p>
          <w:p w14:paraId="5689337B" w14:textId="77777777" w:rsidR="001D30B0" w:rsidRDefault="001D30B0" w:rsidP="0099343E">
            <w:pPr>
              <w:rPr>
                <w:rFonts w:eastAsia="Arial"/>
                <w:color w:val="1F3864" w:themeColor="accent5" w:themeShade="80"/>
                <w:sz w:val="24"/>
                <w:szCs w:val="24"/>
              </w:rPr>
            </w:pPr>
          </w:p>
          <w:p w14:paraId="6888D810"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Support</w:t>
            </w:r>
          </w:p>
        </w:tc>
        <w:tc>
          <w:tcPr>
            <w:tcW w:w="3475" w:type="dxa"/>
            <w:tcBorders>
              <w:top w:val="single" w:sz="4" w:space="0" w:color="000000"/>
              <w:left w:val="single" w:sz="4" w:space="0" w:color="000000"/>
              <w:bottom w:val="single" w:sz="4" w:space="0" w:color="000000"/>
              <w:right w:val="single" w:sz="4" w:space="0" w:color="000000"/>
            </w:tcBorders>
            <w:hideMark/>
          </w:tcPr>
          <w:p w14:paraId="64D5CA9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Sessions encourage analysis and reflection, and also work on breaking down feedback and extracting value in reflection</w:t>
            </w:r>
          </w:p>
          <w:p w14:paraId="78CA929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Sessions provide context to application through reflection on current position </w:t>
            </w:r>
          </w:p>
        </w:tc>
        <w:tc>
          <w:tcPr>
            <w:tcW w:w="2336" w:type="dxa"/>
            <w:tcBorders>
              <w:top w:val="single" w:sz="4" w:space="0" w:color="000000"/>
              <w:left w:val="single" w:sz="4" w:space="0" w:color="000000"/>
              <w:bottom w:val="single" w:sz="4" w:space="0" w:color="000000"/>
              <w:right w:val="single" w:sz="4" w:space="0" w:color="000000"/>
            </w:tcBorders>
            <w:hideMark/>
          </w:tcPr>
          <w:p w14:paraId="0E67B05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PAT Process </w:t>
            </w:r>
          </w:p>
          <w:p w14:paraId="3AE48D50" w14:textId="77777777" w:rsidR="001D30B0" w:rsidRDefault="001D30B0" w:rsidP="0099343E">
            <w:pPr>
              <w:rPr>
                <w:rFonts w:eastAsia="Arial"/>
                <w:color w:val="1F3864" w:themeColor="accent5" w:themeShade="80"/>
                <w:sz w:val="24"/>
                <w:szCs w:val="24"/>
              </w:rPr>
            </w:pPr>
          </w:p>
          <w:p w14:paraId="6D0E0722" w14:textId="77777777" w:rsidR="001D30B0" w:rsidRDefault="001D30B0" w:rsidP="0099343E">
            <w:pPr>
              <w:rPr>
                <w:rFonts w:eastAsia="Arial"/>
                <w:color w:val="1F3864" w:themeColor="accent5" w:themeShade="80"/>
                <w:sz w:val="24"/>
                <w:szCs w:val="24"/>
              </w:rPr>
            </w:pPr>
          </w:p>
          <w:p w14:paraId="4E3491B8" w14:textId="77777777" w:rsidR="001D30B0" w:rsidRDefault="001D30B0" w:rsidP="0099343E">
            <w:pPr>
              <w:rPr>
                <w:rFonts w:eastAsia="Arial"/>
                <w:color w:val="1F3864" w:themeColor="accent5" w:themeShade="80"/>
                <w:sz w:val="24"/>
                <w:szCs w:val="24"/>
              </w:rPr>
            </w:pPr>
          </w:p>
          <w:p w14:paraId="51C72F1D" w14:textId="77777777" w:rsidR="001D30B0" w:rsidRDefault="001D30B0" w:rsidP="0099343E">
            <w:pPr>
              <w:rPr>
                <w:rFonts w:eastAsia="Arial"/>
                <w:color w:val="1F3864" w:themeColor="accent5" w:themeShade="80"/>
                <w:sz w:val="24"/>
                <w:szCs w:val="24"/>
              </w:rPr>
            </w:pPr>
          </w:p>
          <w:p w14:paraId="61673B42"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Support Process</w:t>
            </w:r>
          </w:p>
        </w:tc>
      </w:tr>
      <w:tr w:rsidR="001D30B0" w:rsidRPr="007C40D2" w14:paraId="308D4DAA"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09A00E03"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5C464B1A"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0FBBFF43"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Continuous reflection and assessment of personal</w:t>
            </w:r>
          </w:p>
        </w:tc>
        <w:tc>
          <w:tcPr>
            <w:tcW w:w="2336" w:type="dxa"/>
            <w:tcBorders>
              <w:top w:val="single" w:sz="4" w:space="0" w:color="000000"/>
              <w:left w:val="single" w:sz="4" w:space="0" w:color="000000"/>
              <w:bottom w:val="single" w:sz="4" w:space="0" w:color="000000"/>
              <w:right w:val="single" w:sz="4" w:space="0" w:color="000000"/>
            </w:tcBorders>
            <w:hideMark/>
          </w:tcPr>
          <w:p w14:paraId="3A3C668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w:t>
            </w:r>
          </w:p>
          <w:p w14:paraId="3A3579C5" w14:textId="77777777" w:rsidR="001D30B0" w:rsidRPr="005377BB" w:rsidRDefault="001D30B0" w:rsidP="0099343E">
            <w:pPr>
              <w:rPr>
                <w:rFonts w:eastAsia="Arial"/>
                <w:sz w:val="24"/>
                <w:szCs w:val="24"/>
              </w:rPr>
            </w:pPr>
          </w:p>
        </w:tc>
      </w:tr>
      <w:tr w:rsidR="001D30B0" w:rsidRPr="007C40D2" w14:paraId="1C617BF3"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37E93718"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08F36060"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Placement Support</w:t>
            </w:r>
          </w:p>
          <w:p w14:paraId="7BC4EF61" w14:textId="77777777" w:rsidR="001D30B0" w:rsidRDefault="001D30B0" w:rsidP="0099343E">
            <w:pPr>
              <w:rPr>
                <w:rFonts w:eastAsia="Arial"/>
                <w:color w:val="1F3864" w:themeColor="accent5" w:themeShade="80"/>
                <w:sz w:val="24"/>
                <w:szCs w:val="24"/>
              </w:rPr>
            </w:pPr>
          </w:p>
          <w:p w14:paraId="4D205865"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w:t>
            </w:r>
          </w:p>
          <w:p w14:paraId="6CEBF3C7" w14:textId="77777777" w:rsidR="001D30B0" w:rsidRDefault="001D30B0" w:rsidP="0099343E">
            <w:pPr>
              <w:rPr>
                <w:rFonts w:eastAsia="Arial"/>
                <w:color w:val="1F3864" w:themeColor="accent5" w:themeShade="80"/>
                <w:sz w:val="24"/>
                <w:szCs w:val="24"/>
              </w:rPr>
            </w:pPr>
          </w:p>
          <w:p w14:paraId="32F4185F" w14:textId="77777777" w:rsidR="001D30B0" w:rsidRDefault="001D30B0" w:rsidP="0099343E">
            <w:pPr>
              <w:rPr>
                <w:rFonts w:eastAsia="Arial"/>
                <w:color w:val="1F3864" w:themeColor="accent5" w:themeShade="80"/>
                <w:sz w:val="24"/>
                <w:szCs w:val="24"/>
              </w:rPr>
            </w:pPr>
          </w:p>
          <w:p w14:paraId="5957D0BF"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Specialist Modules</w:t>
            </w:r>
          </w:p>
        </w:tc>
        <w:tc>
          <w:tcPr>
            <w:tcW w:w="3475" w:type="dxa"/>
            <w:tcBorders>
              <w:top w:val="single" w:sz="4" w:space="0" w:color="000000"/>
              <w:left w:val="single" w:sz="4" w:space="0" w:color="000000"/>
              <w:bottom w:val="single" w:sz="4" w:space="0" w:color="000000"/>
              <w:right w:val="single" w:sz="4" w:space="0" w:color="000000"/>
            </w:tcBorders>
            <w:hideMark/>
          </w:tcPr>
          <w:p w14:paraId="18F0203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Development of CV</w:t>
            </w:r>
          </w:p>
          <w:p w14:paraId="4F11400A" w14:textId="77777777" w:rsidR="001D30B0" w:rsidRDefault="001D30B0" w:rsidP="0099343E">
            <w:pPr>
              <w:rPr>
                <w:rFonts w:eastAsia="Arial"/>
                <w:color w:val="1F3864" w:themeColor="accent5" w:themeShade="80"/>
                <w:sz w:val="24"/>
                <w:szCs w:val="24"/>
              </w:rPr>
            </w:pPr>
          </w:p>
          <w:p w14:paraId="63D299D8"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Increased focus in development of specialism and personal development</w:t>
            </w:r>
          </w:p>
          <w:p w14:paraId="2164E7FC"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 xml:space="preserve">Specialist modules provide career planning throughout, preparing students for particular roles and reflecting on transferability of knowledge and skills </w:t>
            </w:r>
          </w:p>
        </w:tc>
        <w:tc>
          <w:tcPr>
            <w:tcW w:w="2336" w:type="dxa"/>
            <w:tcBorders>
              <w:top w:val="single" w:sz="4" w:space="0" w:color="000000"/>
              <w:left w:val="single" w:sz="4" w:space="0" w:color="000000"/>
              <w:bottom w:val="single" w:sz="4" w:space="0" w:color="000000"/>
              <w:right w:val="single" w:sz="4" w:space="0" w:color="000000"/>
            </w:tcBorders>
            <w:hideMark/>
          </w:tcPr>
          <w:p w14:paraId="37247355"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Placement Support Process</w:t>
            </w:r>
          </w:p>
          <w:p w14:paraId="0C6953FB" w14:textId="77777777" w:rsidR="001D30B0" w:rsidRDefault="001D30B0" w:rsidP="0099343E">
            <w:pPr>
              <w:rPr>
                <w:rFonts w:eastAsia="Arial"/>
                <w:color w:val="1F3864" w:themeColor="accent5" w:themeShade="80"/>
                <w:sz w:val="24"/>
                <w:szCs w:val="24"/>
              </w:rPr>
            </w:pPr>
          </w:p>
          <w:p w14:paraId="3FC77E54"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w:t>
            </w:r>
          </w:p>
          <w:p w14:paraId="6346348E" w14:textId="77777777" w:rsidR="001D30B0" w:rsidRDefault="001D30B0" w:rsidP="0099343E">
            <w:pPr>
              <w:rPr>
                <w:rFonts w:eastAsia="Arial"/>
                <w:color w:val="1F3864" w:themeColor="accent5" w:themeShade="80"/>
                <w:sz w:val="24"/>
                <w:szCs w:val="24"/>
              </w:rPr>
            </w:pPr>
          </w:p>
          <w:p w14:paraId="175B15D6"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 xml:space="preserve">Delivery and assessment </w:t>
            </w:r>
          </w:p>
        </w:tc>
      </w:tr>
      <w:tr w:rsidR="001D30B0" w:rsidRPr="007C40D2" w14:paraId="603F9F03"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62DCDE82"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lastRenderedPageBreak/>
              <w:t>EVIDENCE</w:t>
            </w:r>
          </w:p>
        </w:tc>
        <w:tc>
          <w:tcPr>
            <w:tcW w:w="1833" w:type="dxa"/>
            <w:tcBorders>
              <w:top w:val="single" w:sz="4" w:space="0" w:color="000000"/>
              <w:left w:val="single" w:sz="4" w:space="0" w:color="000000"/>
              <w:bottom w:val="single" w:sz="4" w:space="0" w:color="000000"/>
              <w:right w:val="single" w:sz="4" w:space="0" w:color="000000"/>
            </w:tcBorders>
            <w:hideMark/>
          </w:tcPr>
          <w:p w14:paraId="4E511B22" w14:textId="77777777" w:rsidR="001D30B0" w:rsidRDefault="001D30B0" w:rsidP="0099343E">
            <w:pPr>
              <w:rPr>
                <w:color w:val="1F3864" w:themeColor="accent5" w:themeShade="80"/>
                <w:sz w:val="24"/>
                <w:szCs w:val="24"/>
              </w:rPr>
            </w:pPr>
            <w:r>
              <w:rPr>
                <w:color w:val="1F3864" w:themeColor="accent5" w:themeShade="80"/>
                <w:sz w:val="24"/>
                <w:szCs w:val="24"/>
              </w:rPr>
              <w:t xml:space="preserve">Placement Support </w:t>
            </w:r>
          </w:p>
          <w:p w14:paraId="188AD580" w14:textId="77777777" w:rsidR="001D30B0" w:rsidRPr="007C40D2" w:rsidRDefault="001D30B0" w:rsidP="0099343E">
            <w:pPr>
              <w:rPr>
                <w:color w:val="1F3864" w:themeColor="accent5" w:themeShade="80"/>
                <w:sz w:val="24"/>
                <w:szCs w:val="24"/>
              </w:rPr>
            </w:pPr>
            <w:r>
              <w:rPr>
                <w:color w:val="1F3864" w:themeColor="accent5" w:themeShade="80"/>
                <w:sz w:val="24"/>
                <w:szCs w:val="24"/>
              </w:rPr>
              <w:t xml:space="preserve">Specialist Modules </w:t>
            </w:r>
          </w:p>
        </w:tc>
        <w:tc>
          <w:tcPr>
            <w:tcW w:w="3475" w:type="dxa"/>
            <w:tcBorders>
              <w:top w:val="single" w:sz="4" w:space="0" w:color="000000"/>
              <w:left w:val="single" w:sz="4" w:space="0" w:color="000000"/>
              <w:bottom w:val="single" w:sz="4" w:space="0" w:color="000000"/>
              <w:right w:val="single" w:sz="4" w:space="0" w:color="000000"/>
            </w:tcBorders>
            <w:hideMark/>
          </w:tcPr>
          <w:p w14:paraId="212D436D"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Submission of CV</w:t>
            </w:r>
          </w:p>
          <w:p w14:paraId="608081B7" w14:textId="77777777" w:rsidR="001D30B0" w:rsidRDefault="001D30B0" w:rsidP="0099343E">
            <w:pPr>
              <w:rPr>
                <w:rFonts w:eastAsia="Arial"/>
                <w:color w:val="1F3864" w:themeColor="accent5" w:themeShade="80"/>
                <w:sz w:val="24"/>
                <w:szCs w:val="24"/>
              </w:rPr>
            </w:pPr>
          </w:p>
          <w:p w14:paraId="3CFD3082"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Assessment and lecture capture </w:t>
            </w:r>
          </w:p>
        </w:tc>
        <w:tc>
          <w:tcPr>
            <w:tcW w:w="2336" w:type="dxa"/>
            <w:tcBorders>
              <w:top w:val="single" w:sz="4" w:space="0" w:color="000000"/>
              <w:left w:val="single" w:sz="4" w:space="0" w:color="000000"/>
              <w:bottom w:val="single" w:sz="4" w:space="0" w:color="000000"/>
              <w:right w:val="single" w:sz="4" w:space="0" w:color="000000"/>
            </w:tcBorders>
            <w:hideMark/>
          </w:tcPr>
          <w:p w14:paraId="583ABBB3"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Support Process</w:t>
            </w:r>
          </w:p>
        </w:tc>
      </w:tr>
      <w:tr w:rsidR="001D30B0" w:rsidRPr="007C40D2" w14:paraId="5E614399"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03C41FE5"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16083397"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Personal Tutoring </w:t>
            </w:r>
          </w:p>
        </w:tc>
        <w:tc>
          <w:tcPr>
            <w:tcW w:w="3475" w:type="dxa"/>
            <w:tcBorders>
              <w:top w:val="single" w:sz="4" w:space="0" w:color="000000"/>
              <w:left w:val="single" w:sz="4" w:space="0" w:color="000000"/>
              <w:bottom w:val="single" w:sz="4" w:space="0" w:color="000000"/>
              <w:right w:val="single" w:sz="4" w:space="0" w:color="000000"/>
            </w:tcBorders>
            <w:hideMark/>
          </w:tcPr>
          <w:p w14:paraId="53AFDF74"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w:t>
            </w:r>
          </w:p>
        </w:tc>
        <w:tc>
          <w:tcPr>
            <w:tcW w:w="2336" w:type="dxa"/>
            <w:tcBorders>
              <w:top w:val="single" w:sz="4" w:space="0" w:color="000000"/>
              <w:left w:val="single" w:sz="4" w:space="0" w:color="000000"/>
              <w:bottom w:val="single" w:sz="4" w:space="0" w:color="000000"/>
              <w:right w:val="single" w:sz="4" w:space="0" w:color="000000"/>
            </w:tcBorders>
            <w:hideMark/>
          </w:tcPr>
          <w:p w14:paraId="1D1C3671"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w:t>
            </w:r>
          </w:p>
        </w:tc>
      </w:tr>
      <w:tr w:rsidR="001D30B0" w:rsidRPr="007C40D2" w14:paraId="63EA8D26"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546B2769"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DD3D763" w14:textId="77777777" w:rsidR="001D30B0" w:rsidRPr="007C40D2" w:rsidRDefault="001D30B0" w:rsidP="0099343E">
            <w:pPr>
              <w:rPr>
                <w:rFonts w:eastAsia="Arial"/>
                <w:color w:val="1F3864" w:themeColor="accent5" w:themeShade="80"/>
                <w:sz w:val="24"/>
                <w:szCs w:val="24"/>
                <w:lang w:eastAsia="en-GB"/>
              </w:rPr>
            </w:pPr>
            <w:r>
              <w:rPr>
                <w:rFonts w:eastAsia="Arial"/>
                <w:color w:val="1F3864" w:themeColor="accent5" w:themeShade="80"/>
                <w:sz w:val="24"/>
                <w:szCs w:val="24"/>
                <w:lang w:eastAsia="en-GB"/>
              </w:rPr>
              <w:t>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32FACE8D"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Personal tutoring logs</w:t>
            </w:r>
          </w:p>
        </w:tc>
        <w:tc>
          <w:tcPr>
            <w:tcW w:w="2336" w:type="dxa"/>
            <w:tcBorders>
              <w:top w:val="single" w:sz="4" w:space="0" w:color="000000"/>
              <w:left w:val="single" w:sz="4" w:space="0" w:color="000000"/>
              <w:bottom w:val="single" w:sz="4" w:space="0" w:color="000000"/>
              <w:right w:val="single" w:sz="4" w:space="0" w:color="000000"/>
            </w:tcBorders>
            <w:hideMark/>
          </w:tcPr>
          <w:p w14:paraId="5AD2CC0A"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PAT Process</w:t>
            </w:r>
          </w:p>
        </w:tc>
      </w:tr>
    </w:tbl>
    <w:p w14:paraId="3835CBC3" w14:textId="77777777" w:rsidR="001D30B0" w:rsidRDefault="001D30B0" w:rsidP="001D30B0">
      <w:pPr>
        <w:tabs>
          <w:tab w:val="left" w:pos="1134"/>
        </w:tabs>
        <w:spacing w:line="360" w:lineRule="auto"/>
        <w:rPr>
          <w:color w:val="1F4E79" w:themeColor="accent1" w:themeShade="80"/>
          <w:sz w:val="24"/>
          <w:szCs w:val="24"/>
        </w:rPr>
      </w:pPr>
    </w:p>
    <w:p w14:paraId="02D6D355" w14:textId="77777777" w:rsidR="001D30B0" w:rsidRPr="007C40D2" w:rsidRDefault="001D30B0" w:rsidP="001D30B0">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1D30B0" w:rsidRPr="007C40D2" w14:paraId="5BEF9639"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60F0B"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A2BBE16"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283F73"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171E3B"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1D30B0" w:rsidRPr="007C40D2" w14:paraId="0F3EC01F"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1162EBEA"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B01365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Log</w:t>
            </w:r>
          </w:p>
        </w:tc>
        <w:tc>
          <w:tcPr>
            <w:tcW w:w="3475" w:type="dxa"/>
            <w:tcBorders>
              <w:top w:val="single" w:sz="4" w:space="0" w:color="000000"/>
              <w:left w:val="single" w:sz="4" w:space="0" w:color="000000"/>
              <w:bottom w:val="single" w:sz="4" w:space="0" w:color="000000"/>
              <w:right w:val="single" w:sz="4" w:space="0" w:color="000000"/>
            </w:tcBorders>
            <w:hideMark/>
          </w:tcPr>
          <w:p w14:paraId="188F7D22"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Log provides opportunity for personal reflection </w:t>
            </w:r>
          </w:p>
        </w:tc>
        <w:tc>
          <w:tcPr>
            <w:tcW w:w="2336" w:type="dxa"/>
            <w:tcBorders>
              <w:top w:val="single" w:sz="4" w:space="0" w:color="000000"/>
              <w:left w:val="single" w:sz="4" w:space="0" w:color="000000"/>
              <w:bottom w:val="single" w:sz="4" w:space="0" w:color="000000"/>
              <w:right w:val="single" w:sz="4" w:space="0" w:color="000000"/>
            </w:tcBorders>
            <w:hideMark/>
          </w:tcPr>
          <w:p w14:paraId="53C031AE" w14:textId="77777777" w:rsidR="001D30B0" w:rsidRPr="007C40D2" w:rsidRDefault="001D30B0" w:rsidP="0099343E">
            <w:pPr>
              <w:rPr>
                <w:rFonts w:eastAsia="Arial"/>
                <w:color w:val="1F3864" w:themeColor="accent5" w:themeShade="80"/>
                <w:sz w:val="24"/>
                <w:szCs w:val="24"/>
              </w:rPr>
            </w:pPr>
            <w:proofErr w:type="spellStart"/>
            <w:r>
              <w:rPr>
                <w:rFonts w:eastAsia="Arial"/>
                <w:color w:val="1F3864" w:themeColor="accent5" w:themeShade="80"/>
                <w:sz w:val="24"/>
                <w:szCs w:val="24"/>
              </w:rPr>
              <w:t>Assesmsent</w:t>
            </w:r>
            <w:proofErr w:type="spellEnd"/>
            <w:r>
              <w:rPr>
                <w:rFonts w:eastAsia="Arial"/>
                <w:color w:val="1F3864" w:themeColor="accent5" w:themeShade="80"/>
                <w:sz w:val="24"/>
                <w:szCs w:val="24"/>
              </w:rPr>
              <w:t xml:space="preserve"> submission – learning outcomes have a reflection focus</w:t>
            </w:r>
          </w:p>
        </w:tc>
      </w:tr>
      <w:tr w:rsidR="001D30B0" w:rsidRPr="007C40D2" w14:paraId="11CDBE3F"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755D2BEB"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26ABB3A"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log</w:t>
            </w:r>
          </w:p>
        </w:tc>
        <w:tc>
          <w:tcPr>
            <w:tcW w:w="3475" w:type="dxa"/>
            <w:tcBorders>
              <w:top w:val="single" w:sz="4" w:space="0" w:color="000000"/>
              <w:left w:val="single" w:sz="4" w:space="0" w:color="000000"/>
              <w:bottom w:val="single" w:sz="4" w:space="0" w:color="000000"/>
              <w:right w:val="single" w:sz="4" w:space="0" w:color="000000"/>
            </w:tcBorders>
            <w:hideMark/>
          </w:tcPr>
          <w:p w14:paraId="239D666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Assessment submission</w:t>
            </w:r>
          </w:p>
        </w:tc>
        <w:tc>
          <w:tcPr>
            <w:tcW w:w="2336" w:type="dxa"/>
            <w:tcBorders>
              <w:top w:val="single" w:sz="4" w:space="0" w:color="000000"/>
              <w:left w:val="single" w:sz="4" w:space="0" w:color="000000"/>
              <w:bottom w:val="single" w:sz="4" w:space="0" w:color="000000"/>
              <w:right w:val="single" w:sz="4" w:space="0" w:color="000000"/>
            </w:tcBorders>
            <w:hideMark/>
          </w:tcPr>
          <w:p w14:paraId="686F52F0" w14:textId="77777777" w:rsidR="001D30B0" w:rsidRPr="007C40D2" w:rsidRDefault="001D30B0" w:rsidP="0099343E">
            <w:pPr>
              <w:rPr>
                <w:rFonts w:eastAsia="Arial"/>
                <w:color w:val="1F3864" w:themeColor="accent5" w:themeShade="80"/>
                <w:sz w:val="24"/>
                <w:szCs w:val="24"/>
              </w:rPr>
            </w:pPr>
          </w:p>
        </w:tc>
      </w:tr>
      <w:tr w:rsidR="001D30B0" w:rsidRPr="007C40D2" w14:paraId="518F4327"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1D08306F"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5E36D8F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Placement Log</w:t>
            </w:r>
          </w:p>
          <w:p w14:paraId="792EFA09" w14:textId="77777777" w:rsidR="001D30B0" w:rsidRDefault="001D30B0" w:rsidP="0099343E">
            <w:pPr>
              <w:rPr>
                <w:rFonts w:eastAsia="Arial"/>
                <w:color w:val="1F3864" w:themeColor="accent5" w:themeShade="80"/>
                <w:sz w:val="24"/>
                <w:szCs w:val="24"/>
              </w:rPr>
            </w:pPr>
          </w:p>
          <w:p w14:paraId="1A3B17D8" w14:textId="77777777" w:rsidR="001D30B0" w:rsidRDefault="001D30B0" w:rsidP="0099343E">
            <w:pPr>
              <w:rPr>
                <w:rFonts w:eastAsia="Arial"/>
                <w:color w:val="1F3864" w:themeColor="accent5" w:themeShade="80"/>
                <w:sz w:val="24"/>
                <w:szCs w:val="24"/>
              </w:rPr>
            </w:pPr>
          </w:p>
          <w:p w14:paraId="680E749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Placement Visits</w:t>
            </w:r>
          </w:p>
          <w:p w14:paraId="0D9B8466" w14:textId="77777777" w:rsidR="001D30B0" w:rsidRDefault="001D30B0" w:rsidP="0099343E">
            <w:pPr>
              <w:rPr>
                <w:rFonts w:eastAsia="Arial"/>
                <w:color w:val="1F3864" w:themeColor="accent5" w:themeShade="80"/>
                <w:sz w:val="24"/>
                <w:szCs w:val="24"/>
              </w:rPr>
            </w:pPr>
          </w:p>
          <w:p w14:paraId="2232F1BB"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Company Supervision</w:t>
            </w:r>
          </w:p>
        </w:tc>
        <w:tc>
          <w:tcPr>
            <w:tcW w:w="3475" w:type="dxa"/>
            <w:tcBorders>
              <w:top w:val="single" w:sz="4" w:space="0" w:color="000000"/>
              <w:left w:val="single" w:sz="4" w:space="0" w:color="000000"/>
              <w:bottom w:val="single" w:sz="4" w:space="0" w:color="000000"/>
              <w:right w:val="single" w:sz="4" w:space="0" w:color="000000"/>
            </w:tcBorders>
            <w:hideMark/>
          </w:tcPr>
          <w:p w14:paraId="1770610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Log provides opportunity for personal planning</w:t>
            </w:r>
          </w:p>
          <w:p w14:paraId="4D466DE8" w14:textId="77777777" w:rsidR="001D30B0" w:rsidRDefault="001D30B0" w:rsidP="0099343E">
            <w:pPr>
              <w:rPr>
                <w:rFonts w:eastAsia="Arial"/>
                <w:color w:val="1F3864" w:themeColor="accent5" w:themeShade="80"/>
                <w:sz w:val="24"/>
                <w:szCs w:val="24"/>
              </w:rPr>
            </w:pPr>
          </w:p>
          <w:p w14:paraId="21F33181"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Allocated University tutor discusses career planning </w:t>
            </w:r>
          </w:p>
          <w:p w14:paraId="09BEDBA3" w14:textId="77777777" w:rsidR="001D30B0" w:rsidRDefault="001D30B0" w:rsidP="0099343E">
            <w:pPr>
              <w:rPr>
                <w:rFonts w:eastAsia="Arial"/>
                <w:color w:val="1F3864" w:themeColor="accent5" w:themeShade="80"/>
                <w:sz w:val="24"/>
                <w:szCs w:val="24"/>
              </w:rPr>
            </w:pPr>
          </w:p>
          <w:p w14:paraId="79FCB169"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Company supervisor discusses career planning </w:t>
            </w:r>
          </w:p>
        </w:tc>
        <w:tc>
          <w:tcPr>
            <w:tcW w:w="2336" w:type="dxa"/>
            <w:tcBorders>
              <w:top w:val="single" w:sz="4" w:space="0" w:color="000000"/>
              <w:left w:val="single" w:sz="4" w:space="0" w:color="000000"/>
              <w:bottom w:val="single" w:sz="4" w:space="0" w:color="000000"/>
              <w:right w:val="single" w:sz="4" w:space="0" w:color="000000"/>
            </w:tcBorders>
            <w:hideMark/>
          </w:tcPr>
          <w:p w14:paraId="6E2F07FF"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w:t>
            </w:r>
          </w:p>
          <w:p w14:paraId="1D52AF69" w14:textId="77777777" w:rsidR="001D30B0" w:rsidRDefault="001D30B0" w:rsidP="0099343E">
            <w:pPr>
              <w:rPr>
                <w:rFonts w:eastAsia="Arial"/>
                <w:color w:val="1F3864" w:themeColor="accent5" w:themeShade="80"/>
                <w:sz w:val="24"/>
                <w:szCs w:val="24"/>
              </w:rPr>
            </w:pPr>
          </w:p>
          <w:p w14:paraId="082006AC" w14:textId="77777777" w:rsidR="001D30B0" w:rsidRDefault="001D30B0" w:rsidP="0099343E">
            <w:pPr>
              <w:rPr>
                <w:rFonts w:eastAsia="Arial"/>
                <w:color w:val="1F3864" w:themeColor="accent5" w:themeShade="80"/>
                <w:sz w:val="24"/>
                <w:szCs w:val="24"/>
              </w:rPr>
            </w:pPr>
          </w:p>
          <w:p w14:paraId="4FAC987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Interview</w:t>
            </w:r>
          </w:p>
          <w:p w14:paraId="2B6154D0" w14:textId="77777777" w:rsidR="001D30B0" w:rsidRDefault="001D30B0" w:rsidP="0099343E">
            <w:pPr>
              <w:rPr>
                <w:rFonts w:eastAsia="Arial"/>
                <w:color w:val="1F3864" w:themeColor="accent5" w:themeShade="80"/>
                <w:sz w:val="24"/>
                <w:szCs w:val="24"/>
              </w:rPr>
            </w:pPr>
          </w:p>
          <w:p w14:paraId="4FFF6BA8" w14:textId="77777777" w:rsidR="001D30B0" w:rsidRDefault="001D30B0" w:rsidP="0099343E">
            <w:pPr>
              <w:rPr>
                <w:rFonts w:eastAsia="Arial"/>
                <w:color w:val="1F3864" w:themeColor="accent5" w:themeShade="80"/>
                <w:sz w:val="24"/>
                <w:szCs w:val="24"/>
              </w:rPr>
            </w:pPr>
          </w:p>
          <w:p w14:paraId="14D1D96F"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Interview</w:t>
            </w:r>
          </w:p>
        </w:tc>
      </w:tr>
      <w:tr w:rsidR="001D30B0" w:rsidRPr="007C40D2" w14:paraId="7732ADA6"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0010021E"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012DEF4D"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Placement Log</w:t>
            </w:r>
          </w:p>
          <w:p w14:paraId="5A420B81"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Placement Visits</w:t>
            </w:r>
          </w:p>
          <w:p w14:paraId="32C033A4"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Company Supervision</w:t>
            </w:r>
          </w:p>
        </w:tc>
        <w:tc>
          <w:tcPr>
            <w:tcW w:w="3475" w:type="dxa"/>
            <w:tcBorders>
              <w:top w:val="single" w:sz="4" w:space="0" w:color="000000"/>
              <w:left w:val="single" w:sz="4" w:space="0" w:color="000000"/>
              <w:bottom w:val="single" w:sz="4" w:space="0" w:color="000000"/>
              <w:right w:val="single" w:sz="4" w:space="0" w:color="000000"/>
            </w:tcBorders>
            <w:hideMark/>
          </w:tcPr>
          <w:p w14:paraId="1289E655"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Assessment</w:t>
            </w:r>
          </w:p>
          <w:p w14:paraId="4F5616D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Visiting tutor forms</w:t>
            </w:r>
          </w:p>
          <w:p w14:paraId="34B7B071" w14:textId="77777777" w:rsidR="001D30B0" w:rsidRDefault="001D30B0" w:rsidP="0099343E">
            <w:pPr>
              <w:rPr>
                <w:rFonts w:eastAsia="Arial"/>
                <w:color w:val="1F3864" w:themeColor="accent5" w:themeShade="80"/>
                <w:sz w:val="24"/>
                <w:szCs w:val="24"/>
              </w:rPr>
            </w:pPr>
          </w:p>
          <w:p w14:paraId="05F8B393"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Visiting tutor discussion with supervisor documented in visitor forms </w:t>
            </w:r>
          </w:p>
        </w:tc>
        <w:tc>
          <w:tcPr>
            <w:tcW w:w="2336" w:type="dxa"/>
            <w:tcBorders>
              <w:top w:val="single" w:sz="4" w:space="0" w:color="000000"/>
              <w:left w:val="single" w:sz="4" w:space="0" w:color="000000"/>
              <w:bottom w:val="single" w:sz="4" w:space="0" w:color="000000"/>
              <w:right w:val="single" w:sz="4" w:space="0" w:color="000000"/>
            </w:tcBorders>
            <w:hideMark/>
          </w:tcPr>
          <w:p w14:paraId="310DBDAF" w14:textId="77777777" w:rsidR="001D30B0" w:rsidRPr="007C40D2" w:rsidRDefault="001D30B0" w:rsidP="0099343E">
            <w:pPr>
              <w:rPr>
                <w:rFonts w:eastAsia="Arial"/>
                <w:color w:val="1F3864" w:themeColor="accent5" w:themeShade="80"/>
                <w:sz w:val="24"/>
                <w:szCs w:val="24"/>
              </w:rPr>
            </w:pPr>
          </w:p>
        </w:tc>
      </w:tr>
      <w:tr w:rsidR="001D30B0" w:rsidRPr="007C40D2" w14:paraId="2E9F78AA"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6E3CB9A8"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AAB41B7"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Workplace activity</w:t>
            </w:r>
          </w:p>
        </w:tc>
        <w:tc>
          <w:tcPr>
            <w:tcW w:w="3475" w:type="dxa"/>
            <w:tcBorders>
              <w:top w:val="single" w:sz="4" w:space="0" w:color="000000"/>
              <w:left w:val="single" w:sz="4" w:space="0" w:color="000000"/>
              <w:bottom w:val="single" w:sz="4" w:space="0" w:color="000000"/>
              <w:right w:val="single" w:sz="4" w:space="0" w:color="000000"/>
            </w:tcBorders>
            <w:hideMark/>
          </w:tcPr>
          <w:p w14:paraId="0704E1AD"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On placement students will gain knowledge and skills, and then be given increasing independence in meeting goals set by the employer </w:t>
            </w:r>
          </w:p>
        </w:tc>
        <w:tc>
          <w:tcPr>
            <w:tcW w:w="2336" w:type="dxa"/>
            <w:tcBorders>
              <w:top w:val="single" w:sz="4" w:space="0" w:color="000000"/>
              <w:left w:val="single" w:sz="4" w:space="0" w:color="000000"/>
              <w:bottom w:val="single" w:sz="4" w:space="0" w:color="000000"/>
              <w:right w:val="single" w:sz="4" w:space="0" w:color="000000"/>
            </w:tcBorders>
            <w:hideMark/>
          </w:tcPr>
          <w:p w14:paraId="6152554E"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Placement process</w:t>
            </w:r>
          </w:p>
        </w:tc>
      </w:tr>
      <w:tr w:rsidR="001D30B0" w:rsidRPr="007C40D2" w14:paraId="472444D3"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36E4D7BE"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04356087" w14:textId="77777777" w:rsidR="001D30B0" w:rsidRPr="007C40D2" w:rsidRDefault="001D30B0" w:rsidP="0099343E">
            <w:pPr>
              <w:rPr>
                <w:rFonts w:eastAsia="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0EC4DFFB" w14:textId="77777777" w:rsidR="001D30B0" w:rsidRPr="007C40D2" w:rsidRDefault="001D30B0" w:rsidP="0099343E">
            <w:pPr>
              <w:rPr>
                <w:rFonts w:eastAsia="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hideMark/>
          </w:tcPr>
          <w:p w14:paraId="31D157DB" w14:textId="77777777" w:rsidR="001D30B0" w:rsidRPr="007C40D2" w:rsidRDefault="001D30B0" w:rsidP="0099343E">
            <w:pPr>
              <w:rPr>
                <w:rFonts w:eastAsia="Arial"/>
                <w:color w:val="1F3864" w:themeColor="accent5" w:themeShade="80"/>
                <w:sz w:val="24"/>
                <w:szCs w:val="24"/>
              </w:rPr>
            </w:pPr>
          </w:p>
        </w:tc>
      </w:tr>
    </w:tbl>
    <w:p w14:paraId="55712B71" w14:textId="77777777" w:rsidR="001D30B0" w:rsidRDefault="001D30B0" w:rsidP="001D30B0">
      <w:pPr>
        <w:tabs>
          <w:tab w:val="left" w:pos="1134"/>
        </w:tabs>
        <w:spacing w:line="360" w:lineRule="auto"/>
        <w:rPr>
          <w:color w:val="1F4E79" w:themeColor="accent1" w:themeShade="80"/>
          <w:sz w:val="24"/>
          <w:szCs w:val="24"/>
        </w:rPr>
      </w:pPr>
    </w:p>
    <w:p w14:paraId="719C7141" w14:textId="77777777" w:rsidR="001D30B0" w:rsidRPr="007C40D2" w:rsidRDefault="001D30B0" w:rsidP="001D30B0">
      <w:pPr>
        <w:tabs>
          <w:tab w:val="left" w:pos="1134"/>
        </w:tabs>
        <w:spacing w:line="360" w:lineRule="auto"/>
        <w:rPr>
          <w:b/>
          <w:bCs w:val="0"/>
          <w:color w:val="1F4E79" w:themeColor="accent1" w:themeShade="80"/>
          <w:sz w:val="28"/>
          <w:szCs w:val="28"/>
        </w:rPr>
      </w:pPr>
      <w:r w:rsidRPr="007C40D2">
        <w:rPr>
          <w:b/>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1D30B0" w:rsidRPr="007C40D2" w14:paraId="45A68E97" w14:textId="77777777" w:rsidTr="0099343E">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B1B756"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D3274C" w14:textId="77777777" w:rsidR="001D30B0" w:rsidRPr="00DF728A" w:rsidRDefault="001D30B0" w:rsidP="0099343E">
            <w:pPr>
              <w:rPr>
                <w:b/>
                <w:bCs w:val="0"/>
                <w:color w:val="1F3864" w:themeColor="accent5" w:themeShade="80"/>
                <w:sz w:val="24"/>
                <w:szCs w:val="24"/>
              </w:rPr>
            </w:pPr>
            <w:r w:rsidRPr="00DF728A">
              <w:rPr>
                <w:rFonts w:eastAsia="Arial"/>
                <w:b/>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976C45"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216EDA" w14:textId="77777777" w:rsidR="001D30B0" w:rsidRPr="00DF728A" w:rsidRDefault="001D30B0" w:rsidP="0099343E">
            <w:pPr>
              <w:rPr>
                <w:rFonts w:eastAsia="Arial"/>
                <w:b/>
                <w:bCs w:val="0"/>
                <w:color w:val="1F3864" w:themeColor="accent5" w:themeShade="80"/>
                <w:sz w:val="24"/>
                <w:szCs w:val="24"/>
              </w:rPr>
            </w:pPr>
            <w:r w:rsidRPr="00DF728A">
              <w:rPr>
                <w:rFonts w:eastAsia="Arial"/>
                <w:b/>
                <w:color w:val="1F3864" w:themeColor="accent5" w:themeShade="80"/>
                <w:sz w:val="24"/>
                <w:szCs w:val="24"/>
              </w:rPr>
              <w:t>Process</w:t>
            </w:r>
          </w:p>
        </w:tc>
      </w:tr>
      <w:tr w:rsidR="001D30B0" w:rsidRPr="007C40D2" w14:paraId="5FB07949"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21B91831"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54E1C167" w14:textId="77777777" w:rsidR="001D30B0" w:rsidRDefault="001D30B0" w:rsidP="0099343E">
            <w:pPr>
              <w:rPr>
                <w:color w:val="1F3864" w:themeColor="accent5" w:themeShade="80"/>
                <w:sz w:val="24"/>
                <w:szCs w:val="24"/>
              </w:rPr>
            </w:pPr>
            <w:r>
              <w:rPr>
                <w:color w:val="1F3864" w:themeColor="accent5" w:themeShade="80"/>
                <w:sz w:val="24"/>
                <w:szCs w:val="24"/>
              </w:rPr>
              <w:t>NHE2440/ Personal Tutoring</w:t>
            </w:r>
          </w:p>
          <w:p w14:paraId="73C56FB2" w14:textId="77777777" w:rsidR="001D30B0" w:rsidRDefault="001D30B0" w:rsidP="0099343E">
            <w:pPr>
              <w:rPr>
                <w:color w:val="1F3864" w:themeColor="accent5" w:themeShade="80"/>
                <w:sz w:val="24"/>
                <w:szCs w:val="24"/>
              </w:rPr>
            </w:pPr>
          </w:p>
          <w:p w14:paraId="785AF35A" w14:textId="77777777" w:rsidR="001D30B0" w:rsidRDefault="001D30B0" w:rsidP="0099343E">
            <w:pPr>
              <w:rPr>
                <w:color w:val="1F3864" w:themeColor="accent5" w:themeShade="80"/>
                <w:sz w:val="24"/>
                <w:szCs w:val="24"/>
              </w:rPr>
            </w:pPr>
          </w:p>
          <w:p w14:paraId="5436AEEB" w14:textId="77777777" w:rsidR="001D30B0" w:rsidRPr="007C40D2" w:rsidRDefault="001D30B0" w:rsidP="0099343E">
            <w:pPr>
              <w:rPr>
                <w:color w:val="1F3864" w:themeColor="accent5" w:themeShade="80"/>
                <w:sz w:val="24"/>
                <w:szCs w:val="24"/>
              </w:rPr>
            </w:pPr>
            <w:r>
              <w:rPr>
                <w:color w:val="1F3864" w:themeColor="accent5" w:themeShade="80"/>
                <w:sz w:val="24"/>
                <w:szCs w:val="24"/>
              </w:rPr>
              <w:t>NHE2453</w:t>
            </w:r>
          </w:p>
          <w:p w14:paraId="50E14483" w14:textId="77777777" w:rsidR="001D30B0" w:rsidRPr="007C40D2" w:rsidRDefault="001D30B0" w:rsidP="0099343E">
            <w:pPr>
              <w:rPr>
                <w:rFonts w:eastAsia="Arial"/>
                <w:color w:val="1F3864" w:themeColor="accent5" w:themeShade="80"/>
                <w:sz w:val="24"/>
                <w:szCs w:val="24"/>
              </w:rPr>
            </w:pPr>
            <w:r w:rsidRPr="007C40D2">
              <w:rPr>
                <w:color w:val="1F3864" w:themeColor="accent5" w:themeShade="80"/>
                <w:sz w:val="24"/>
                <w:szCs w:val="24"/>
              </w:rP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6D0E38F1"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Individual supervision provides reflection opportunities in both regular supervision and in assessment support </w:t>
            </w:r>
          </w:p>
          <w:p w14:paraId="55AB7035" w14:textId="77777777" w:rsidR="001D30B0" w:rsidRDefault="001D30B0" w:rsidP="0099343E">
            <w:pPr>
              <w:rPr>
                <w:rFonts w:eastAsia="Arial"/>
                <w:color w:val="1F3864" w:themeColor="accent5" w:themeShade="80"/>
                <w:sz w:val="24"/>
                <w:szCs w:val="24"/>
              </w:rPr>
            </w:pPr>
          </w:p>
          <w:p w14:paraId="2CFC886F"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Reflective commentary in assessment</w:t>
            </w:r>
          </w:p>
        </w:tc>
        <w:tc>
          <w:tcPr>
            <w:tcW w:w="2336" w:type="dxa"/>
            <w:tcBorders>
              <w:top w:val="single" w:sz="4" w:space="0" w:color="000000"/>
              <w:left w:val="single" w:sz="4" w:space="0" w:color="000000"/>
              <w:bottom w:val="single" w:sz="4" w:space="0" w:color="000000"/>
              <w:right w:val="single" w:sz="4" w:space="0" w:color="000000"/>
            </w:tcBorders>
            <w:hideMark/>
          </w:tcPr>
          <w:p w14:paraId="6F0AC25E"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Project supervision</w:t>
            </w:r>
          </w:p>
          <w:p w14:paraId="0ACF8B42" w14:textId="77777777" w:rsidR="001D30B0" w:rsidRDefault="001D30B0" w:rsidP="0099343E">
            <w:pPr>
              <w:rPr>
                <w:rFonts w:eastAsia="Arial"/>
                <w:color w:val="1F3864" w:themeColor="accent5" w:themeShade="80"/>
                <w:sz w:val="24"/>
                <w:szCs w:val="24"/>
              </w:rPr>
            </w:pPr>
          </w:p>
          <w:p w14:paraId="571E273C" w14:textId="77777777" w:rsidR="001D30B0" w:rsidRDefault="001D30B0" w:rsidP="0099343E">
            <w:pPr>
              <w:rPr>
                <w:rFonts w:eastAsia="Arial"/>
                <w:color w:val="1F3864" w:themeColor="accent5" w:themeShade="80"/>
                <w:sz w:val="24"/>
                <w:szCs w:val="24"/>
              </w:rPr>
            </w:pPr>
          </w:p>
          <w:p w14:paraId="3AD414D8" w14:textId="77777777" w:rsidR="001D30B0" w:rsidRDefault="001D30B0" w:rsidP="0099343E">
            <w:pPr>
              <w:rPr>
                <w:rFonts w:eastAsia="Arial"/>
                <w:color w:val="1F3864" w:themeColor="accent5" w:themeShade="80"/>
                <w:sz w:val="24"/>
                <w:szCs w:val="24"/>
              </w:rPr>
            </w:pPr>
          </w:p>
          <w:p w14:paraId="75307975"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Students are provided guidance as to how to engage in self-reflection, goal setting and analysis </w:t>
            </w:r>
          </w:p>
        </w:tc>
      </w:tr>
      <w:tr w:rsidR="001D30B0" w:rsidRPr="007C40D2" w14:paraId="69CE0E01" w14:textId="77777777" w:rsidTr="0099343E">
        <w:tc>
          <w:tcPr>
            <w:tcW w:w="1706" w:type="dxa"/>
            <w:tcBorders>
              <w:top w:val="single" w:sz="4" w:space="0" w:color="000000"/>
              <w:left w:val="single" w:sz="4" w:space="0" w:color="000000"/>
              <w:bottom w:val="single" w:sz="4" w:space="0" w:color="000000"/>
              <w:right w:val="single" w:sz="4" w:space="0" w:color="000000"/>
            </w:tcBorders>
          </w:tcPr>
          <w:p w14:paraId="1029C20F"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p w14:paraId="2D067971" w14:textId="77777777" w:rsidR="001D30B0" w:rsidRPr="007C40D2" w:rsidRDefault="001D30B0" w:rsidP="0099343E">
            <w:pPr>
              <w:rPr>
                <w:rFonts w:eastAsia="Arial"/>
                <w:b/>
                <w:color w:val="1F3864" w:themeColor="accent5" w:themeShade="80"/>
                <w:sz w:val="24"/>
                <w:szCs w:val="24"/>
              </w:rPr>
            </w:pPr>
          </w:p>
        </w:tc>
        <w:tc>
          <w:tcPr>
            <w:tcW w:w="1833" w:type="dxa"/>
            <w:tcBorders>
              <w:top w:val="single" w:sz="4" w:space="0" w:color="000000"/>
              <w:left w:val="single" w:sz="4" w:space="0" w:color="000000"/>
              <w:bottom w:val="single" w:sz="4" w:space="0" w:color="000000"/>
              <w:right w:val="single" w:sz="4" w:space="0" w:color="000000"/>
            </w:tcBorders>
            <w:hideMark/>
          </w:tcPr>
          <w:p w14:paraId="6C6D9C2B"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NHE2440</w:t>
            </w:r>
          </w:p>
          <w:p w14:paraId="440D1FB2" w14:textId="77777777" w:rsidR="001D30B0" w:rsidRDefault="001D30B0" w:rsidP="0099343E">
            <w:pPr>
              <w:rPr>
                <w:rFonts w:eastAsia="Arial"/>
                <w:color w:val="1F3864" w:themeColor="accent5" w:themeShade="80"/>
                <w:sz w:val="24"/>
                <w:szCs w:val="24"/>
              </w:rPr>
            </w:pPr>
          </w:p>
          <w:p w14:paraId="4685D617"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NHE2453</w:t>
            </w:r>
          </w:p>
        </w:tc>
        <w:tc>
          <w:tcPr>
            <w:tcW w:w="3475" w:type="dxa"/>
            <w:tcBorders>
              <w:top w:val="single" w:sz="4" w:space="0" w:color="000000"/>
              <w:left w:val="single" w:sz="4" w:space="0" w:color="000000"/>
              <w:bottom w:val="single" w:sz="4" w:space="0" w:color="000000"/>
              <w:right w:val="single" w:sz="4" w:space="0" w:color="000000"/>
            </w:tcBorders>
            <w:hideMark/>
          </w:tcPr>
          <w:p w14:paraId="177315D0"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Supervision logs</w:t>
            </w:r>
          </w:p>
          <w:p w14:paraId="35187DCB"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Assessment Submission </w:t>
            </w:r>
          </w:p>
        </w:tc>
        <w:tc>
          <w:tcPr>
            <w:tcW w:w="2336" w:type="dxa"/>
            <w:tcBorders>
              <w:top w:val="single" w:sz="4" w:space="0" w:color="000000"/>
              <w:left w:val="single" w:sz="4" w:space="0" w:color="000000"/>
              <w:bottom w:val="single" w:sz="4" w:space="0" w:color="000000"/>
              <w:right w:val="single" w:sz="4" w:space="0" w:color="000000"/>
            </w:tcBorders>
          </w:tcPr>
          <w:p w14:paraId="079E9530" w14:textId="77777777" w:rsidR="001D30B0" w:rsidRPr="007C40D2" w:rsidRDefault="001D30B0" w:rsidP="0099343E">
            <w:pPr>
              <w:rPr>
                <w:rFonts w:eastAsia="Arial"/>
                <w:color w:val="1F3864" w:themeColor="accent5" w:themeShade="80"/>
                <w:sz w:val="24"/>
                <w:szCs w:val="24"/>
              </w:rPr>
            </w:pPr>
          </w:p>
        </w:tc>
      </w:tr>
      <w:tr w:rsidR="001D30B0" w:rsidRPr="007C40D2" w14:paraId="69CE0A8D" w14:textId="77777777" w:rsidTr="0099343E">
        <w:tc>
          <w:tcPr>
            <w:tcW w:w="1706" w:type="dxa"/>
            <w:tcBorders>
              <w:top w:val="single" w:sz="4" w:space="0" w:color="000000"/>
              <w:left w:val="single" w:sz="4" w:space="0" w:color="000000"/>
              <w:bottom w:val="single" w:sz="4" w:space="0" w:color="000000"/>
              <w:right w:val="single" w:sz="4" w:space="0" w:color="000000"/>
            </w:tcBorders>
            <w:hideMark/>
          </w:tcPr>
          <w:p w14:paraId="20FC25B7"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043F9FC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NHE2440</w:t>
            </w:r>
          </w:p>
          <w:p w14:paraId="17E1FF12" w14:textId="77777777" w:rsidR="001D30B0" w:rsidRDefault="001D30B0" w:rsidP="0099343E">
            <w:pPr>
              <w:rPr>
                <w:rFonts w:eastAsia="Arial"/>
                <w:color w:val="1F3864" w:themeColor="accent5" w:themeShade="80"/>
                <w:sz w:val="24"/>
                <w:szCs w:val="24"/>
              </w:rPr>
            </w:pPr>
          </w:p>
          <w:p w14:paraId="54032496" w14:textId="77777777" w:rsidR="001D30B0" w:rsidRDefault="001D30B0" w:rsidP="0099343E">
            <w:pPr>
              <w:rPr>
                <w:rFonts w:eastAsia="Arial"/>
                <w:color w:val="1F3864" w:themeColor="accent5" w:themeShade="80"/>
                <w:sz w:val="24"/>
                <w:szCs w:val="24"/>
              </w:rPr>
            </w:pPr>
          </w:p>
          <w:p w14:paraId="179F8089" w14:textId="77777777" w:rsidR="001D30B0" w:rsidRDefault="001D30B0" w:rsidP="0099343E">
            <w:pPr>
              <w:rPr>
                <w:rFonts w:eastAsia="Arial"/>
                <w:color w:val="1F3864" w:themeColor="accent5" w:themeShade="80"/>
                <w:sz w:val="24"/>
                <w:szCs w:val="24"/>
              </w:rPr>
            </w:pPr>
          </w:p>
          <w:p w14:paraId="5D12CCC7" w14:textId="77777777" w:rsidR="001D30B0" w:rsidRDefault="001D30B0" w:rsidP="0099343E">
            <w:pPr>
              <w:rPr>
                <w:rFonts w:eastAsia="Arial"/>
                <w:color w:val="1F3864" w:themeColor="accent5" w:themeShade="80"/>
                <w:sz w:val="24"/>
                <w:szCs w:val="24"/>
              </w:rPr>
            </w:pPr>
          </w:p>
          <w:p w14:paraId="3546D34C" w14:textId="77777777" w:rsidR="001D30B0" w:rsidRDefault="001D30B0" w:rsidP="0099343E">
            <w:pPr>
              <w:rPr>
                <w:rFonts w:eastAsia="Arial"/>
                <w:color w:val="1F3864" w:themeColor="accent5" w:themeShade="80"/>
                <w:sz w:val="24"/>
                <w:szCs w:val="24"/>
              </w:rPr>
            </w:pPr>
          </w:p>
          <w:p w14:paraId="7924DEC0" w14:textId="77777777" w:rsidR="001D30B0" w:rsidRDefault="001D30B0" w:rsidP="0099343E">
            <w:pPr>
              <w:rPr>
                <w:rFonts w:eastAsia="Arial"/>
                <w:color w:val="1F3864" w:themeColor="accent5" w:themeShade="80"/>
                <w:sz w:val="24"/>
                <w:szCs w:val="24"/>
              </w:rPr>
            </w:pPr>
          </w:p>
          <w:p w14:paraId="16826B48"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Specialist Modules</w:t>
            </w:r>
          </w:p>
          <w:p w14:paraId="245A62A1" w14:textId="77777777" w:rsidR="001D30B0" w:rsidRDefault="001D30B0" w:rsidP="0099343E">
            <w:pPr>
              <w:rPr>
                <w:rFonts w:eastAsia="Arial"/>
                <w:color w:val="1F3864" w:themeColor="accent5" w:themeShade="80"/>
                <w:sz w:val="24"/>
                <w:szCs w:val="24"/>
              </w:rPr>
            </w:pPr>
          </w:p>
          <w:p w14:paraId="3A867A2E" w14:textId="77777777" w:rsidR="001D30B0" w:rsidRDefault="001D30B0" w:rsidP="0099343E">
            <w:pPr>
              <w:rPr>
                <w:rFonts w:eastAsia="Arial"/>
                <w:color w:val="1F3864" w:themeColor="accent5" w:themeShade="80"/>
                <w:sz w:val="24"/>
                <w:szCs w:val="24"/>
              </w:rPr>
            </w:pPr>
          </w:p>
          <w:p w14:paraId="5409F952" w14:textId="77777777" w:rsidR="001D30B0" w:rsidRDefault="001D30B0" w:rsidP="0099343E">
            <w:pPr>
              <w:rPr>
                <w:rFonts w:eastAsia="Arial"/>
                <w:color w:val="1F3864" w:themeColor="accent5" w:themeShade="80"/>
                <w:sz w:val="24"/>
                <w:szCs w:val="24"/>
              </w:rPr>
            </w:pPr>
          </w:p>
          <w:p w14:paraId="1DAEAAFD" w14:textId="77777777" w:rsidR="001D30B0" w:rsidRDefault="001D30B0" w:rsidP="0099343E">
            <w:pPr>
              <w:rPr>
                <w:rFonts w:eastAsia="Arial"/>
                <w:color w:val="1F3864" w:themeColor="accent5" w:themeShade="80"/>
                <w:sz w:val="24"/>
                <w:szCs w:val="24"/>
              </w:rPr>
            </w:pPr>
          </w:p>
          <w:p w14:paraId="50E26A79" w14:textId="77777777" w:rsidR="001D30B0" w:rsidRDefault="001D30B0" w:rsidP="0099343E">
            <w:pPr>
              <w:rPr>
                <w:rFonts w:eastAsia="Arial"/>
                <w:color w:val="1F3864" w:themeColor="accent5" w:themeShade="80"/>
                <w:sz w:val="24"/>
                <w:szCs w:val="24"/>
              </w:rPr>
            </w:pPr>
          </w:p>
          <w:p w14:paraId="191B9780" w14:textId="77777777" w:rsidR="001D30B0" w:rsidRDefault="001D30B0" w:rsidP="0099343E">
            <w:pPr>
              <w:rPr>
                <w:rFonts w:eastAsia="Arial"/>
                <w:color w:val="1F3864" w:themeColor="accent5" w:themeShade="80"/>
                <w:sz w:val="24"/>
                <w:szCs w:val="24"/>
              </w:rPr>
            </w:pPr>
          </w:p>
          <w:p w14:paraId="528FC06C"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NHE2458</w:t>
            </w:r>
          </w:p>
        </w:tc>
        <w:tc>
          <w:tcPr>
            <w:tcW w:w="3475" w:type="dxa"/>
            <w:tcBorders>
              <w:top w:val="single" w:sz="4" w:space="0" w:color="000000"/>
              <w:left w:val="single" w:sz="4" w:space="0" w:color="000000"/>
              <w:bottom w:val="single" w:sz="4" w:space="0" w:color="000000"/>
              <w:right w:val="single" w:sz="4" w:space="0" w:color="000000"/>
            </w:tcBorders>
          </w:tcPr>
          <w:p w14:paraId="6FD5CE8A"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Lecture provided by career service in school and targeted recruitment events</w:t>
            </w:r>
          </w:p>
          <w:p w14:paraId="78618621" w14:textId="77777777" w:rsidR="001D30B0" w:rsidRDefault="001D30B0" w:rsidP="0099343E">
            <w:pPr>
              <w:rPr>
                <w:rFonts w:eastAsia="Arial"/>
                <w:color w:val="1F3864" w:themeColor="accent5" w:themeShade="80"/>
                <w:sz w:val="24"/>
                <w:szCs w:val="24"/>
              </w:rPr>
            </w:pPr>
          </w:p>
          <w:p w14:paraId="5063A5E2" w14:textId="77777777" w:rsidR="001D30B0" w:rsidRDefault="001D30B0" w:rsidP="0099343E">
            <w:pPr>
              <w:rPr>
                <w:rFonts w:eastAsia="Arial"/>
                <w:color w:val="1F3864" w:themeColor="accent5" w:themeShade="80"/>
                <w:sz w:val="24"/>
                <w:szCs w:val="24"/>
              </w:rPr>
            </w:pPr>
          </w:p>
          <w:p w14:paraId="19DFBFB9"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Specialist modules across the course focus on cutting edge career aspects and development of portfolios</w:t>
            </w:r>
          </w:p>
          <w:p w14:paraId="37CACFE9" w14:textId="77777777" w:rsidR="001D30B0" w:rsidRDefault="001D30B0" w:rsidP="0099343E">
            <w:pPr>
              <w:rPr>
                <w:rFonts w:eastAsia="Arial"/>
                <w:color w:val="1F3864" w:themeColor="accent5" w:themeShade="80"/>
                <w:sz w:val="24"/>
                <w:szCs w:val="24"/>
              </w:rPr>
            </w:pPr>
          </w:p>
          <w:p w14:paraId="7A96DDDB" w14:textId="77777777" w:rsidR="001D30B0" w:rsidRDefault="001D30B0" w:rsidP="0099343E">
            <w:pPr>
              <w:rPr>
                <w:rFonts w:eastAsia="Arial"/>
                <w:color w:val="1F3864" w:themeColor="accent5" w:themeShade="80"/>
                <w:sz w:val="24"/>
                <w:szCs w:val="24"/>
              </w:rPr>
            </w:pPr>
          </w:p>
          <w:p w14:paraId="08CA0DF4"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Industry </w:t>
            </w:r>
            <w:proofErr w:type="spellStart"/>
            <w:r>
              <w:rPr>
                <w:rFonts w:eastAsia="Arial"/>
                <w:color w:val="1F3864" w:themeColor="accent5" w:themeShade="80"/>
                <w:sz w:val="24"/>
                <w:szCs w:val="24"/>
              </w:rPr>
              <w:t>focussed</w:t>
            </w:r>
            <w:proofErr w:type="spellEnd"/>
            <w:r>
              <w:rPr>
                <w:rFonts w:eastAsia="Arial"/>
                <w:color w:val="1F3864" w:themeColor="accent5" w:themeShade="80"/>
                <w:sz w:val="24"/>
                <w:szCs w:val="24"/>
              </w:rPr>
              <w:t xml:space="preserve"> feedback provided by external advisors </w:t>
            </w:r>
          </w:p>
        </w:tc>
        <w:tc>
          <w:tcPr>
            <w:tcW w:w="2336" w:type="dxa"/>
            <w:tcBorders>
              <w:top w:val="single" w:sz="4" w:space="0" w:color="000000"/>
              <w:left w:val="single" w:sz="4" w:space="0" w:color="000000"/>
              <w:bottom w:val="single" w:sz="4" w:space="0" w:color="000000"/>
              <w:right w:val="single" w:sz="4" w:space="0" w:color="000000"/>
            </w:tcBorders>
            <w:hideMark/>
          </w:tcPr>
          <w:p w14:paraId="4A85F2A0"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Lecture provided in the run up to the end of the first semester with events through the year</w:t>
            </w:r>
          </w:p>
          <w:p w14:paraId="0FB9CBAE" w14:textId="77777777" w:rsidR="001D30B0" w:rsidRDefault="001D30B0" w:rsidP="0099343E">
            <w:pPr>
              <w:rPr>
                <w:rFonts w:eastAsia="Arial"/>
                <w:color w:val="1F3864" w:themeColor="accent5" w:themeShade="80"/>
                <w:sz w:val="24"/>
                <w:szCs w:val="24"/>
              </w:rPr>
            </w:pPr>
          </w:p>
          <w:p w14:paraId="65C786B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Curriculum has a career focus and assessment supports building of portfolio</w:t>
            </w:r>
          </w:p>
          <w:p w14:paraId="3288C0CD" w14:textId="77777777" w:rsidR="001D30B0" w:rsidRDefault="001D30B0" w:rsidP="0099343E">
            <w:pPr>
              <w:rPr>
                <w:rFonts w:eastAsia="Arial"/>
                <w:color w:val="1F3864" w:themeColor="accent5" w:themeShade="80"/>
                <w:sz w:val="24"/>
                <w:szCs w:val="24"/>
              </w:rPr>
            </w:pPr>
          </w:p>
          <w:p w14:paraId="43593E88"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Online feedback sessions with professionals at intervals through the academic delivery </w:t>
            </w:r>
          </w:p>
          <w:p w14:paraId="51C0BAE0" w14:textId="77777777" w:rsidR="001D30B0" w:rsidRPr="007C40D2" w:rsidRDefault="001D30B0" w:rsidP="0099343E">
            <w:pPr>
              <w:rPr>
                <w:rFonts w:eastAsia="Arial"/>
                <w:color w:val="1F3864" w:themeColor="accent5" w:themeShade="80"/>
                <w:sz w:val="24"/>
                <w:szCs w:val="24"/>
              </w:rPr>
            </w:pPr>
          </w:p>
        </w:tc>
      </w:tr>
      <w:tr w:rsidR="001D30B0" w:rsidRPr="007C40D2" w14:paraId="2034995F" w14:textId="77777777" w:rsidTr="0099343E">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2077A1A2"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8809899"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NHE2440</w:t>
            </w:r>
          </w:p>
          <w:p w14:paraId="686AE9C4"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Specialist Modules</w:t>
            </w:r>
          </w:p>
          <w:p w14:paraId="6896E947"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NHE2458</w:t>
            </w:r>
          </w:p>
        </w:tc>
        <w:tc>
          <w:tcPr>
            <w:tcW w:w="3475" w:type="dxa"/>
            <w:tcBorders>
              <w:top w:val="single" w:sz="4" w:space="0" w:color="000000"/>
              <w:left w:val="single" w:sz="4" w:space="0" w:color="000000"/>
              <w:bottom w:val="single" w:sz="4" w:space="0" w:color="000000"/>
              <w:right w:val="single" w:sz="4" w:space="0" w:color="000000"/>
            </w:tcBorders>
            <w:hideMark/>
          </w:tcPr>
          <w:p w14:paraId="00804A46"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Lecture Capture</w:t>
            </w:r>
          </w:p>
          <w:p w14:paraId="54AE0E1C"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Lecture capture and assessment </w:t>
            </w:r>
          </w:p>
          <w:p w14:paraId="3460283B"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Portfolio Development</w:t>
            </w:r>
          </w:p>
        </w:tc>
        <w:tc>
          <w:tcPr>
            <w:tcW w:w="2336" w:type="dxa"/>
            <w:tcBorders>
              <w:top w:val="single" w:sz="4" w:space="0" w:color="000000"/>
              <w:left w:val="single" w:sz="4" w:space="0" w:color="000000"/>
              <w:bottom w:val="single" w:sz="4" w:space="0" w:color="000000"/>
              <w:right w:val="single" w:sz="4" w:space="0" w:color="000000"/>
            </w:tcBorders>
            <w:hideMark/>
          </w:tcPr>
          <w:p w14:paraId="67F43F7D" w14:textId="77777777" w:rsidR="001D30B0" w:rsidRPr="007C40D2" w:rsidRDefault="001D30B0" w:rsidP="0099343E">
            <w:pPr>
              <w:rPr>
                <w:rFonts w:eastAsia="Arial"/>
                <w:color w:val="1F3864" w:themeColor="accent5" w:themeShade="80"/>
                <w:sz w:val="24"/>
                <w:szCs w:val="24"/>
              </w:rPr>
            </w:pPr>
          </w:p>
        </w:tc>
      </w:tr>
      <w:tr w:rsidR="001D30B0" w:rsidRPr="007C40D2" w14:paraId="424AA15C" w14:textId="77777777" w:rsidTr="0099343E">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1CEC87C3"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39210ACC" w14:textId="77777777" w:rsidR="001D30B0" w:rsidRDefault="001D30B0" w:rsidP="0099343E">
            <w:pPr>
              <w:rPr>
                <w:color w:val="1F3864" w:themeColor="accent5" w:themeShade="80"/>
                <w:sz w:val="24"/>
                <w:szCs w:val="24"/>
              </w:rPr>
            </w:pPr>
            <w:r>
              <w:rPr>
                <w:color w:val="1F3864" w:themeColor="accent5" w:themeShade="80"/>
                <w:sz w:val="24"/>
                <w:szCs w:val="24"/>
              </w:rPr>
              <w:t>NHE2440/ Personal Tutoring</w:t>
            </w:r>
          </w:p>
          <w:p w14:paraId="43A80E79" w14:textId="77777777" w:rsidR="001D30B0" w:rsidRDefault="001D30B0" w:rsidP="0099343E">
            <w:pPr>
              <w:rPr>
                <w:color w:val="1F3864" w:themeColor="accent5" w:themeShade="80"/>
                <w:sz w:val="24"/>
                <w:szCs w:val="24"/>
              </w:rPr>
            </w:pPr>
          </w:p>
          <w:p w14:paraId="2140140C" w14:textId="77777777" w:rsidR="001D30B0" w:rsidRDefault="001D30B0" w:rsidP="0099343E">
            <w:pPr>
              <w:rPr>
                <w:color w:val="1F3864" w:themeColor="accent5" w:themeShade="80"/>
                <w:sz w:val="24"/>
                <w:szCs w:val="24"/>
              </w:rPr>
            </w:pPr>
          </w:p>
          <w:p w14:paraId="324DCCE7" w14:textId="77777777" w:rsidR="001D30B0" w:rsidRPr="007C40D2" w:rsidRDefault="001D30B0" w:rsidP="0099343E">
            <w:pPr>
              <w:rPr>
                <w:color w:val="1F3864" w:themeColor="accent5" w:themeShade="80"/>
                <w:sz w:val="24"/>
                <w:szCs w:val="24"/>
              </w:rPr>
            </w:pPr>
            <w:r>
              <w:rPr>
                <w:color w:val="1F3864" w:themeColor="accent5" w:themeShade="80"/>
                <w:sz w:val="24"/>
                <w:szCs w:val="24"/>
              </w:rPr>
              <w:lastRenderedPageBreak/>
              <w:t xml:space="preserve">All modules </w:t>
            </w:r>
          </w:p>
        </w:tc>
        <w:tc>
          <w:tcPr>
            <w:tcW w:w="3475" w:type="dxa"/>
            <w:tcBorders>
              <w:top w:val="single" w:sz="4" w:space="0" w:color="000000"/>
              <w:left w:val="single" w:sz="4" w:space="0" w:color="000000"/>
              <w:bottom w:val="single" w:sz="4" w:space="0" w:color="000000"/>
              <w:right w:val="single" w:sz="4" w:space="0" w:color="000000"/>
            </w:tcBorders>
            <w:hideMark/>
          </w:tcPr>
          <w:p w14:paraId="6DBA8AC3"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 xml:space="preserve">Students reflect on performance and </w:t>
            </w:r>
            <w:proofErr w:type="spellStart"/>
            <w:r>
              <w:rPr>
                <w:rFonts w:eastAsia="Arial"/>
                <w:color w:val="1F3864" w:themeColor="accent5" w:themeShade="80"/>
                <w:sz w:val="24"/>
                <w:szCs w:val="24"/>
              </w:rPr>
              <w:t>analyse</w:t>
            </w:r>
            <w:proofErr w:type="spellEnd"/>
            <w:r>
              <w:rPr>
                <w:rFonts w:eastAsia="Arial"/>
                <w:color w:val="1F3864" w:themeColor="accent5" w:themeShade="80"/>
                <w:sz w:val="24"/>
                <w:szCs w:val="24"/>
              </w:rPr>
              <w:t xml:space="preserve"> feedback through the personal tutoring process as part of the project supervision</w:t>
            </w:r>
          </w:p>
          <w:p w14:paraId="286A5AAB" w14:textId="77777777" w:rsidR="001D30B0" w:rsidRDefault="001D30B0" w:rsidP="0099343E">
            <w:pPr>
              <w:rPr>
                <w:rFonts w:eastAsia="Arial"/>
                <w:color w:val="1F3864" w:themeColor="accent5" w:themeShade="80"/>
                <w:sz w:val="24"/>
                <w:szCs w:val="24"/>
              </w:rPr>
            </w:pPr>
          </w:p>
          <w:p w14:paraId="13252778"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 xml:space="preserve">Final year assessment has a personal focus, with portfolio elements present in multiple modules. </w:t>
            </w:r>
          </w:p>
        </w:tc>
        <w:tc>
          <w:tcPr>
            <w:tcW w:w="2336" w:type="dxa"/>
            <w:tcBorders>
              <w:top w:val="single" w:sz="4" w:space="0" w:color="000000"/>
              <w:left w:val="single" w:sz="4" w:space="0" w:color="000000"/>
              <w:bottom w:val="single" w:sz="4" w:space="0" w:color="000000"/>
              <w:right w:val="single" w:sz="4" w:space="0" w:color="000000"/>
            </w:tcBorders>
            <w:hideMark/>
          </w:tcPr>
          <w:p w14:paraId="1367D5CD" w14:textId="77777777" w:rsidR="001D30B0"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Delivered through personal supervision</w:t>
            </w:r>
          </w:p>
          <w:p w14:paraId="1181DD96" w14:textId="77777777" w:rsidR="001D30B0" w:rsidRDefault="001D30B0" w:rsidP="0099343E">
            <w:pPr>
              <w:rPr>
                <w:rFonts w:eastAsia="Arial"/>
                <w:color w:val="1F3864" w:themeColor="accent5" w:themeShade="80"/>
                <w:sz w:val="24"/>
                <w:szCs w:val="24"/>
              </w:rPr>
            </w:pPr>
          </w:p>
          <w:p w14:paraId="3E1E7B3D" w14:textId="77777777" w:rsidR="001D30B0" w:rsidRDefault="001D30B0" w:rsidP="0099343E">
            <w:pPr>
              <w:rPr>
                <w:rFonts w:eastAsia="Arial"/>
                <w:color w:val="1F3864" w:themeColor="accent5" w:themeShade="80"/>
                <w:sz w:val="24"/>
                <w:szCs w:val="24"/>
              </w:rPr>
            </w:pPr>
          </w:p>
          <w:p w14:paraId="326AB265"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lastRenderedPageBreak/>
              <w:t xml:space="preserve">Assessment and delivery </w:t>
            </w:r>
          </w:p>
        </w:tc>
      </w:tr>
      <w:tr w:rsidR="001D30B0" w:rsidRPr="007C40D2" w14:paraId="43A3F85E" w14:textId="77777777" w:rsidTr="0099343E">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441D2A00" w14:textId="77777777" w:rsidR="001D30B0" w:rsidRPr="007C40D2" w:rsidRDefault="001D30B0" w:rsidP="0099343E">
            <w:pPr>
              <w:rPr>
                <w:rFonts w:eastAsia="Arial"/>
                <w:b/>
                <w:color w:val="1F3864" w:themeColor="accent5" w:themeShade="80"/>
                <w:sz w:val="24"/>
                <w:szCs w:val="24"/>
              </w:rPr>
            </w:pPr>
            <w:r w:rsidRPr="007C40D2">
              <w:rPr>
                <w:rFonts w:eastAsia="Arial"/>
                <w:b/>
                <w:color w:val="1F3864" w:themeColor="accent5" w:themeShade="80"/>
                <w:sz w:val="24"/>
                <w:szCs w:val="24"/>
              </w:rPr>
              <w:lastRenderedPageBreak/>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DE12B33" w14:textId="77777777" w:rsidR="001D30B0" w:rsidRPr="007C40D2" w:rsidRDefault="001D30B0" w:rsidP="0099343E">
            <w:pPr>
              <w:rPr>
                <w:color w:val="1F3864" w:themeColor="accent5" w:themeShade="80"/>
                <w:sz w:val="24"/>
                <w:szCs w:val="24"/>
              </w:rPr>
            </w:pPr>
            <w:r>
              <w:rPr>
                <w:color w:val="1F3864" w:themeColor="accent5" w:themeShade="80"/>
                <w:sz w:val="24"/>
                <w:szCs w:val="24"/>
              </w:rPr>
              <w:t>NHE2440/ Personal Tutoring</w:t>
            </w:r>
          </w:p>
        </w:tc>
        <w:tc>
          <w:tcPr>
            <w:tcW w:w="3475" w:type="dxa"/>
            <w:tcBorders>
              <w:top w:val="single" w:sz="4" w:space="0" w:color="000000"/>
              <w:left w:val="single" w:sz="4" w:space="0" w:color="000000"/>
              <w:bottom w:val="single" w:sz="4" w:space="0" w:color="000000"/>
              <w:right w:val="single" w:sz="4" w:space="0" w:color="000000"/>
            </w:tcBorders>
            <w:hideMark/>
          </w:tcPr>
          <w:p w14:paraId="32431E44" w14:textId="77777777" w:rsidR="001D30B0" w:rsidRPr="007C40D2" w:rsidRDefault="001D30B0" w:rsidP="0099343E">
            <w:pPr>
              <w:rPr>
                <w:rFonts w:eastAsia="Arial"/>
                <w:color w:val="1F3864" w:themeColor="accent5" w:themeShade="80"/>
                <w:sz w:val="24"/>
                <w:szCs w:val="24"/>
              </w:rPr>
            </w:pPr>
            <w:r>
              <w:rPr>
                <w:rFonts w:eastAsia="Arial"/>
                <w:color w:val="1F3864" w:themeColor="accent5" w:themeShade="80"/>
                <w:sz w:val="24"/>
                <w:szCs w:val="24"/>
              </w:rPr>
              <w:t>Weekly supervision and tutoring logs</w:t>
            </w:r>
          </w:p>
        </w:tc>
        <w:tc>
          <w:tcPr>
            <w:tcW w:w="2336" w:type="dxa"/>
            <w:tcBorders>
              <w:top w:val="single" w:sz="4" w:space="0" w:color="000000"/>
              <w:left w:val="single" w:sz="4" w:space="0" w:color="000000"/>
              <w:bottom w:val="single" w:sz="4" w:space="0" w:color="000000"/>
              <w:right w:val="single" w:sz="4" w:space="0" w:color="000000"/>
            </w:tcBorders>
            <w:hideMark/>
          </w:tcPr>
          <w:p w14:paraId="53ECEF44" w14:textId="77777777" w:rsidR="001D30B0" w:rsidRPr="007C40D2" w:rsidRDefault="001D30B0" w:rsidP="0099343E">
            <w:pPr>
              <w:rPr>
                <w:rFonts w:eastAsia="Arial"/>
                <w:color w:val="1F3864" w:themeColor="accent5" w:themeShade="80"/>
                <w:sz w:val="24"/>
                <w:szCs w:val="24"/>
              </w:rPr>
            </w:pPr>
          </w:p>
        </w:tc>
      </w:tr>
    </w:tbl>
    <w:p w14:paraId="047C00E0" w14:textId="77777777" w:rsidR="001D30B0" w:rsidRDefault="001D30B0" w:rsidP="001D30B0"/>
    <w:p w14:paraId="01C63EC5" w14:textId="2D62B6E0" w:rsidR="0044179D" w:rsidRDefault="0044179D" w:rsidP="0044179D">
      <w:pPr>
        <w:rPr>
          <w:b/>
          <w:bCs w:val="0"/>
        </w:rPr>
      </w:pPr>
    </w:p>
    <w:p w14:paraId="3F0E88C4" w14:textId="77777777" w:rsidR="0044179D" w:rsidRPr="0044179D" w:rsidRDefault="0044179D" w:rsidP="0044179D">
      <w:pPr>
        <w:rPr>
          <w:b/>
          <w:bCs w:val="0"/>
        </w:rPr>
      </w:pPr>
    </w:p>
    <w:p w14:paraId="7AAF1D06" w14:textId="77777777" w:rsidR="007F08EA" w:rsidRDefault="007F08EA"/>
    <w:sectPr w:rsidR="007F08EA" w:rsidSect="00F92502">
      <w:pgSz w:w="11907" w:h="16840" w:code="9"/>
      <w:pgMar w:top="720" w:right="567" w:bottom="1236" w:left="510" w:header="43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1405" w14:textId="77777777" w:rsidR="00FB1DCF" w:rsidRDefault="00FB1DCF" w:rsidP="009273CE">
      <w:r>
        <w:separator/>
      </w:r>
    </w:p>
  </w:endnote>
  <w:endnote w:type="continuationSeparator" w:id="0">
    <w:p w14:paraId="66F4B8C1" w14:textId="77777777" w:rsidR="00FB1DCF" w:rsidRDefault="00FB1DCF" w:rsidP="0092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5284" w14:textId="77777777" w:rsidR="002335F1" w:rsidRPr="00D632FE" w:rsidRDefault="002335F1" w:rsidP="002335F1">
    <w:pPr>
      <w:pStyle w:val="Footer"/>
    </w:pPr>
  </w:p>
  <w:p w14:paraId="2DE35218" w14:textId="606A2EEF" w:rsidR="002335F1" w:rsidRPr="00D632FE" w:rsidRDefault="002335F1" w:rsidP="002335F1">
    <w:pPr>
      <w:pStyle w:val="Footer"/>
    </w:pPr>
    <w:r w:rsidRPr="00D632FE">
      <w:t xml:space="preserve">Approved by: </w:t>
    </w:r>
    <w:r>
      <w:t xml:space="preserve">SAVP </w:t>
    </w:r>
    <w:r w:rsidR="006B21D3">
      <w:t xml:space="preserve">Chair’s action on </w:t>
    </w:r>
    <w:r w:rsidR="0023100B">
      <w:t>03/02/2022</w:t>
    </w:r>
  </w:p>
  <w:p w14:paraId="04D128C8" w14:textId="392326AA" w:rsidR="002335F1" w:rsidRPr="00D632FE" w:rsidRDefault="002335F1" w:rsidP="002335F1">
    <w:pPr>
      <w:pStyle w:val="Footer"/>
    </w:pPr>
    <w:r w:rsidRPr="00D632FE">
      <w:t xml:space="preserve">Version: </w:t>
    </w:r>
    <w:r w:rsidR="00725150">
      <w:t>22-23.01</w:t>
    </w:r>
  </w:p>
  <w:p w14:paraId="67162DC3" w14:textId="11990A93" w:rsidR="002335F1" w:rsidRDefault="00725150" w:rsidP="002335F1">
    <w:pPr>
      <w:pStyle w:val="Footer"/>
    </w:pPr>
    <w:r>
      <w:t>Implementation Year: 2022-23</w:t>
    </w:r>
  </w:p>
  <w:p w14:paraId="37377588" w14:textId="5F604511" w:rsidR="00725150" w:rsidRDefault="00725150" w:rsidP="002335F1">
    <w:pPr>
      <w:pStyle w:val="Footer"/>
    </w:pPr>
    <w:r>
      <w:t>Applicable Levels: All</w:t>
    </w:r>
  </w:p>
  <w:p w14:paraId="4C086A44" w14:textId="3E944500" w:rsidR="00725150" w:rsidRPr="00D632FE" w:rsidRDefault="00725150" w:rsidP="002335F1">
    <w:pPr>
      <w:pStyle w:val="Footer"/>
    </w:pPr>
    <w:r>
      <w:t>Applicable Intakes: All</w:t>
    </w:r>
  </w:p>
  <w:p w14:paraId="1CBD6CDE" w14:textId="35CF6638" w:rsidR="002335F1" w:rsidRPr="00D632FE" w:rsidRDefault="00725150" w:rsidP="002335F1">
    <w:pPr>
      <w:pStyle w:val="Footer"/>
    </w:pPr>
    <w:r>
      <w:t>Document i</w:t>
    </w:r>
    <w:r w:rsidR="002335F1" w:rsidRPr="00D632FE">
      <w:t xml:space="preserve">n effect from: </w:t>
    </w:r>
    <w:r>
      <w:t>01/04/2022</w:t>
    </w:r>
    <w:r w:rsidR="002335F1" w:rsidRPr="00D632FE">
      <w:t xml:space="preserve"> to: </w:t>
    </w:r>
    <w:r w:rsidR="002335F1">
      <w:t>ongoing</w:t>
    </w:r>
  </w:p>
  <w:p w14:paraId="1EA3803F" w14:textId="25F7F0FE" w:rsidR="00D91961" w:rsidRPr="002335F1" w:rsidRDefault="002335F1" w:rsidP="00D91961">
    <w:pPr>
      <w:pStyle w:val="Footer"/>
    </w:pPr>
    <w:r>
      <w:t xml:space="preserve">Page </w:t>
    </w:r>
    <w:r>
      <w:rPr>
        <w:b/>
        <w:bCs w:val="0"/>
      </w:rPr>
      <w:fldChar w:fldCharType="begin"/>
    </w:r>
    <w:r>
      <w:rPr>
        <w:b/>
      </w:rPr>
      <w:instrText xml:space="preserve"> PAGE  \* Arabic  \* MERGEFORMAT </w:instrText>
    </w:r>
    <w:r>
      <w:rPr>
        <w:b/>
        <w:bCs w:val="0"/>
      </w:rPr>
      <w:fldChar w:fldCharType="separate"/>
    </w:r>
    <w:r>
      <w:rPr>
        <w:b/>
        <w:bCs w:val="0"/>
      </w:rPr>
      <w:t>1</w:t>
    </w:r>
    <w:r>
      <w:rPr>
        <w:b/>
        <w:bCs w:val="0"/>
      </w:rPr>
      <w:fldChar w:fldCharType="end"/>
    </w:r>
    <w:r>
      <w:t xml:space="preserve"> of </w:t>
    </w:r>
    <w:r>
      <w:rPr>
        <w:b/>
        <w:bCs w:val="0"/>
      </w:rPr>
      <w:fldChar w:fldCharType="begin"/>
    </w:r>
    <w:r>
      <w:rPr>
        <w:b/>
      </w:rPr>
      <w:instrText xml:space="preserve"> NUMPAGES  \* Arabic  \* MERGEFORMAT </w:instrText>
    </w:r>
    <w:r>
      <w:rPr>
        <w:b/>
        <w:bCs w:val="0"/>
      </w:rPr>
      <w:fldChar w:fldCharType="separate"/>
    </w:r>
    <w:r>
      <w:rPr>
        <w:b/>
        <w:bCs w:val="0"/>
      </w:rPr>
      <w:t>17</w:t>
    </w:r>
    <w:r>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4398" w14:textId="77777777" w:rsidR="00FB1DCF" w:rsidRDefault="00FB1DCF" w:rsidP="009273CE">
      <w:r>
        <w:separator/>
      </w:r>
    </w:p>
  </w:footnote>
  <w:footnote w:type="continuationSeparator" w:id="0">
    <w:p w14:paraId="36CC39BB" w14:textId="77777777" w:rsidR="00FB1DCF" w:rsidRDefault="00FB1DCF" w:rsidP="0092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BD59" w14:textId="77777777" w:rsidR="003F0450" w:rsidRPr="00667FE4" w:rsidRDefault="003F0450" w:rsidP="003F0450">
    <w:pPr>
      <w:pStyle w:val="Header"/>
      <w:rPr>
        <w:iCs/>
      </w:rPr>
    </w:pPr>
    <w:r w:rsidRPr="00667FE4">
      <w:rPr>
        <w:iCs/>
      </w:rPr>
      <w:t>School of Computing and Engineering</w:t>
    </w:r>
  </w:p>
  <w:p w14:paraId="5F13C756" w14:textId="77777777" w:rsidR="003F0450" w:rsidRPr="00667FE4" w:rsidRDefault="003F0450" w:rsidP="003F0450">
    <w:pPr>
      <w:pStyle w:val="Header"/>
      <w:rPr>
        <w:iCs/>
      </w:rPr>
    </w:pPr>
    <w:r w:rsidRPr="00667FE4">
      <w:rPr>
        <w:iCs/>
      </w:rPr>
      <w:t>For information only - this document does not form part of the student contract</w:t>
    </w:r>
  </w:p>
  <w:p w14:paraId="22D51C9F" w14:textId="77777777" w:rsidR="00D91961" w:rsidRDefault="0031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15EB"/>
    <w:multiLevelType w:val="hybridMultilevel"/>
    <w:tmpl w:val="F6AA9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325D8B"/>
    <w:multiLevelType w:val="hybridMultilevel"/>
    <w:tmpl w:val="39FA907C"/>
    <w:lvl w:ilvl="0" w:tplc="68A85642">
      <w:start w:val="1"/>
      <w:numFmt w:val="decimal"/>
      <w:pStyle w:val="aprogspecnumber10"/>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0202AF"/>
    <w:multiLevelType w:val="hybridMultilevel"/>
    <w:tmpl w:val="5F7EE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51F1"/>
    <w:multiLevelType w:val="hybridMultilevel"/>
    <w:tmpl w:val="B9EE8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851487"/>
    <w:multiLevelType w:val="hybridMultilevel"/>
    <w:tmpl w:val="0D640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47BD0"/>
    <w:multiLevelType w:val="hybridMultilevel"/>
    <w:tmpl w:val="38D6B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CA45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5504EB"/>
    <w:multiLevelType w:val="hybridMultilevel"/>
    <w:tmpl w:val="C6E035D8"/>
    <w:lvl w:ilvl="0" w:tplc="410276B6">
      <w:start w:val="1"/>
      <w:numFmt w:val="decimal"/>
      <w:pStyle w:val="aprogspec2"/>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D5836A1"/>
    <w:multiLevelType w:val="hybridMultilevel"/>
    <w:tmpl w:val="0A106A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8C0F5A"/>
    <w:multiLevelType w:val="hybridMultilevel"/>
    <w:tmpl w:val="48068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D7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4A4424"/>
    <w:multiLevelType w:val="hybridMultilevel"/>
    <w:tmpl w:val="DF5C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2"/>
  </w:num>
  <w:num w:numId="5">
    <w:abstractNumId w:val="9"/>
  </w:num>
  <w:num w:numId="6">
    <w:abstractNumId w:val="2"/>
  </w:num>
  <w:num w:numId="7">
    <w:abstractNumId w:val="14"/>
  </w:num>
  <w:num w:numId="8">
    <w:abstractNumId w:val="11"/>
  </w:num>
  <w:num w:numId="9">
    <w:abstractNumId w:val="1"/>
  </w:num>
  <w:num w:numId="10">
    <w:abstractNumId w:val="10"/>
  </w:num>
  <w:num w:numId="11">
    <w:abstractNumId w:val="7"/>
  </w:num>
  <w:num w:numId="12">
    <w:abstractNumId w:val="13"/>
  </w:num>
  <w:num w:numId="13">
    <w:abstractNumId w:val="4"/>
  </w:num>
  <w:num w:numId="14">
    <w:abstractNumId w:val="5"/>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CE"/>
    <w:rsid w:val="000146FF"/>
    <w:rsid w:val="00096CAE"/>
    <w:rsid w:val="001D30B0"/>
    <w:rsid w:val="002122B4"/>
    <w:rsid w:val="00221DC1"/>
    <w:rsid w:val="0023100B"/>
    <w:rsid w:val="002335F1"/>
    <w:rsid w:val="00257707"/>
    <w:rsid w:val="00275E95"/>
    <w:rsid w:val="002E20B3"/>
    <w:rsid w:val="00314C59"/>
    <w:rsid w:val="00341360"/>
    <w:rsid w:val="003575AE"/>
    <w:rsid w:val="003A4B6E"/>
    <w:rsid w:val="003E1EFE"/>
    <w:rsid w:val="003F0450"/>
    <w:rsid w:val="0044179D"/>
    <w:rsid w:val="00477925"/>
    <w:rsid w:val="0049329F"/>
    <w:rsid w:val="004952CC"/>
    <w:rsid w:val="004A4346"/>
    <w:rsid w:val="004B0A59"/>
    <w:rsid w:val="005071B7"/>
    <w:rsid w:val="005A1849"/>
    <w:rsid w:val="005B1EC9"/>
    <w:rsid w:val="005B4389"/>
    <w:rsid w:val="00695A69"/>
    <w:rsid w:val="006A2295"/>
    <w:rsid w:val="006A704E"/>
    <w:rsid w:val="006B21D3"/>
    <w:rsid w:val="006C1C0B"/>
    <w:rsid w:val="007247F3"/>
    <w:rsid w:val="00725150"/>
    <w:rsid w:val="0073025C"/>
    <w:rsid w:val="00742320"/>
    <w:rsid w:val="007C3F0D"/>
    <w:rsid w:val="007F08EA"/>
    <w:rsid w:val="008211F9"/>
    <w:rsid w:val="008645F7"/>
    <w:rsid w:val="008F4160"/>
    <w:rsid w:val="009273CE"/>
    <w:rsid w:val="00935EBC"/>
    <w:rsid w:val="0094077E"/>
    <w:rsid w:val="00971AE6"/>
    <w:rsid w:val="009B7215"/>
    <w:rsid w:val="009C2F78"/>
    <w:rsid w:val="00A654A9"/>
    <w:rsid w:val="00AD4C2C"/>
    <w:rsid w:val="00B74472"/>
    <w:rsid w:val="00B83817"/>
    <w:rsid w:val="00BF63F8"/>
    <w:rsid w:val="00C75421"/>
    <w:rsid w:val="00CC6FCD"/>
    <w:rsid w:val="00D136E0"/>
    <w:rsid w:val="00D40592"/>
    <w:rsid w:val="00E01570"/>
    <w:rsid w:val="00E83E26"/>
    <w:rsid w:val="00ED0E56"/>
    <w:rsid w:val="00EF3E7B"/>
    <w:rsid w:val="00EF6E56"/>
    <w:rsid w:val="00F92502"/>
    <w:rsid w:val="00F93C4F"/>
    <w:rsid w:val="00FB1DCF"/>
    <w:rsid w:val="00FF2A51"/>
    <w:rsid w:val="0D11FA2A"/>
    <w:rsid w:val="656BACF7"/>
    <w:rsid w:val="7674338F"/>
    <w:rsid w:val="78E41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6AE4"/>
  <w15:chartTrackingRefBased/>
  <w15:docId w15:val="{E9C4D392-014E-4A75-AB0F-308796B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3CE"/>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styleId="Heading1">
    <w:name w:val="heading 1"/>
    <w:basedOn w:val="Normal"/>
    <w:next w:val="Normal"/>
    <w:link w:val="Heading1Char"/>
    <w:uiPriority w:val="9"/>
    <w:qFormat/>
    <w:rsid w:val="009273CE"/>
    <w:pPr>
      <w:keepNext/>
      <w:spacing w:line="360" w:lineRule="auto"/>
      <w:outlineLvl w:val="0"/>
    </w:pPr>
    <w:rPr>
      <w:b/>
      <w:bCs w:val="0"/>
      <w:lang w:val="en-GB"/>
    </w:rPr>
  </w:style>
  <w:style w:type="paragraph" w:styleId="Heading2">
    <w:name w:val="heading 2"/>
    <w:basedOn w:val="Normal"/>
    <w:next w:val="Normal"/>
    <w:link w:val="Heading2Char"/>
    <w:uiPriority w:val="9"/>
    <w:qFormat/>
    <w:rsid w:val="009273CE"/>
    <w:pPr>
      <w:keepNext/>
      <w:spacing w:line="360" w:lineRule="auto"/>
      <w:outlineLvl w:val="1"/>
    </w:pPr>
    <w:rPr>
      <w:b/>
      <w:bCs w:val="0"/>
      <w:sz w:val="18"/>
      <w:lang w:val="en-GB"/>
    </w:rPr>
  </w:style>
  <w:style w:type="paragraph" w:styleId="Heading3">
    <w:name w:val="heading 3"/>
    <w:basedOn w:val="Normal"/>
    <w:next w:val="Normal"/>
    <w:link w:val="Heading3Char"/>
    <w:uiPriority w:val="9"/>
    <w:qFormat/>
    <w:rsid w:val="009273CE"/>
    <w:pPr>
      <w:keepNext/>
      <w:spacing w:line="360" w:lineRule="auto"/>
      <w:outlineLvl w:val="2"/>
    </w:pPr>
    <w:rPr>
      <w:b/>
      <w:bCs w:val="0"/>
      <w:i/>
      <w:iCs/>
      <w:sz w:val="18"/>
      <w:lang w:val="en-GB"/>
    </w:rPr>
  </w:style>
  <w:style w:type="paragraph" w:styleId="Heading4">
    <w:name w:val="heading 4"/>
    <w:basedOn w:val="Normal"/>
    <w:next w:val="Normal"/>
    <w:link w:val="Heading4Char"/>
    <w:uiPriority w:val="9"/>
    <w:qFormat/>
    <w:rsid w:val="009273CE"/>
    <w:pPr>
      <w:keepNext/>
      <w:spacing w:line="360" w:lineRule="auto"/>
      <w:outlineLvl w:val="3"/>
    </w:pPr>
    <w:rPr>
      <w:b/>
      <w:bCs w:val="0"/>
      <w:i/>
      <w:iCs/>
      <w:lang w:val="en-GB"/>
    </w:rPr>
  </w:style>
  <w:style w:type="paragraph" w:styleId="Heading5">
    <w:name w:val="heading 5"/>
    <w:basedOn w:val="Heading6"/>
    <w:next w:val="Normal"/>
    <w:link w:val="Heading5Char"/>
    <w:uiPriority w:val="9"/>
    <w:qFormat/>
    <w:rsid w:val="009273CE"/>
    <w:pPr>
      <w:shd w:val="pct12" w:color="auto" w:fill="auto"/>
      <w:jc w:val="center"/>
      <w:outlineLvl w:val="4"/>
    </w:pPr>
  </w:style>
  <w:style w:type="paragraph" w:styleId="Heading6">
    <w:name w:val="heading 6"/>
    <w:basedOn w:val="Normal"/>
    <w:next w:val="Normal"/>
    <w:link w:val="Heading6Char"/>
    <w:uiPriority w:val="9"/>
    <w:qFormat/>
    <w:rsid w:val="009273CE"/>
    <w:pPr>
      <w:keepNext/>
      <w:outlineLvl w:val="5"/>
    </w:pPr>
    <w:rPr>
      <w:b/>
      <w:bCs w:val="0"/>
      <w:sz w:val="22"/>
      <w:lang w:val="en-GB"/>
    </w:rPr>
  </w:style>
  <w:style w:type="paragraph" w:styleId="Heading7">
    <w:name w:val="heading 7"/>
    <w:basedOn w:val="Normal"/>
    <w:next w:val="Normal"/>
    <w:link w:val="Heading7Char"/>
    <w:uiPriority w:val="9"/>
    <w:qFormat/>
    <w:rsid w:val="009273CE"/>
    <w:pPr>
      <w:keepNext/>
      <w:jc w:val="center"/>
      <w:outlineLvl w:val="6"/>
    </w:pPr>
    <w:rPr>
      <w:b/>
      <w:sz w:val="32"/>
    </w:rPr>
  </w:style>
  <w:style w:type="paragraph" w:styleId="Heading8">
    <w:name w:val="heading 8"/>
    <w:basedOn w:val="Normal"/>
    <w:next w:val="Normal"/>
    <w:link w:val="Heading8Char"/>
    <w:uiPriority w:val="9"/>
    <w:qFormat/>
    <w:rsid w:val="009273CE"/>
    <w:pPr>
      <w:keepNext/>
      <w:jc w:val="center"/>
      <w:outlineLvl w:val="7"/>
    </w:pPr>
    <w:rPr>
      <w:b/>
      <w:bCs w:val="0"/>
    </w:rPr>
  </w:style>
  <w:style w:type="paragraph" w:styleId="Heading9">
    <w:name w:val="heading 9"/>
    <w:basedOn w:val="Normal"/>
    <w:next w:val="Normal"/>
    <w:link w:val="Heading9Char"/>
    <w:uiPriority w:val="9"/>
    <w:qFormat/>
    <w:rsid w:val="009273CE"/>
    <w:pPr>
      <w:keepNext/>
      <w:jc w:val="center"/>
      <w:outlineLvl w:val="8"/>
    </w:pPr>
    <w:rPr>
      <w:b/>
      <w:bCs w:val="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3CE"/>
    <w:rPr>
      <w:rFonts w:ascii="Arial" w:eastAsia="Times New Roman" w:hAnsi="Arial" w:cs="Arial"/>
      <w:b/>
      <w:color w:val="000000"/>
      <w:sz w:val="20"/>
      <w:szCs w:val="20"/>
    </w:rPr>
  </w:style>
  <w:style w:type="character" w:customStyle="1" w:styleId="Heading2Char">
    <w:name w:val="Heading 2 Char"/>
    <w:basedOn w:val="DefaultParagraphFont"/>
    <w:link w:val="Heading2"/>
    <w:uiPriority w:val="9"/>
    <w:rsid w:val="009273CE"/>
    <w:rPr>
      <w:rFonts w:ascii="Arial" w:eastAsia="Times New Roman" w:hAnsi="Arial" w:cs="Arial"/>
      <w:b/>
      <w:color w:val="000000"/>
      <w:sz w:val="18"/>
      <w:szCs w:val="20"/>
    </w:rPr>
  </w:style>
  <w:style w:type="character" w:customStyle="1" w:styleId="Heading3Char">
    <w:name w:val="Heading 3 Char"/>
    <w:basedOn w:val="DefaultParagraphFont"/>
    <w:link w:val="Heading3"/>
    <w:uiPriority w:val="9"/>
    <w:rsid w:val="009273CE"/>
    <w:rPr>
      <w:rFonts w:ascii="Arial" w:eastAsia="Times New Roman" w:hAnsi="Arial" w:cs="Arial"/>
      <w:b/>
      <w:i/>
      <w:iCs/>
      <w:color w:val="000000"/>
      <w:sz w:val="18"/>
      <w:szCs w:val="20"/>
    </w:rPr>
  </w:style>
  <w:style w:type="character" w:customStyle="1" w:styleId="Heading4Char">
    <w:name w:val="Heading 4 Char"/>
    <w:basedOn w:val="DefaultParagraphFont"/>
    <w:link w:val="Heading4"/>
    <w:uiPriority w:val="9"/>
    <w:rsid w:val="009273CE"/>
    <w:rPr>
      <w:rFonts w:ascii="Arial" w:eastAsia="Times New Roman" w:hAnsi="Arial" w:cs="Arial"/>
      <w:b/>
      <w:i/>
      <w:iCs/>
      <w:color w:val="000000"/>
      <w:sz w:val="20"/>
      <w:szCs w:val="20"/>
    </w:rPr>
  </w:style>
  <w:style w:type="character" w:customStyle="1" w:styleId="Heading5Char">
    <w:name w:val="Heading 5 Char"/>
    <w:basedOn w:val="DefaultParagraphFont"/>
    <w:link w:val="Heading5"/>
    <w:uiPriority w:val="9"/>
    <w:rsid w:val="009273CE"/>
    <w:rPr>
      <w:rFonts w:ascii="Arial" w:eastAsia="Times New Roman" w:hAnsi="Arial" w:cs="Arial"/>
      <w:b/>
      <w:color w:val="000000"/>
      <w:szCs w:val="20"/>
      <w:shd w:val="pct12" w:color="auto" w:fill="auto"/>
    </w:rPr>
  </w:style>
  <w:style w:type="character" w:customStyle="1" w:styleId="Heading6Char">
    <w:name w:val="Heading 6 Char"/>
    <w:basedOn w:val="DefaultParagraphFont"/>
    <w:link w:val="Heading6"/>
    <w:uiPriority w:val="9"/>
    <w:rsid w:val="009273CE"/>
    <w:rPr>
      <w:rFonts w:ascii="Arial" w:eastAsia="Times New Roman" w:hAnsi="Arial" w:cs="Arial"/>
      <w:b/>
      <w:color w:val="000000"/>
      <w:szCs w:val="20"/>
    </w:rPr>
  </w:style>
  <w:style w:type="character" w:customStyle="1" w:styleId="Heading7Char">
    <w:name w:val="Heading 7 Char"/>
    <w:basedOn w:val="DefaultParagraphFont"/>
    <w:link w:val="Heading7"/>
    <w:uiPriority w:val="9"/>
    <w:rsid w:val="009273CE"/>
    <w:rPr>
      <w:rFonts w:ascii="Arial" w:eastAsia="Times New Roman" w:hAnsi="Arial" w:cs="Arial"/>
      <w:b/>
      <w:bCs/>
      <w:color w:val="000000"/>
      <w:sz w:val="32"/>
      <w:szCs w:val="20"/>
      <w:lang w:val="en-US"/>
    </w:rPr>
  </w:style>
  <w:style w:type="character" w:customStyle="1" w:styleId="Heading8Char">
    <w:name w:val="Heading 8 Char"/>
    <w:basedOn w:val="DefaultParagraphFont"/>
    <w:link w:val="Heading8"/>
    <w:uiPriority w:val="9"/>
    <w:rsid w:val="009273CE"/>
    <w:rPr>
      <w:rFonts w:ascii="Arial" w:eastAsia="Times New Roman" w:hAnsi="Arial" w:cs="Arial"/>
      <w:b/>
      <w:color w:val="000000"/>
      <w:sz w:val="20"/>
      <w:szCs w:val="20"/>
      <w:lang w:val="en-US"/>
    </w:rPr>
  </w:style>
  <w:style w:type="character" w:customStyle="1" w:styleId="Heading9Char">
    <w:name w:val="Heading 9 Char"/>
    <w:basedOn w:val="DefaultParagraphFont"/>
    <w:link w:val="Heading9"/>
    <w:uiPriority w:val="9"/>
    <w:rsid w:val="009273CE"/>
    <w:rPr>
      <w:rFonts w:ascii="Arial" w:eastAsia="Times New Roman" w:hAnsi="Arial" w:cs="Arial"/>
      <w:b/>
      <w:color w:val="000000"/>
      <w:sz w:val="20"/>
      <w:szCs w:val="20"/>
      <w:u w:val="single"/>
    </w:rPr>
  </w:style>
  <w:style w:type="paragraph" w:styleId="EnvelopeAddress">
    <w:name w:val="envelope address"/>
    <w:basedOn w:val="Normal"/>
    <w:uiPriority w:val="99"/>
    <w:rsid w:val="009273CE"/>
    <w:pPr>
      <w:framePr w:w="7920" w:h="1980" w:hRule="exact" w:hSpace="180" w:wrap="auto" w:hAnchor="page" w:xAlign="center" w:yAlign="bottom"/>
      <w:ind w:left="2880"/>
    </w:pPr>
    <w:rPr>
      <w:b/>
      <w:color w:val="auto"/>
    </w:rPr>
  </w:style>
  <w:style w:type="paragraph" w:styleId="BodyText">
    <w:name w:val="Body Text"/>
    <w:basedOn w:val="Normal"/>
    <w:link w:val="BodyTextChar"/>
    <w:uiPriority w:val="99"/>
    <w:rsid w:val="009273CE"/>
    <w:pPr>
      <w:spacing w:line="360" w:lineRule="auto"/>
    </w:pPr>
    <w:rPr>
      <w:b/>
      <w:bCs w:val="0"/>
      <w:i/>
      <w:iCs/>
      <w:lang w:val="en-GB"/>
    </w:rPr>
  </w:style>
  <w:style w:type="character" w:customStyle="1" w:styleId="BodyTextChar">
    <w:name w:val="Body Text Char"/>
    <w:basedOn w:val="DefaultParagraphFont"/>
    <w:link w:val="BodyText"/>
    <w:uiPriority w:val="99"/>
    <w:rsid w:val="009273CE"/>
    <w:rPr>
      <w:rFonts w:ascii="Arial" w:eastAsia="Times New Roman" w:hAnsi="Arial" w:cs="Arial"/>
      <w:b/>
      <w:i/>
      <w:iCs/>
      <w:color w:val="000000"/>
      <w:sz w:val="20"/>
      <w:szCs w:val="20"/>
    </w:rPr>
  </w:style>
  <w:style w:type="paragraph" w:styleId="BodyText2">
    <w:name w:val="Body Text 2"/>
    <w:basedOn w:val="Normal"/>
    <w:link w:val="BodyText2Char"/>
    <w:uiPriority w:val="99"/>
    <w:rsid w:val="009273CE"/>
    <w:pPr>
      <w:spacing w:line="360" w:lineRule="auto"/>
    </w:pPr>
    <w:rPr>
      <w:b/>
      <w:bCs w:val="0"/>
      <w:sz w:val="18"/>
      <w:lang w:val="en-GB"/>
    </w:rPr>
  </w:style>
  <w:style w:type="character" w:customStyle="1" w:styleId="BodyText2Char">
    <w:name w:val="Body Text 2 Char"/>
    <w:basedOn w:val="DefaultParagraphFont"/>
    <w:link w:val="BodyText2"/>
    <w:uiPriority w:val="99"/>
    <w:rsid w:val="009273CE"/>
    <w:rPr>
      <w:rFonts w:ascii="Arial" w:eastAsia="Times New Roman" w:hAnsi="Arial" w:cs="Arial"/>
      <w:b/>
      <w:color w:val="000000"/>
      <w:sz w:val="18"/>
      <w:szCs w:val="20"/>
    </w:rPr>
  </w:style>
  <w:style w:type="paragraph" w:styleId="Header">
    <w:name w:val="header"/>
    <w:basedOn w:val="Normal"/>
    <w:link w:val="HeaderChar"/>
    <w:uiPriority w:val="99"/>
    <w:rsid w:val="009273CE"/>
    <w:pPr>
      <w:tabs>
        <w:tab w:val="center" w:pos="4320"/>
        <w:tab w:val="right" w:pos="8640"/>
      </w:tabs>
    </w:pPr>
  </w:style>
  <w:style w:type="character" w:customStyle="1" w:styleId="HeaderChar">
    <w:name w:val="Header Char"/>
    <w:basedOn w:val="DefaultParagraphFont"/>
    <w:link w:val="Header"/>
    <w:uiPriority w:val="99"/>
    <w:rsid w:val="009273CE"/>
    <w:rPr>
      <w:rFonts w:ascii="Arial" w:eastAsia="Times New Roman" w:hAnsi="Arial" w:cs="Arial"/>
      <w:bCs/>
      <w:color w:val="000000"/>
      <w:sz w:val="20"/>
      <w:szCs w:val="20"/>
      <w:lang w:val="en-US"/>
    </w:rPr>
  </w:style>
  <w:style w:type="paragraph" w:styleId="Footer">
    <w:name w:val="footer"/>
    <w:basedOn w:val="Normal"/>
    <w:link w:val="FooterChar"/>
    <w:uiPriority w:val="99"/>
    <w:rsid w:val="009273CE"/>
    <w:pPr>
      <w:tabs>
        <w:tab w:val="center" w:pos="4320"/>
        <w:tab w:val="right" w:pos="8640"/>
      </w:tabs>
    </w:pPr>
  </w:style>
  <w:style w:type="character" w:customStyle="1" w:styleId="FooterChar">
    <w:name w:val="Footer Char"/>
    <w:basedOn w:val="DefaultParagraphFont"/>
    <w:link w:val="Footer"/>
    <w:uiPriority w:val="99"/>
    <w:rsid w:val="009273CE"/>
    <w:rPr>
      <w:rFonts w:ascii="Arial" w:eastAsia="Times New Roman" w:hAnsi="Arial" w:cs="Arial"/>
      <w:bCs/>
      <w:color w:val="000000"/>
      <w:sz w:val="20"/>
      <w:szCs w:val="20"/>
      <w:lang w:val="en-US"/>
    </w:rPr>
  </w:style>
  <w:style w:type="paragraph" w:customStyle="1" w:styleId="Hanging2">
    <w:name w:val="Hanging 2"/>
    <w:basedOn w:val="Normal"/>
    <w:rsid w:val="009273CE"/>
    <w:pPr>
      <w:tabs>
        <w:tab w:val="clear" w:pos="360"/>
        <w:tab w:val="clear" w:pos="720"/>
        <w:tab w:val="clear" w:pos="1080"/>
        <w:tab w:val="clear" w:pos="1440"/>
      </w:tabs>
      <w:ind w:left="1440" w:hanging="720"/>
      <w:jc w:val="both"/>
    </w:pPr>
    <w:rPr>
      <w:rFonts w:ascii="Times New Roman" w:hAnsi="Times New Roman" w:cs="Times New Roman"/>
      <w:bCs w:val="0"/>
      <w:color w:val="auto"/>
      <w:sz w:val="24"/>
      <w:lang w:val="en-GB"/>
    </w:rPr>
  </w:style>
  <w:style w:type="character" w:styleId="Hyperlink">
    <w:name w:val="Hyperlink"/>
    <w:basedOn w:val="DefaultParagraphFont"/>
    <w:uiPriority w:val="99"/>
    <w:rsid w:val="009273CE"/>
    <w:rPr>
      <w:rFonts w:cs="Times New Roman"/>
      <w:color w:val="0000FF"/>
      <w:u w:val="single"/>
    </w:rPr>
  </w:style>
  <w:style w:type="paragraph" w:customStyle="1" w:styleId="Hanging1">
    <w:name w:val="Hanging 1"/>
    <w:basedOn w:val="Normal"/>
    <w:rsid w:val="009273CE"/>
    <w:pPr>
      <w:tabs>
        <w:tab w:val="clear" w:pos="360"/>
        <w:tab w:val="clear" w:pos="720"/>
        <w:tab w:val="clear" w:pos="1080"/>
        <w:tab w:val="clear" w:pos="1440"/>
      </w:tabs>
      <w:ind w:left="720" w:hanging="720"/>
      <w:jc w:val="both"/>
    </w:pPr>
    <w:rPr>
      <w:rFonts w:ascii="Times New Roman" w:hAnsi="Times New Roman" w:cs="Times New Roman"/>
      <w:bCs w:val="0"/>
      <w:color w:val="auto"/>
      <w:sz w:val="24"/>
      <w:lang w:val="en-GB"/>
    </w:rPr>
  </w:style>
  <w:style w:type="paragraph" w:styleId="BodyText3">
    <w:name w:val="Body Text 3"/>
    <w:basedOn w:val="Normal"/>
    <w:link w:val="BodyText3Char"/>
    <w:uiPriority w:val="99"/>
    <w:rsid w:val="009273CE"/>
    <w:pPr>
      <w:jc w:val="center"/>
    </w:pPr>
  </w:style>
  <w:style w:type="character" w:customStyle="1" w:styleId="BodyText3Char">
    <w:name w:val="Body Text 3 Char"/>
    <w:basedOn w:val="DefaultParagraphFont"/>
    <w:link w:val="BodyText3"/>
    <w:uiPriority w:val="99"/>
    <w:rsid w:val="009273CE"/>
    <w:rPr>
      <w:rFonts w:ascii="Arial" w:eastAsia="Times New Roman" w:hAnsi="Arial" w:cs="Arial"/>
      <w:bCs/>
      <w:color w:val="000000"/>
      <w:sz w:val="20"/>
      <w:szCs w:val="20"/>
      <w:lang w:val="en-US"/>
    </w:rPr>
  </w:style>
  <w:style w:type="paragraph" w:customStyle="1" w:styleId="aprogspecnormal">
    <w:name w:val="aprogspec normal"/>
    <w:basedOn w:val="Normal"/>
    <w:rsid w:val="009273CE"/>
    <w:pPr>
      <w:tabs>
        <w:tab w:val="clear" w:pos="360"/>
        <w:tab w:val="clear" w:pos="720"/>
        <w:tab w:val="clear" w:pos="1080"/>
        <w:tab w:val="clear" w:pos="1440"/>
      </w:tabs>
    </w:pPr>
    <w:rPr>
      <w:rFonts w:ascii="Verdana" w:hAnsi="Verdana" w:cs="Times New Roman"/>
      <w:bCs w:val="0"/>
      <w:color w:val="auto"/>
      <w:szCs w:val="24"/>
      <w:lang w:val="en-GB"/>
    </w:rPr>
  </w:style>
  <w:style w:type="paragraph" w:customStyle="1" w:styleId="aprogspecnumber10">
    <w:name w:val="aprogspec number10"/>
    <w:basedOn w:val="aprogspecnormal"/>
    <w:rsid w:val="009273CE"/>
    <w:pPr>
      <w:numPr>
        <w:numId w:val="9"/>
      </w:numPr>
      <w:tabs>
        <w:tab w:val="num" w:pos="300"/>
      </w:tabs>
      <w:ind w:left="300" w:hanging="300"/>
    </w:pPr>
  </w:style>
  <w:style w:type="paragraph" w:customStyle="1" w:styleId="aprogspec2">
    <w:name w:val="aprogspec2"/>
    <w:basedOn w:val="aprogspecnormal"/>
    <w:rsid w:val="009273CE"/>
    <w:pPr>
      <w:numPr>
        <w:numId w:val="10"/>
      </w:numPr>
    </w:pPr>
  </w:style>
  <w:style w:type="paragraph" w:styleId="Caption">
    <w:name w:val="caption"/>
    <w:basedOn w:val="Normal"/>
    <w:next w:val="Normal"/>
    <w:uiPriority w:val="35"/>
    <w:qFormat/>
    <w:rsid w:val="009273CE"/>
    <w:pPr>
      <w:shd w:val="pct12" w:color="auto" w:fill="auto"/>
      <w:jc w:val="center"/>
    </w:pPr>
    <w:rPr>
      <w:b/>
      <w:bCs w:val="0"/>
    </w:rPr>
  </w:style>
  <w:style w:type="character" w:styleId="PageNumber">
    <w:name w:val="page number"/>
    <w:basedOn w:val="DefaultParagraphFont"/>
    <w:uiPriority w:val="99"/>
    <w:rsid w:val="009273CE"/>
    <w:rPr>
      <w:rFonts w:cs="Times New Roman"/>
    </w:rPr>
  </w:style>
  <w:style w:type="paragraph" w:styleId="BalloonText">
    <w:name w:val="Balloon Text"/>
    <w:basedOn w:val="Normal"/>
    <w:link w:val="BalloonTextChar"/>
    <w:uiPriority w:val="99"/>
    <w:semiHidden/>
    <w:rsid w:val="009273CE"/>
    <w:rPr>
      <w:rFonts w:ascii="Tahoma" w:hAnsi="Tahoma" w:cs="Tahoma"/>
      <w:sz w:val="16"/>
      <w:szCs w:val="16"/>
    </w:rPr>
  </w:style>
  <w:style w:type="character" w:customStyle="1" w:styleId="BalloonTextChar">
    <w:name w:val="Balloon Text Char"/>
    <w:basedOn w:val="DefaultParagraphFont"/>
    <w:link w:val="BalloonText"/>
    <w:uiPriority w:val="99"/>
    <w:semiHidden/>
    <w:rsid w:val="009273CE"/>
    <w:rPr>
      <w:rFonts w:ascii="Tahoma" w:eastAsia="Times New Roman" w:hAnsi="Tahoma" w:cs="Tahoma"/>
      <w:bCs/>
      <w:color w:val="000000"/>
      <w:sz w:val="16"/>
      <w:szCs w:val="16"/>
      <w:lang w:val="en-US"/>
    </w:rPr>
  </w:style>
  <w:style w:type="character" w:styleId="FollowedHyperlink">
    <w:name w:val="FollowedHyperlink"/>
    <w:basedOn w:val="DefaultParagraphFont"/>
    <w:uiPriority w:val="99"/>
    <w:rsid w:val="009273CE"/>
    <w:rPr>
      <w:rFonts w:cs="Times New Roman"/>
      <w:color w:val="000080"/>
      <w:u w:val="single"/>
    </w:rPr>
  </w:style>
  <w:style w:type="paragraph" w:styleId="Revision">
    <w:name w:val="Revision"/>
    <w:hidden/>
    <w:uiPriority w:val="99"/>
    <w:semiHidden/>
    <w:rsid w:val="009273CE"/>
    <w:pPr>
      <w:spacing w:after="0" w:line="240" w:lineRule="auto"/>
    </w:pPr>
    <w:rPr>
      <w:rFonts w:ascii="Arial" w:eastAsia="Times New Roman" w:hAnsi="Arial" w:cs="Arial"/>
      <w:bCs/>
      <w:color w:val="000000"/>
      <w:sz w:val="20"/>
      <w:szCs w:val="20"/>
      <w:lang w:val="en-US"/>
    </w:rPr>
  </w:style>
  <w:style w:type="paragraph" w:styleId="ListParagraph">
    <w:name w:val="List Paragraph"/>
    <w:basedOn w:val="Normal"/>
    <w:uiPriority w:val="34"/>
    <w:qFormat/>
    <w:rsid w:val="009273CE"/>
    <w:pPr>
      <w:ind w:left="720"/>
      <w:contextualSpacing/>
    </w:pPr>
  </w:style>
  <w:style w:type="table" w:styleId="TableGrid">
    <w:name w:val="Table Grid"/>
    <w:basedOn w:val="TableNormal"/>
    <w:uiPriority w:val="39"/>
    <w:rsid w:val="009273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2F78"/>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ac.uk/registry/regulationsandpolicies/studentre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d.ac.uk/registry/regulationsandpolicies/awards/" TargetMode="External"/><Relationship Id="rId17" Type="http://schemas.openxmlformats.org/officeDocument/2006/relationships/hyperlink" Target="https://www.hud.ac.uk/media/universityofhuddersfield/content/documents/registry/regulationsandpolicies/policiesandguidance/pdp_policy.pdf"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ac.uk/registry/regulationsandpolicies/q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ud.ac.uk/cours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72CEE-5883-4298-8805-760E9510CB4E}">
  <ds:schemaRefs>
    <ds:schemaRef ds:uri="http://schemas.microsoft.com/sharepoint/v3/contenttype/forms"/>
  </ds:schemaRefs>
</ds:datastoreItem>
</file>

<file path=customXml/itemProps2.xml><?xml version="1.0" encoding="utf-8"?>
<ds:datastoreItem xmlns:ds="http://schemas.openxmlformats.org/officeDocument/2006/customXml" ds:itemID="{089BCDFF-6B99-4D51-A5AE-06CD2E21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33423-2141-438D-B311-C53F2E9304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5006</Words>
  <Characters>28535</Characters>
  <Application>Microsoft Office Word</Application>
  <DocSecurity>0</DocSecurity>
  <Lines>237</Lines>
  <Paragraphs>66</Paragraphs>
  <ScaleCrop>false</ScaleCrop>
  <Company>
  </Company>
  <LinksUpToDate>false</LinksUpToDate>
  <CharactersWithSpaces>33475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Sound Engineering and Music Production</dc:title>
  <dc:subject/>
  <dc:creator>Julie Townend</dc:creator>
  <keywords/>
  <dc:description/>
  <lastModifiedBy>Tom Alexander</lastModifiedBy>
  <revision>23</revision>
  <dcterms:created xsi:type="dcterms:W3CDTF">2017-09-12T23:00:00.0000000Z</dcterms:created>
  <dcterms:modified xsi:type="dcterms:W3CDTF">2022-08-15T11:49:39.6670000Z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