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3985" w14:textId="77777777" w:rsidR="003326FB" w:rsidRPr="008253DB" w:rsidRDefault="00381407" w:rsidP="00A3631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3DB">
        <w:rPr>
          <w:rFonts w:asciiTheme="minorHAnsi" w:hAnsiTheme="minorHAnsi" w:cstheme="minorHAnsi"/>
          <w:b/>
          <w:sz w:val="22"/>
          <w:szCs w:val="22"/>
        </w:rPr>
        <w:t>UNIVERSITY OF HUDDERSFIELD</w:t>
      </w:r>
    </w:p>
    <w:p w14:paraId="529842A3" w14:textId="4EE069F0" w:rsidR="00381407" w:rsidRPr="008253DB" w:rsidRDefault="009A04DF" w:rsidP="00A3631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3DB">
        <w:rPr>
          <w:rFonts w:asciiTheme="minorHAnsi" w:hAnsiTheme="minorHAnsi" w:cstheme="minorHAnsi"/>
          <w:b/>
          <w:sz w:val="22"/>
          <w:szCs w:val="22"/>
        </w:rPr>
        <w:t xml:space="preserve">APPENDIX 1. </w:t>
      </w:r>
      <w:r w:rsidR="00F5129B" w:rsidRPr="008253DB">
        <w:rPr>
          <w:rFonts w:asciiTheme="minorHAnsi" w:hAnsiTheme="minorHAnsi" w:cstheme="minorHAnsi"/>
          <w:b/>
          <w:sz w:val="22"/>
          <w:szCs w:val="22"/>
        </w:rPr>
        <w:t xml:space="preserve">UNIVERSITY </w:t>
      </w:r>
      <w:r w:rsidR="0097369D" w:rsidRPr="008253DB">
        <w:rPr>
          <w:rFonts w:asciiTheme="minorHAnsi" w:hAnsiTheme="minorHAnsi" w:cstheme="minorHAnsi"/>
          <w:b/>
          <w:sz w:val="22"/>
          <w:szCs w:val="22"/>
        </w:rPr>
        <w:t>COVID-19</w:t>
      </w:r>
      <w:r w:rsidR="00381407" w:rsidRPr="008253DB">
        <w:rPr>
          <w:rFonts w:asciiTheme="minorHAnsi" w:hAnsiTheme="minorHAnsi" w:cstheme="minorHAnsi"/>
          <w:b/>
          <w:sz w:val="22"/>
          <w:szCs w:val="22"/>
        </w:rPr>
        <w:t xml:space="preserve"> HEALTH AND SAFETY RISK ASSESSMENT </w:t>
      </w:r>
      <w:r w:rsidR="00FE0904" w:rsidRPr="008253DB">
        <w:rPr>
          <w:rFonts w:asciiTheme="minorHAnsi" w:hAnsiTheme="minorHAnsi" w:cstheme="minorHAnsi"/>
          <w:b/>
          <w:sz w:val="22"/>
          <w:szCs w:val="22"/>
        </w:rPr>
        <w:t>and O</w:t>
      </w:r>
      <w:r w:rsidRPr="008253DB">
        <w:rPr>
          <w:rFonts w:asciiTheme="minorHAnsi" w:hAnsiTheme="minorHAnsi" w:cstheme="minorHAnsi"/>
          <w:b/>
          <w:sz w:val="22"/>
          <w:szCs w:val="22"/>
        </w:rPr>
        <w:t>PERATIONAL METHOD STATEMENT for AREAS of CAMPUS</w:t>
      </w:r>
    </w:p>
    <w:p w14:paraId="7F6DAC5D" w14:textId="77347A9A" w:rsidR="009A04DF" w:rsidRPr="00D35034" w:rsidRDefault="00C8507C" w:rsidP="00A36317">
      <w:pPr>
        <w:pStyle w:val="ListParagraph"/>
        <w:numPr>
          <w:ilvl w:val="0"/>
          <w:numId w:val="43"/>
        </w:num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5034">
        <w:rPr>
          <w:rFonts w:asciiTheme="minorHAnsi" w:hAnsiTheme="minorHAnsi" w:cstheme="minorHAnsi"/>
          <w:b/>
          <w:sz w:val="22"/>
          <w:szCs w:val="22"/>
        </w:rPr>
        <w:t>S</w:t>
      </w:r>
      <w:r w:rsidR="009922E7" w:rsidRPr="00D35034">
        <w:rPr>
          <w:rFonts w:asciiTheme="minorHAnsi" w:hAnsiTheme="minorHAnsi" w:cstheme="minorHAnsi"/>
          <w:b/>
          <w:sz w:val="22"/>
          <w:szCs w:val="22"/>
        </w:rPr>
        <w:t>TUDENT UNION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48"/>
        <w:gridCol w:w="5386"/>
        <w:gridCol w:w="1701"/>
        <w:gridCol w:w="4361"/>
      </w:tblGrid>
      <w:tr w:rsidR="00381407" w:rsidRPr="008253DB" w14:paraId="7FFC63AC" w14:textId="77777777" w:rsidTr="00B70A6B">
        <w:tc>
          <w:tcPr>
            <w:tcW w:w="15696" w:type="dxa"/>
            <w:gridSpan w:val="4"/>
            <w:vAlign w:val="center"/>
          </w:tcPr>
          <w:p w14:paraId="36413E36" w14:textId="3760616E" w:rsidR="00381407" w:rsidRPr="008253DB" w:rsidRDefault="003326FB" w:rsidP="00782459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381407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escription of activity:</w:t>
            </w:r>
            <w:r w:rsidR="000E5DA9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A04DF" w:rsidRPr="008253DB">
              <w:rPr>
                <w:rFonts w:asciiTheme="minorHAnsi" w:hAnsiTheme="minorHAnsi" w:cstheme="minorHAnsi"/>
                <w:bCs/>
                <w:sz w:val="22"/>
                <w:szCs w:val="22"/>
              </w:rPr>
              <w:t>Operation of</w:t>
            </w:r>
            <w:r w:rsidR="00BD3FAD" w:rsidRPr="008253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8507C">
              <w:rPr>
                <w:rFonts w:asciiTheme="minorHAnsi" w:hAnsiTheme="minorHAnsi" w:cstheme="minorHAnsi"/>
                <w:bCs/>
                <w:sz w:val="22"/>
                <w:szCs w:val="22"/>
              </w:rPr>
              <w:t>Student Union</w:t>
            </w:r>
            <w:r w:rsidR="009A04DF" w:rsidRPr="008253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Campus in COVID</w:t>
            </w:r>
            <w:r w:rsidR="00B34659" w:rsidRPr="008253D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A04DF" w:rsidRPr="008253DB">
              <w:rPr>
                <w:rFonts w:asciiTheme="minorHAnsi" w:hAnsiTheme="minorHAnsi" w:cstheme="minorHAnsi"/>
                <w:bCs/>
                <w:sz w:val="22"/>
                <w:szCs w:val="22"/>
              </w:rPr>
              <w:t>19 Scenario</w:t>
            </w:r>
          </w:p>
        </w:tc>
      </w:tr>
      <w:tr w:rsidR="00381407" w:rsidRPr="008253DB" w14:paraId="057A196E" w14:textId="77777777" w:rsidTr="00A36317">
        <w:tc>
          <w:tcPr>
            <w:tcW w:w="4248" w:type="dxa"/>
          </w:tcPr>
          <w:p w14:paraId="1088B752" w14:textId="03840909" w:rsidR="00381407" w:rsidRPr="008253DB" w:rsidRDefault="00381407" w:rsidP="000413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  <w:r w:rsidR="000E5DA9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4B98" w:rsidRPr="008253DB">
              <w:rPr>
                <w:rFonts w:asciiTheme="minorHAnsi" w:hAnsiTheme="minorHAnsi" w:cstheme="minorHAnsi"/>
                <w:bCs/>
                <w:sz w:val="22"/>
                <w:szCs w:val="22"/>
              </w:rPr>
              <w:t>University of Huddersfield Campus</w:t>
            </w:r>
          </w:p>
        </w:tc>
        <w:tc>
          <w:tcPr>
            <w:tcW w:w="5386" w:type="dxa"/>
          </w:tcPr>
          <w:p w14:paraId="67ED85C0" w14:textId="37FD6FAD" w:rsidR="00381407" w:rsidRPr="008253DB" w:rsidRDefault="00381407" w:rsidP="000413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Assessment by:</w:t>
            </w:r>
            <w:r w:rsidR="00094B98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E310319" w14:textId="10B2223B" w:rsidR="00381407" w:rsidRPr="008253DB" w:rsidRDefault="00381407" w:rsidP="000413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Assessment date:</w:t>
            </w:r>
            <w:r w:rsidR="003326FB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61" w:type="dxa"/>
          </w:tcPr>
          <w:p w14:paraId="17BD9869" w14:textId="77777777" w:rsidR="00381407" w:rsidRDefault="003326FB" w:rsidP="00A36317">
            <w:pPr>
              <w:spacing w:before="12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Review date</w:t>
            </w:r>
            <w:r w:rsidR="00381407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94B98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6371895" w14:textId="77777777" w:rsidR="00A36317" w:rsidRPr="00A36317" w:rsidRDefault="00A36317" w:rsidP="00A3631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36317">
              <w:rPr>
                <w:rFonts w:asciiTheme="minorHAnsi" w:hAnsiTheme="minorHAnsi" w:cstheme="minorHAnsi"/>
                <w:sz w:val="22"/>
                <w:szCs w:val="22"/>
              </w:rPr>
              <w:t>At least once every 3 months; or</w:t>
            </w:r>
          </w:p>
          <w:p w14:paraId="4B4D6A89" w14:textId="77777777" w:rsidR="00A36317" w:rsidRPr="00A36317" w:rsidRDefault="00A36317" w:rsidP="00A3631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36317">
              <w:rPr>
                <w:rFonts w:asciiTheme="minorHAnsi" w:hAnsiTheme="minorHAnsi" w:cstheme="minorHAnsi"/>
                <w:sz w:val="22"/>
                <w:szCs w:val="22"/>
              </w:rPr>
              <w:t>Ahead of any planned operational changes; or</w:t>
            </w:r>
          </w:p>
          <w:p w14:paraId="5950A295" w14:textId="11184F40" w:rsidR="00A36317" w:rsidRPr="008253DB" w:rsidRDefault="00A36317" w:rsidP="00A3631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6317">
              <w:rPr>
                <w:rFonts w:asciiTheme="minorHAnsi" w:hAnsiTheme="minorHAnsi" w:cstheme="minorHAnsi"/>
                <w:sz w:val="22"/>
                <w:szCs w:val="22"/>
              </w:rPr>
              <w:t>Changes in government advice.</w:t>
            </w:r>
          </w:p>
        </w:tc>
      </w:tr>
      <w:tr w:rsidR="00A36317" w:rsidRPr="008253DB" w14:paraId="1429F296" w14:textId="77777777" w:rsidTr="00A36317">
        <w:tc>
          <w:tcPr>
            <w:tcW w:w="4248" w:type="dxa"/>
          </w:tcPr>
          <w:p w14:paraId="5614FDD2" w14:textId="3FCA25A5" w:rsidR="00A36317" w:rsidRPr="008253DB" w:rsidRDefault="00A36317" w:rsidP="000413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Location/Room Identifier:</w:t>
            </w:r>
          </w:p>
        </w:tc>
        <w:tc>
          <w:tcPr>
            <w:tcW w:w="5386" w:type="dxa"/>
          </w:tcPr>
          <w:p w14:paraId="7E5A49A9" w14:textId="49130348" w:rsidR="00A36317" w:rsidRPr="008253DB" w:rsidRDefault="00A36317" w:rsidP="000413C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Room Activities:</w:t>
            </w:r>
          </w:p>
        </w:tc>
        <w:tc>
          <w:tcPr>
            <w:tcW w:w="6062" w:type="dxa"/>
            <w:gridSpan w:val="2"/>
            <w:vAlign w:val="center"/>
          </w:tcPr>
          <w:p w14:paraId="7C4F9592" w14:textId="04BDECF1" w:rsidR="00A36317" w:rsidRPr="008253DB" w:rsidRDefault="00A36317" w:rsidP="00A3631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Service/School:</w:t>
            </w:r>
          </w:p>
        </w:tc>
      </w:tr>
    </w:tbl>
    <w:p w14:paraId="382E48A2" w14:textId="77777777" w:rsidR="00381407" w:rsidRPr="008253DB" w:rsidRDefault="00381407" w:rsidP="0038140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72"/>
        <w:gridCol w:w="6662"/>
        <w:gridCol w:w="6062"/>
      </w:tblGrid>
      <w:tr w:rsidR="008A7D36" w:rsidRPr="008253DB" w14:paraId="1A56A93C" w14:textId="77777777" w:rsidTr="00F31F00">
        <w:tc>
          <w:tcPr>
            <w:tcW w:w="9634" w:type="dxa"/>
            <w:gridSpan w:val="2"/>
          </w:tcPr>
          <w:p w14:paraId="193597BE" w14:textId="6BC96351" w:rsidR="008A7D36" w:rsidRPr="008253DB" w:rsidRDefault="008A7D36" w:rsidP="008A7D3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Summary Data</w:t>
            </w:r>
          </w:p>
        </w:tc>
        <w:tc>
          <w:tcPr>
            <w:tcW w:w="6062" w:type="dxa"/>
          </w:tcPr>
          <w:p w14:paraId="380B08A0" w14:textId="77777777" w:rsidR="008A7D36" w:rsidRPr="008253DB" w:rsidRDefault="008A7D36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7D36" w:rsidRPr="008253DB" w14:paraId="6AD6A75F" w14:textId="77777777" w:rsidTr="006C4BDF">
        <w:tc>
          <w:tcPr>
            <w:tcW w:w="2972" w:type="dxa"/>
          </w:tcPr>
          <w:p w14:paraId="35E9D120" w14:textId="73363863" w:rsidR="008A7D36" w:rsidRPr="008253DB" w:rsidRDefault="008A7D36" w:rsidP="00F31F0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6662" w:type="dxa"/>
          </w:tcPr>
          <w:p w14:paraId="66087DDB" w14:textId="354C19C7" w:rsidR="008A7D36" w:rsidRPr="008253DB" w:rsidRDefault="00B579A0" w:rsidP="008A7D3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Summary of Control Information</w:t>
            </w:r>
          </w:p>
        </w:tc>
        <w:tc>
          <w:tcPr>
            <w:tcW w:w="6062" w:type="dxa"/>
          </w:tcPr>
          <w:p w14:paraId="6ED13477" w14:textId="0DBB0E7C" w:rsidR="008A7D36" w:rsidRPr="008253DB" w:rsidRDefault="008A7D36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</w:tr>
      <w:tr w:rsidR="006C4BDF" w:rsidRPr="008253DB" w14:paraId="0857CD37" w14:textId="77777777" w:rsidTr="006C4BDF">
        <w:tc>
          <w:tcPr>
            <w:tcW w:w="2972" w:type="dxa"/>
          </w:tcPr>
          <w:p w14:paraId="548E11B7" w14:textId="57DEAEB0" w:rsidR="006C4BDF" w:rsidRPr="008253DB" w:rsidRDefault="006C4BDF" w:rsidP="00F31F0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People at risk </w:t>
            </w:r>
          </w:p>
          <w:p w14:paraId="0D11D5EB" w14:textId="2176347B" w:rsidR="006C4BDF" w:rsidRPr="008253DB" w:rsidRDefault="006C4BDF" w:rsidP="006C4BD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C2812FA" w14:textId="77777777" w:rsidR="006C4BDF" w:rsidRPr="008253DB" w:rsidRDefault="006C4BDF" w:rsidP="006C4BD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</w:p>
          <w:p w14:paraId="140A93A0" w14:textId="5919FB11" w:rsidR="006C4BDF" w:rsidRPr="008253DB" w:rsidRDefault="006C4BDF" w:rsidP="006C4BD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  <w:p w14:paraId="54C19FA7" w14:textId="7CBD2547" w:rsidR="00896C5D" w:rsidRPr="008253DB" w:rsidRDefault="00896C5D" w:rsidP="006C4BD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Cs/>
                <w:sz w:val="22"/>
                <w:szCs w:val="22"/>
              </w:rPr>
              <w:t>Campus Users (e.g. contractors &amp; suppliers)</w:t>
            </w:r>
          </w:p>
          <w:p w14:paraId="4BE1A677" w14:textId="16B40AAF" w:rsidR="006C4BDF" w:rsidRPr="008253DB" w:rsidRDefault="006C4BDF" w:rsidP="006C4BDF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Contacts of the above</w:t>
            </w:r>
          </w:p>
        </w:tc>
        <w:tc>
          <w:tcPr>
            <w:tcW w:w="6062" w:type="dxa"/>
          </w:tcPr>
          <w:p w14:paraId="5D28FBFC" w14:textId="77777777" w:rsidR="006C4BDF" w:rsidRPr="008253DB" w:rsidRDefault="006C4BDF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13C8" w:rsidRPr="008253DB" w14:paraId="3B6BC0A1" w14:textId="77777777" w:rsidTr="006C4BDF">
        <w:tc>
          <w:tcPr>
            <w:tcW w:w="2972" w:type="dxa"/>
          </w:tcPr>
          <w:p w14:paraId="2B686237" w14:textId="2E26D9C8" w:rsidR="000413C8" w:rsidRPr="008253DB" w:rsidRDefault="006C4BDF" w:rsidP="006C4BDF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Notational maximum capacity</w:t>
            </w:r>
            <w:r w:rsidR="008A7D36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defined by estates plan</w:t>
            </w:r>
          </w:p>
        </w:tc>
        <w:tc>
          <w:tcPr>
            <w:tcW w:w="6662" w:type="dxa"/>
          </w:tcPr>
          <w:p w14:paraId="5E8CAA66" w14:textId="5EDF05B6" w:rsidR="000413C8" w:rsidRPr="008253DB" w:rsidRDefault="006C4BDF" w:rsidP="006C4BDF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At 2</w:t>
            </w:r>
            <w:r w:rsidR="003764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51837">
              <w:rPr>
                <w:rFonts w:asciiTheme="minorHAnsi" w:hAnsiTheme="minorHAnsi" w:cstheme="minorHAnsi"/>
                <w:sz w:val="22"/>
                <w:szCs w:val="22"/>
              </w:rPr>
              <w:t>etre</w:t>
            </w:r>
            <w:proofErr w:type="spellEnd"/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distancing as identified by E&amp;F campus mapping is</w:t>
            </w:r>
            <w:r w:rsidR="00D518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837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XXX</w:t>
            </w:r>
          </w:p>
        </w:tc>
        <w:tc>
          <w:tcPr>
            <w:tcW w:w="6062" w:type="dxa"/>
          </w:tcPr>
          <w:p w14:paraId="12074196" w14:textId="7D576E4E" w:rsidR="000413C8" w:rsidRPr="008253DB" w:rsidRDefault="000413C8" w:rsidP="00F31F0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13C8" w:rsidRPr="008253DB" w14:paraId="6EA4EB82" w14:textId="77777777" w:rsidTr="006C4BDF">
        <w:trPr>
          <w:trHeight w:val="380"/>
        </w:trPr>
        <w:tc>
          <w:tcPr>
            <w:tcW w:w="2972" w:type="dxa"/>
          </w:tcPr>
          <w:p w14:paraId="2FC9AF9D" w14:textId="5C5C7B74" w:rsidR="000413C8" w:rsidRPr="008253DB" w:rsidRDefault="008A7D36" w:rsidP="00F31F0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Operational </w:t>
            </w:r>
            <w:r w:rsidR="00B34659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apacity defined by Schools</w:t>
            </w:r>
          </w:p>
        </w:tc>
        <w:tc>
          <w:tcPr>
            <w:tcW w:w="6662" w:type="dxa"/>
          </w:tcPr>
          <w:p w14:paraId="6762ECAE" w14:textId="36136DF1" w:rsidR="000413C8" w:rsidRPr="008253DB" w:rsidRDefault="008A7D36" w:rsidP="00F31F0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C4BDF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llowing for entry/exit and logistics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of activity </w:t>
            </w:r>
            <w:r w:rsidR="006C4BDF" w:rsidRPr="008253DB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D518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C4BDF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BDF" w:rsidRPr="008253DB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XXX</w:t>
            </w:r>
          </w:p>
        </w:tc>
        <w:tc>
          <w:tcPr>
            <w:tcW w:w="6062" w:type="dxa"/>
          </w:tcPr>
          <w:p w14:paraId="0A4AB240" w14:textId="77777777" w:rsidR="000413C8" w:rsidRPr="008253DB" w:rsidRDefault="000413C8" w:rsidP="00F31F0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4BDF" w:rsidRPr="008253DB" w14:paraId="3A6147E9" w14:textId="77777777" w:rsidTr="006C4BDF">
        <w:tc>
          <w:tcPr>
            <w:tcW w:w="2972" w:type="dxa"/>
          </w:tcPr>
          <w:p w14:paraId="47EBC526" w14:textId="337A12FC" w:rsidR="006C4BDF" w:rsidRPr="008253DB" w:rsidRDefault="006C4BDF" w:rsidP="00B579A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Co-considerations </w:t>
            </w:r>
            <w:r w:rsidR="00B579A0"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linked to other activity in building </w:t>
            </w:r>
          </w:p>
        </w:tc>
        <w:tc>
          <w:tcPr>
            <w:tcW w:w="6662" w:type="dxa"/>
          </w:tcPr>
          <w:p w14:paraId="3AF72470" w14:textId="30C7E8C9" w:rsidR="006C4BDF" w:rsidRPr="008253DB" w:rsidRDefault="00B579A0" w:rsidP="006C4BD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Circulation from other rooms in building, need staggered start and finish times</w:t>
            </w:r>
          </w:p>
        </w:tc>
        <w:tc>
          <w:tcPr>
            <w:tcW w:w="6062" w:type="dxa"/>
          </w:tcPr>
          <w:p w14:paraId="76B5E00D" w14:textId="77777777" w:rsidR="006C4BDF" w:rsidRPr="008253DB" w:rsidRDefault="006C4BDF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9A0" w:rsidRPr="008253DB" w14:paraId="280AB6A6" w14:textId="77777777" w:rsidTr="006C4BDF">
        <w:tc>
          <w:tcPr>
            <w:tcW w:w="2972" w:type="dxa"/>
          </w:tcPr>
          <w:p w14:paraId="16C25EBB" w14:textId="0D4ADBB6" w:rsidR="00B579A0" w:rsidRPr="008253DB" w:rsidRDefault="00B579A0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Cleaning Schedule</w:t>
            </w:r>
          </w:p>
        </w:tc>
        <w:tc>
          <w:tcPr>
            <w:tcW w:w="6662" w:type="dxa"/>
          </w:tcPr>
          <w:p w14:paraId="39B8E3FB" w14:textId="3BDB47CE" w:rsidR="00B579A0" w:rsidRPr="008253DB" w:rsidRDefault="00B579A0" w:rsidP="006C4BD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After each </w:t>
            </w:r>
            <w:r w:rsidR="00AB33D5">
              <w:rPr>
                <w:rFonts w:asciiTheme="minorHAnsi" w:hAnsiTheme="minorHAnsi" w:cstheme="minorHAnsi"/>
                <w:sz w:val="22"/>
                <w:szCs w:val="22"/>
              </w:rPr>
              <w:t>user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, wipe down of all surfaces</w:t>
            </w:r>
            <w:r w:rsidR="00422CAC">
              <w:rPr>
                <w:rFonts w:asciiTheme="minorHAnsi" w:hAnsiTheme="minorHAnsi" w:cstheme="minorHAnsi"/>
                <w:sz w:val="22"/>
                <w:szCs w:val="22"/>
              </w:rPr>
              <w:t xml:space="preserve"> &amp; periodic cleaning</w:t>
            </w:r>
          </w:p>
        </w:tc>
        <w:tc>
          <w:tcPr>
            <w:tcW w:w="6062" w:type="dxa"/>
          </w:tcPr>
          <w:p w14:paraId="050EE8EE" w14:textId="77777777" w:rsidR="00B579A0" w:rsidRPr="008253DB" w:rsidRDefault="00B579A0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1A84" w:rsidRPr="008253DB" w14:paraId="36AC7BF2" w14:textId="77777777" w:rsidTr="006C4BDF">
        <w:tc>
          <w:tcPr>
            <w:tcW w:w="2972" w:type="dxa"/>
          </w:tcPr>
          <w:p w14:paraId="15E4F2ED" w14:textId="40BA5EE0" w:rsidR="000D1A84" w:rsidRPr="000D1A84" w:rsidRDefault="000D1A84" w:rsidP="000D1A8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b/>
                <w:sz w:val="22"/>
                <w:szCs w:val="22"/>
              </w:rPr>
              <w:t>Face Covering &amp; PPE requirement for occupants</w:t>
            </w:r>
          </w:p>
        </w:tc>
        <w:tc>
          <w:tcPr>
            <w:tcW w:w="6662" w:type="dxa"/>
          </w:tcPr>
          <w:p w14:paraId="12891BFB" w14:textId="77777777" w:rsidR="000D1A84" w:rsidRDefault="000D1A84" w:rsidP="000D1A84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sz w:val="22"/>
                <w:szCs w:val="22"/>
              </w:rPr>
              <w:t>Face coverings should be worn in buildings (while being aware of their limitations and this not being PPE)</w:t>
            </w:r>
          </w:p>
          <w:p w14:paraId="0B481C55" w14:textId="0719FAE2" w:rsidR="000D1A84" w:rsidRPr="000D1A84" w:rsidRDefault="000D1A84" w:rsidP="000D1A84">
            <w:pPr>
              <w:spacing w:before="60"/>
              <w:rPr>
                <w:rStyle w:val="Emphasis"/>
              </w:rPr>
            </w:pPr>
            <w:r w:rsidRPr="000D1A84">
              <w:rPr>
                <w:rFonts w:asciiTheme="minorHAnsi" w:hAnsiTheme="minorHAnsi" w:cstheme="minorHAnsi"/>
                <w:sz w:val="22"/>
                <w:szCs w:val="22"/>
              </w:rPr>
              <w:t>PPE for work activities to be used as per activity risk assessment</w:t>
            </w:r>
          </w:p>
        </w:tc>
        <w:tc>
          <w:tcPr>
            <w:tcW w:w="6062" w:type="dxa"/>
          </w:tcPr>
          <w:p w14:paraId="68739F20" w14:textId="77777777" w:rsidR="000D1A84" w:rsidRPr="008253DB" w:rsidRDefault="000D1A84" w:rsidP="000D1A8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9A0" w:rsidRPr="008253DB" w14:paraId="10BD182D" w14:textId="77777777" w:rsidTr="006C4BDF">
        <w:tc>
          <w:tcPr>
            <w:tcW w:w="2972" w:type="dxa"/>
          </w:tcPr>
          <w:p w14:paraId="4ED834CA" w14:textId="76757022" w:rsidR="00B579A0" w:rsidRPr="008253DB" w:rsidRDefault="00DD0290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Social Distancing Behavior </w:t>
            </w:r>
          </w:p>
        </w:tc>
        <w:tc>
          <w:tcPr>
            <w:tcW w:w="6662" w:type="dxa"/>
          </w:tcPr>
          <w:p w14:paraId="576E02D9" w14:textId="7FA6DDE9" w:rsidR="00B579A0" w:rsidRPr="008253DB" w:rsidRDefault="00DD0290" w:rsidP="006C4BD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Must be adhered t</w:t>
            </w:r>
            <w:r w:rsidR="00BD3FAD" w:rsidRPr="008253D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E67EE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by all campus users</w:t>
            </w:r>
          </w:p>
        </w:tc>
        <w:tc>
          <w:tcPr>
            <w:tcW w:w="6062" w:type="dxa"/>
          </w:tcPr>
          <w:p w14:paraId="32701407" w14:textId="77777777" w:rsidR="00B579A0" w:rsidRPr="008253DB" w:rsidRDefault="00B579A0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9A0" w:rsidRPr="008253DB" w14:paraId="3FF41155" w14:textId="77777777" w:rsidTr="006C4BDF">
        <w:tc>
          <w:tcPr>
            <w:tcW w:w="2972" w:type="dxa"/>
          </w:tcPr>
          <w:p w14:paraId="4964E81D" w14:textId="65597563" w:rsidR="00B579A0" w:rsidRPr="008253DB" w:rsidRDefault="00DD0290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Entry and Exit</w:t>
            </w:r>
          </w:p>
        </w:tc>
        <w:tc>
          <w:tcPr>
            <w:tcW w:w="6662" w:type="dxa"/>
          </w:tcPr>
          <w:p w14:paraId="3F298756" w14:textId="34A06BA4" w:rsidR="00B579A0" w:rsidRPr="008253DB" w:rsidRDefault="00DD0290" w:rsidP="006C4BD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Follow signage and logistics plan</w:t>
            </w:r>
          </w:p>
        </w:tc>
        <w:tc>
          <w:tcPr>
            <w:tcW w:w="6062" w:type="dxa"/>
          </w:tcPr>
          <w:p w14:paraId="3739D02D" w14:textId="77777777" w:rsidR="00B579A0" w:rsidRPr="008253DB" w:rsidRDefault="00B579A0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E41" w:rsidRPr="008253DB" w14:paraId="31B5D528" w14:textId="77777777" w:rsidTr="006C4BDF">
        <w:tc>
          <w:tcPr>
            <w:tcW w:w="2972" w:type="dxa"/>
          </w:tcPr>
          <w:p w14:paraId="49B371EC" w14:textId="3D519CE4" w:rsidR="000F4E41" w:rsidRPr="008253DB" w:rsidRDefault="000F4E41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Nearest welfare facilities</w:t>
            </w:r>
          </w:p>
        </w:tc>
        <w:tc>
          <w:tcPr>
            <w:tcW w:w="6662" w:type="dxa"/>
          </w:tcPr>
          <w:p w14:paraId="04264CE5" w14:textId="77777777" w:rsidR="000F4E41" w:rsidRPr="008253DB" w:rsidRDefault="000F4E41" w:rsidP="006C4BD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2" w:type="dxa"/>
          </w:tcPr>
          <w:p w14:paraId="4C609EB8" w14:textId="77777777" w:rsidR="000F4E41" w:rsidRPr="008253DB" w:rsidRDefault="000F4E41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9A0" w:rsidRPr="008253DB" w14:paraId="4BB143CC" w14:textId="77777777" w:rsidTr="006C4BDF">
        <w:tc>
          <w:tcPr>
            <w:tcW w:w="2972" w:type="dxa"/>
          </w:tcPr>
          <w:p w14:paraId="4B33D657" w14:textId="23433534" w:rsidR="00B579A0" w:rsidRPr="008253DB" w:rsidRDefault="00E34E35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Other information as necessary</w:t>
            </w:r>
          </w:p>
        </w:tc>
        <w:tc>
          <w:tcPr>
            <w:tcW w:w="6662" w:type="dxa"/>
          </w:tcPr>
          <w:p w14:paraId="1EB2B2FB" w14:textId="77777777" w:rsidR="00B579A0" w:rsidRPr="008253DB" w:rsidRDefault="00B579A0" w:rsidP="006C4BDF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62" w:type="dxa"/>
          </w:tcPr>
          <w:p w14:paraId="488905D3" w14:textId="77777777" w:rsidR="00B579A0" w:rsidRPr="008253DB" w:rsidRDefault="00B579A0" w:rsidP="006C4BD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0D14C3B" w14:textId="18663D8A" w:rsidR="002A6A9F" w:rsidRPr="008253DB" w:rsidRDefault="002A6A9F" w:rsidP="00381407">
      <w:pPr>
        <w:rPr>
          <w:rFonts w:asciiTheme="minorHAnsi" w:hAnsiTheme="minorHAnsi" w:cstheme="minorHAnsi"/>
          <w:b/>
          <w:sz w:val="22"/>
          <w:szCs w:val="22"/>
        </w:rPr>
      </w:pPr>
    </w:p>
    <w:p w14:paraId="64A5B169" w14:textId="77777777" w:rsidR="002A6A9F" w:rsidRPr="008253DB" w:rsidRDefault="002A6A9F" w:rsidP="0038140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  <w:gridCol w:w="5670"/>
        <w:gridCol w:w="5670"/>
      </w:tblGrid>
      <w:tr w:rsidR="008A7D36" w:rsidRPr="008253DB" w14:paraId="26AF9EC9" w14:textId="77777777" w:rsidTr="00B579A0">
        <w:trPr>
          <w:trHeight w:val="558"/>
        </w:trPr>
        <w:tc>
          <w:tcPr>
            <w:tcW w:w="4248" w:type="dxa"/>
            <w:vAlign w:val="center"/>
          </w:tcPr>
          <w:p w14:paraId="75DEB3AB" w14:textId="77777777" w:rsidR="008A7D36" w:rsidRPr="008253DB" w:rsidRDefault="008A7D36" w:rsidP="00D73E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004371"/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Hazards identified</w:t>
            </w:r>
          </w:p>
        </w:tc>
        <w:tc>
          <w:tcPr>
            <w:tcW w:w="5670" w:type="dxa"/>
            <w:vAlign w:val="center"/>
          </w:tcPr>
          <w:p w14:paraId="0DCDB0B0" w14:textId="0D2817FF" w:rsidR="008A7D36" w:rsidRPr="008253DB" w:rsidRDefault="008A7D36" w:rsidP="00D73E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 risk management measures for the area listed</w:t>
            </w:r>
          </w:p>
        </w:tc>
        <w:tc>
          <w:tcPr>
            <w:tcW w:w="5670" w:type="dxa"/>
          </w:tcPr>
          <w:p w14:paraId="270016D2" w14:textId="77777777" w:rsidR="008A7D36" w:rsidRPr="008253DB" w:rsidRDefault="008A7D36" w:rsidP="00D73E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7849AF" w14:textId="777C85D2" w:rsidR="008A7D36" w:rsidRPr="008253DB" w:rsidRDefault="008A7D36" w:rsidP="00D73E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b/>
                <w:sz w:val="22"/>
                <w:szCs w:val="22"/>
              </w:rPr>
              <w:t>Operational Control Methods and Responsibility</w:t>
            </w:r>
          </w:p>
        </w:tc>
      </w:tr>
      <w:tr w:rsidR="008A7D36" w:rsidRPr="008253DB" w14:paraId="23C4D7BA" w14:textId="77777777" w:rsidTr="00B579A0">
        <w:trPr>
          <w:trHeight w:val="557"/>
        </w:trPr>
        <w:tc>
          <w:tcPr>
            <w:tcW w:w="4248" w:type="dxa"/>
          </w:tcPr>
          <w:p w14:paraId="6D982CBD" w14:textId="77777777" w:rsidR="008A7D36" w:rsidRPr="008253DB" w:rsidRDefault="008A7D36" w:rsidP="000413C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1 -Campus Environment during COVID-19 Pandemic</w:t>
            </w:r>
          </w:p>
          <w:p w14:paraId="3A6B4130" w14:textId="6E13C7A0" w:rsidR="008A7D36" w:rsidRPr="008253DB" w:rsidRDefault="008A7D36" w:rsidP="000413C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0E85D9D" w14:textId="4A854C90" w:rsidR="009C7C3B" w:rsidRPr="008253DB" w:rsidRDefault="009C7C3B" w:rsidP="00B51DFF">
            <w:pPr>
              <w:numPr>
                <w:ilvl w:val="0"/>
                <w:numId w:val="2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Plan for minimum numbers in </w:t>
            </w:r>
            <w:r w:rsidR="00C8507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Student Union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settings</w:t>
            </w:r>
            <w:r w:rsidR="00AB33D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to operate safely &amp; effectively (occupancy levels to support 2 metre social distancing)</w:t>
            </w:r>
          </w:p>
          <w:p w14:paraId="0A736398" w14:textId="75861255" w:rsidR="008A7D36" w:rsidRDefault="00C8507C" w:rsidP="00B51DFF">
            <w:pPr>
              <w:numPr>
                <w:ilvl w:val="0"/>
                <w:numId w:val="2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Student Union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9C7C3B"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campus users to be kept 2 metres apart wherever possible</w:t>
            </w:r>
          </w:p>
          <w:p w14:paraId="7F8483BB" w14:textId="0AC48245" w:rsidR="00B51DFF" w:rsidRDefault="00B51DFF" w:rsidP="00B51DFF">
            <w:pPr>
              <w:numPr>
                <w:ilvl w:val="0"/>
                <w:numId w:val="2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Where not possible, transmission risk to be assessed &amp; managed</w:t>
            </w:r>
          </w:p>
          <w:p w14:paraId="3E94AE40" w14:textId="77777777" w:rsidR="00B51DFF" w:rsidRDefault="00B51DFF" w:rsidP="00B51DFF">
            <w:pPr>
              <w:numPr>
                <w:ilvl w:val="0"/>
                <w:numId w:val="2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Heightened cleaning, handwashing and hygiene provisions and requirements in place</w:t>
            </w:r>
          </w:p>
          <w:p w14:paraId="41A9E59A" w14:textId="41D9A76A" w:rsidR="00931317" w:rsidRPr="00931317" w:rsidRDefault="00931317" w:rsidP="0093131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31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Enable working from home as a first option unless it is not possible </w:t>
            </w:r>
          </w:p>
        </w:tc>
        <w:tc>
          <w:tcPr>
            <w:tcW w:w="5670" w:type="dxa"/>
          </w:tcPr>
          <w:p w14:paraId="7C71539E" w14:textId="6E6B6B3D" w:rsidR="008A7D36" w:rsidRPr="00C67ACF" w:rsidRDefault="008A7D36" w:rsidP="003827D9">
            <w:pPr>
              <w:pStyle w:val="Defaul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E&amp;F to define maximum occupancy levels </w:t>
            </w:r>
            <w:r w:rsidR="00087B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C8507C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room plan</w:t>
            </w:r>
          </w:p>
          <w:p w14:paraId="455361DA" w14:textId="504089FE" w:rsidR="008A7D36" w:rsidRPr="00C67ACF" w:rsidRDefault="00AB33D5" w:rsidP="003827D9">
            <w:pPr>
              <w:pStyle w:val="Defaul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Directors</w:t>
            </w:r>
            <w:r w:rsidR="008A7D36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determine operational occupancy levels</w:t>
            </w:r>
            <w:r w:rsidR="00F24C61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(depending on </w:t>
            </w:r>
            <w:r w:rsidR="004D7B64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number</w:t>
            </w:r>
            <w:r w:rsidR="00E631DF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F24C61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activities to take place in 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 xml:space="preserve"> Student Union</w:t>
            </w:r>
            <w:r w:rsidR="00F24C61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1CE43BC4" w14:textId="4A8B2BA0" w:rsidR="008A7D36" w:rsidRPr="00C67ACF" w:rsidRDefault="008A7D36" w:rsidP="003827D9">
            <w:pPr>
              <w:pStyle w:val="Defaul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Students</w:t>
            </w:r>
            <w:r w:rsidR="003764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required to co-operate with HS arrangements as part of student code of conduct</w:t>
            </w:r>
          </w:p>
          <w:p w14:paraId="798C1A85" w14:textId="7E1FCC46" w:rsidR="00BD3FAD" w:rsidRPr="00C67ACF" w:rsidRDefault="00BD3FAD" w:rsidP="003827D9">
            <w:pPr>
              <w:pStyle w:val="Defaul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required to co-operate with HS arrangements a</w:t>
            </w:r>
            <w:r w:rsidR="00931317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 of personal responsibilities for </w:t>
            </w:r>
            <w:r w:rsidR="00931317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ealth &amp; </w:t>
            </w:r>
            <w:r w:rsidR="00931317"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afety of themselves and campus users</w:t>
            </w:r>
          </w:p>
          <w:p w14:paraId="2DF20BC7" w14:textId="1B5C6EBE" w:rsidR="00B51DFF" w:rsidRPr="00C67ACF" w:rsidRDefault="00B51DFF" w:rsidP="003827D9">
            <w:pPr>
              <w:numPr>
                <w:ilvl w:val="0"/>
                <w:numId w:val="3"/>
              </w:numPr>
              <w:autoSpaceDN w:val="0"/>
              <w:spacing w:before="100" w:beforeAutospacing="1"/>
              <w:ind w:left="36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67AC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Ensuring</w:t>
            </w:r>
            <w:r w:rsidR="00C8507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Student Union</w:t>
            </w:r>
            <w:r w:rsidR="00C8507C"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C67AC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area</w:t>
            </w:r>
            <w:r w:rsidR="004D7B64" w:rsidRPr="00C67AC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staff</w:t>
            </w:r>
            <w:r w:rsidR="00AB33D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(</w:t>
            </w:r>
            <w:r w:rsidR="00C8507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e.g. </w:t>
            </w:r>
            <w:r w:rsidR="00AB33D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cleaners &amp; caterers, etc)</w:t>
            </w:r>
            <w:r w:rsidRPr="00C67AC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with protected characteristics have suitable protective arrangements made for them to mitigate the COVID-19 risk &amp; ensure they suffer no detriment in their working arrangements </w:t>
            </w:r>
            <w:r w:rsidRPr="00C67ACF">
              <w:rPr>
                <w:rFonts w:asciiTheme="minorHAnsi" w:hAnsiTheme="minorHAnsi" w:cstheme="minorHAnsi"/>
                <w:sz w:val="22"/>
                <w:szCs w:val="22"/>
              </w:rPr>
              <w:t>(Deans,</w:t>
            </w:r>
            <w:r w:rsidR="00AB33D5">
              <w:rPr>
                <w:rFonts w:asciiTheme="minorHAnsi" w:hAnsiTheme="minorHAnsi" w:cstheme="minorHAnsi"/>
                <w:sz w:val="22"/>
                <w:szCs w:val="22"/>
              </w:rPr>
              <w:t xml:space="preserve"> Directors,</w:t>
            </w:r>
            <w:r w:rsidRPr="00C67ACF">
              <w:rPr>
                <w:rFonts w:asciiTheme="minorHAnsi" w:hAnsiTheme="minorHAnsi" w:cstheme="minorHAnsi"/>
                <w:sz w:val="22"/>
                <w:szCs w:val="22"/>
              </w:rPr>
              <w:t xml:space="preserve"> Managers, HR, OHS, Student Services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>, Student Union</w:t>
            </w:r>
            <w:r w:rsidRPr="00C67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12C314B" w14:textId="65A4DC8B" w:rsidR="00B51DFF" w:rsidRPr="00C67ACF" w:rsidRDefault="00B51DFF" w:rsidP="003827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Deans</w:t>
            </w:r>
            <w:r w:rsidR="00AB33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/Directors</w:t>
            </w:r>
            <w:r w:rsidR="00C850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/Student Union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&amp; Managers to:</w:t>
            </w:r>
          </w:p>
          <w:p w14:paraId="26C47914" w14:textId="77777777" w:rsidR="00B51DFF" w:rsidRPr="00C67ACF" w:rsidRDefault="00B51DFF" w:rsidP="003827D9">
            <w:pPr>
              <w:pStyle w:val="Default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Assist homeworkers &amp; monitor wellbeing &amp; any support needs </w:t>
            </w:r>
          </w:p>
          <w:p w14:paraId="2DDA1E30" w14:textId="7A614D25" w:rsidR="00C8507C" w:rsidRPr="00087B83" w:rsidRDefault="00B51DFF" w:rsidP="00C8507C">
            <w:pPr>
              <w:pStyle w:val="Default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 workers who are especially vulnerable category or vulnerable category for COVID-19 or those living with people in th</w:t>
            </w:r>
            <w:r w:rsidR="003658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C67A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 categories and make suitable arrangements with them for their circumstances</w:t>
            </w:r>
          </w:p>
        </w:tc>
      </w:tr>
      <w:tr w:rsidR="008A7D36" w:rsidRPr="008253DB" w14:paraId="41A94779" w14:textId="77777777" w:rsidTr="00990627">
        <w:trPr>
          <w:trHeight w:val="100"/>
        </w:trPr>
        <w:tc>
          <w:tcPr>
            <w:tcW w:w="4248" w:type="dxa"/>
            <w:shd w:val="clear" w:color="auto" w:fill="BFBFBF" w:themeFill="background1" w:themeFillShade="BF"/>
          </w:tcPr>
          <w:p w14:paraId="62A6493B" w14:textId="77777777" w:rsidR="008A7D36" w:rsidRPr="008253DB" w:rsidRDefault="008A7D36" w:rsidP="000413C8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20544C74" w14:textId="77777777" w:rsidR="008A7D36" w:rsidRPr="008253DB" w:rsidRDefault="008A7D36" w:rsidP="008A7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5D05C6D2" w14:textId="77777777" w:rsidR="008A7D36" w:rsidRPr="008253DB" w:rsidRDefault="008A7D36" w:rsidP="008A7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4A" w:rsidRPr="008253DB" w14:paraId="0A8F4350" w14:textId="77777777" w:rsidTr="00B579A0">
        <w:trPr>
          <w:trHeight w:val="557"/>
        </w:trPr>
        <w:tc>
          <w:tcPr>
            <w:tcW w:w="4248" w:type="dxa"/>
          </w:tcPr>
          <w:p w14:paraId="1EB14939" w14:textId="77777777" w:rsidR="00FE374A" w:rsidRPr="008253DB" w:rsidRDefault="00FE374A" w:rsidP="00B346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2 - Airborne transmission of virus from infected campus user </w:t>
            </w:r>
          </w:p>
          <w:p w14:paraId="1252C462" w14:textId="0BB744BE" w:rsidR="00FE374A" w:rsidRPr="008253DB" w:rsidRDefault="00FE374A" w:rsidP="00B346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(presence in airborne droplets (coughs, sneezes) or consequently on surfaces</w:t>
            </w:r>
            <w:r w:rsidR="00FF796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20460F9" w14:textId="77777777" w:rsidR="00FE374A" w:rsidRPr="008253DB" w:rsidRDefault="00FE374A" w:rsidP="00FE374A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92E6D46" w14:textId="77777777" w:rsidR="000D1A84" w:rsidRDefault="000D1A84" w:rsidP="000D1A8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sz w:val="22"/>
                <w:szCs w:val="22"/>
              </w:rPr>
              <w:t xml:space="preserve">Face coverings should be worn in buildings </w:t>
            </w:r>
          </w:p>
          <w:p w14:paraId="5A3936E4" w14:textId="33838FBF" w:rsidR="00FE374A" w:rsidRPr="008253DB" w:rsidRDefault="00FE374A" w:rsidP="000D1A8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Enhanced cleaning arrangements </w:t>
            </w:r>
          </w:p>
          <w:p w14:paraId="23AC1699" w14:textId="05F28DB7" w:rsidR="006E67EE" w:rsidRPr="008253DB" w:rsidRDefault="00C8507C" w:rsidP="00FC439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E67EE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eep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67EE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areas </w:t>
            </w:r>
            <w:r w:rsidR="004D7B64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6E67EE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well ventilated </w:t>
            </w:r>
            <w:r w:rsidR="00AB33D5">
              <w:rPr>
                <w:rFonts w:asciiTheme="minorHAnsi" w:hAnsiTheme="minorHAnsi" w:cstheme="minorHAnsi"/>
                <w:sz w:val="22"/>
                <w:szCs w:val="22"/>
              </w:rPr>
              <w:t>as possible</w:t>
            </w:r>
          </w:p>
          <w:p w14:paraId="3C0DCC01" w14:textId="77777777" w:rsidR="006E67EE" w:rsidRDefault="006E67EE" w:rsidP="00FC439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Catch it, bin it, kill it advice </w:t>
            </w:r>
            <w:r w:rsidR="00931317">
              <w:rPr>
                <w:rFonts w:asciiTheme="minorHAnsi" w:hAnsiTheme="minorHAnsi" w:cstheme="minorHAnsi"/>
                <w:sz w:val="22"/>
                <w:szCs w:val="22"/>
              </w:rPr>
              <w:t>communicated</w:t>
            </w:r>
          </w:p>
          <w:p w14:paraId="4D08E8E1" w14:textId="7205D03F" w:rsidR="000E524A" w:rsidRPr="008253DB" w:rsidRDefault="000E524A" w:rsidP="004D7B64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899F90F" w14:textId="6E46D2FA" w:rsidR="00990627" w:rsidRPr="000D1A84" w:rsidRDefault="00F24C61" w:rsidP="000D1A8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0D1A84">
              <w:rPr>
                <w:rFonts w:asciiTheme="minorHAnsi" w:hAnsiTheme="minorHAnsi" w:cstheme="minorHAnsi"/>
                <w:sz w:val="22"/>
                <w:szCs w:val="22"/>
              </w:rPr>
              <w:t>Deans</w:t>
            </w:r>
            <w:r w:rsidR="00422CAC" w:rsidRPr="000D1A84">
              <w:rPr>
                <w:rFonts w:asciiTheme="minorHAnsi" w:hAnsiTheme="minorHAnsi" w:cstheme="minorHAnsi"/>
                <w:sz w:val="22"/>
                <w:szCs w:val="22"/>
              </w:rPr>
              <w:t>/Directors</w:t>
            </w:r>
            <w:r w:rsidRPr="000D1A84">
              <w:rPr>
                <w:rFonts w:asciiTheme="minorHAnsi" w:hAnsiTheme="minorHAnsi" w:cstheme="minorHAnsi"/>
                <w:sz w:val="22"/>
                <w:szCs w:val="22"/>
              </w:rPr>
              <w:t xml:space="preserve"> &amp; Managers</w:t>
            </w:r>
            <w:r w:rsidR="000D1A84" w:rsidRPr="000D1A84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to provide prior information to students &amp; colleagues about wearing face coverings in buildings and how these should be used</w:t>
            </w:r>
          </w:p>
          <w:p w14:paraId="21852D63" w14:textId="487E8854" w:rsidR="00FE374A" w:rsidRPr="008253DB" w:rsidRDefault="00FE374A" w:rsidP="00FE374A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students</w:t>
            </w:r>
            <w:r w:rsid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observe:</w:t>
            </w:r>
          </w:p>
          <w:p w14:paraId="4A6A06D5" w14:textId="77777777" w:rsidR="000D1A84" w:rsidRDefault="000D1A84" w:rsidP="000D1A84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Face coverings should be worn in buildings </w:t>
            </w:r>
          </w:p>
          <w:p w14:paraId="7FDCCE20" w14:textId="33046380" w:rsidR="00FE374A" w:rsidRPr="008253DB" w:rsidRDefault="00F24C61" w:rsidP="000D1A84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E374A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o shaking hands/physical contact in 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</w:p>
          <w:p w14:paraId="05192AB5" w14:textId="12761C62" w:rsidR="00B34659" w:rsidRPr="008253DB" w:rsidRDefault="00F24C61" w:rsidP="00B34659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FE374A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bserve social distancing rules</w:t>
            </w:r>
          </w:p>
          <w:p w14:paraId="256F8664" w14:textId="77777777" w:rsidR="00B34659" w:rsidRPr="008253DB" w:rsidRDefault="00FE374A" w:rsidP="00B3465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E&amp;F enhanced cleaning procedures</w:t>
            </w:r>
          </w:p>
          <w:p w14:paraId="47ACD738" w14:textId="44ED10DA" w:rsidR="00B34659" w:rsidRPr="000E524A" w:rsidRDefault="00B34659" w:rsidP="00B3465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Local cleaning procedures for touch points, shared equipment</w:t>
            </w:r>
            <w:r w:rsidR="00F24C61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or resources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C8507C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7D02" w:rsidRPr="008253DB">
              <w:rPr>
                <w:rFonts w:asciiTheme="minorHAnsi" w:hAnsiTheme="minorHAnsi" w:cstheme="minorHAnsi"/>
                <w:sz w:val="22"/>
                <w:szCs w:val="22"/>
              </w:rPr>
              <w:t>actioned by staff &amp; students</w:t>
            </w:r>
          </w:p>
          <w:p w14:paraId="69DAD0F5" w14:textId="45335177" w:rsidR="000E524A" w:rsidRPr="008253DB" w:rsidRDefault="000E524A" w:rsidP="00B3465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Liaise with E&amp;F on optimum settings for ventilation/air conditioning systems in 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C8507C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area and use natural ventilation where this is possible </w:t>
            </w:r>
          </w:p>
        </w:tc>
      </w:tr>
      <w:tr w:rsidR="00CD35D6" w:rsidRPr="008253DB" w14:paraId="73C818ED" w14:textId="77777777" w:rsidTr="00990627">
        <w:trPr>
          <w:trHeight w:val="70"/>
        </w:trPr>
        <w:tc>
          <w:tcPr>
            <w:tcW w:w="4248" w:type="dxa"/>
            <w:shd w:val="clear" w:color="auto" w:fill="BFBFBF" w:themeFill="background1" w:themeFillShade="BF"/>
          </w:tcPr>
          <w:p w14:paraId="39067C06" w14:textId="77777777" w:rsidR="00CD35D6" w:rsidRPr="008253DB" w:rsidRDefault="00CD35D6" w:rsidP="00FE374A">
            <w:pPr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48D0B551" w14:textId="77777777" w:rsidR="00CD35D6" w:rsidRPr="008253DB" w:rsidRDefault="00CD35D6" w:rsidP="00FE374A">
            <w:pPr>
              <w:pStyle w:val="Default"/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09C8B4AD" w14:textId="77777777" w:rsidR="00CD35D6" w:rsidRPr="008253DB" w:rsidRDefault="00CD35D6" w:rsidP="00FE37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4A" w:rsidRPr="008253DB" w14:paraId="3541A9A5" w14:textId="77777777" w:rsidTr="00B579A0">
        <w:trPr>
          <w:trHeight w:val="557"/>
        </w:trPr>
        <w:tc>
          <w:tcPr>
            <w:tcW w:w="4248" w:type="dxa"/>
          </w:tcPr>
          <w:p w14:paraId="056804C9" w14:textId="267A70EE" w:rsidR="00FE374A" w:rsidRPr="008253DB" w:rsidRDefault="00FE374A" w:rsidP="00DD029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3 - Contact with COVID-19 via close proximity with infected person at less than 2 </w:t>
            </w:r>
            <w:proofErr w:type="spellStart"/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metre</w:t>
            </w:r>
            <w:proofErr w:type="spellEnd"/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distance </w:t>
            </w:r>
          </w:p>
        </w:tc>
        <w:tc>
          <w:tcPr>
            <w:tcW w:w="5670" w:type="dxa"/>
          </w:tcPr>
          <w:p w14:paraId="57218B22" w14:textId="54CAE634" w:rsidR="00DD0290" w:rsidRPr="008253DB" w:rsidRDefault="00DD0290" w:rsidP="009C7C3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Defined process</w:t>
            </w:r>
            <w:r w:rsidR="00931317">
              <w:rPr>
                <w:rFonts w:asciiTheme="minorHAnsi" w:hAnsiTheme="minorHAnsi" w:cstheme="minorHAnsi"/>
                <w:sz w:val="22"/>
                <w:szCs w:val="22"/>
              </w:rPr>
              <w:t>/arrangements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for entry</w:t>
            </w:r>
            <w:r w:rsidR="00BD3FAD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exit and queueing </w:t>
            </w:r>
            <w:r w:rsidR="00B34659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(where this cannot be avoided)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C8507C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67EE" w:rsidRPr="008253DB">
              <w:rPr>
                <w:rFonts w:asciiTheme="minorHAnsi" w:hAnsiTheme="minorHAnsi" w:cstheme="minorHAnsi"/>
                <w:sz w:val="22"/>
                <w:szCs w:val="22"/>
              </w:rPr>
              <w:t>areas</w:t>
            </w:r>
          </w:p>
          <w:p w14:paraId="389BFEAA" w14:textId="63C79C79" w:rsidR="00FE374A" w:rsidRPr="008253DB" w:rsidRDefault="006E67EE" w:rsidP="009C7C3B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Configuration of </w:t>
            </w:r>
            <w:r w:rsidR="00C8507C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C8507C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to facilitate 2 metre social distancing where possible</w:t>
            </w:r>
          </w:p>
          <w:p w14:paraId="04C256EA" w14:textId="1713F547" w:rsidR="006E67EE" w:rsidRPr="008253DB" w:rsidRDefault="009C7C3B" w:rsidP="00B34659">
            <w:pPr>
              <w:numPr>
                <w:ilvl w:val="0"/>
                <w:numId w:val="28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Where </w:t>
            </w:r>
            <w:r w:rsidR="00C8507C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Student Union</w:t>
            </w:r>
            <w:r w:rsidR="00C8507C"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area campus users cannot be kept 2 metres apart, practical controls</w:t>
            </w:r>
            <w:r w:rsidR="004D7B64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to be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implemented to manage COVID-19 transmission risk</w:t>
            </w:r>
          </w:p>
          <w:p w14:paraId="37073D95" w14:textId="4AFD3A5A" w:rsidR="006E67EE" w:rsidRPr="008253DB" w:rsidRDefault="009C7C3B" w:rsidP="006E67EE">
            <w:pPr>
              <w:numPr>
                <w:ilvl w:val="0"/>
                <w:numId w:val="28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Back-to-back or side-to-side </w:t>
            </w:r>
            <w:r w:rsidR="00AB33D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seating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wherever it is not possible </w:t>
            </w:r>
            <w:r w:rsidR="008F243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for </w:t>
            </w:r>
            <w:r w:rsidR="00AB33D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seating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locations</w:t>
            </w:r>
            <w:r w:rsidR="00C67AC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/configuration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more than 2 metres apart (avoid face-to-face </w:t>
            </w:r>
            <w:r w:rsidR="00DC65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interaction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)</w:t>
            </w:r>
          </w:p>
          <w:p w14:paraId="386200AA" w14:textId="3447EE8B" w:rsidR="009C7C3B" w:rsidRPr="008253DB" w:rsidRDefault="009C7C3B" w:rsidP="006E67EE">
            <w:pPr>
              <w:numPr>
                <w:ilvl w:val="0"/>
                <w:numId w:val="28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Reducing </w:t>
            </w:r>
            <w:r w:rsidR="006834C2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Student Union</w:t>
            </w:r>
            <w:r w:rsidR="006834C2"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area campus user contacts by using fixed teams, shift groups or</w:t>
            </w:r>
            <w:r w:rsidR="00DC65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study/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work partnering arrangements where possible</w:t>
            </w:r>
            <w:r w:rsidR="008F243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for staff</w:t>
            </w:r>
            <w:r w:rsidR="0036583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 students </w:t>
            </w:r>
          </w:p>
          <w:p w14:paraId="028C3604" w14:textId="2F73C0A3" w:rsidR="009C7C3B" w:rsidRPr="00931317" w:rsidRDefault="006834C2" w:rsidP="00931317">
            <w:pPr>
              <w:numPr>
                <w:ilvl w:val="0"/>
                <w:numId w:val="28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Student Union area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8F243E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087B83">
              <w:rPr>
                <w:rFonts w:asciiTheme="minorHAnsi" w:hAnsiTheme="minorHAnsi" w:cstheme="minorHAnsi"/>
                <w:sz w:val="22"/>
                <w:szCs w:val="22"/>
              </w:rPr>
              <w:t>/presence</w:t>
            </w:r>
            <w:r w:rsidR="00BD3FAD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as short as possible</w:t>
            </w:r>
          </w:p>
        </w:tc>
        <w:tc>
          <w:tcPr>
            <w:tcW w:w="5670" w:type="dxa"/>
          </w:tcPr>
          <w:p w14:paraId="177EBE95" w14:textId="74C17CF8" w:rsidR="004B7D02" w:rsidRPr="008F243E" w:rsidRDefault="006834C2" w:rsidP="008F243E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290" w:rsidRPr="008253D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AB33D5">
              <w:rPr>
                <w:rFonts w:asciiTheme="minorHAnsi" w:hAnsiTheme="minorHAnsi" w:cstheme="minorHAnsi"/>
                <w:sz w:val="22"/>
                <w:szCs w:val="22"/>
              </w:rPr>
              <w:t xml:space="preserve"> have</w:t>
            </w:r>
            <w:r w:rsidR="00DD0290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define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34659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290" w:rsidRPr="008253DB">
              <w:rPr>
                <w:rFonts w:asciiTheme="minorHAnsi" w:hAnsiTheme="minorHAnsi" w:cstheme="minorHAnsi"/>
                <w:sz w:val="22"/>
                <w:szCs w:val="22"/>
              </w:rPr>
              <w:t>entry</w:t>
            </w:r>
            <w:r w:rsidR="00087B8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D0290" w:rsidRPr="008F243E">
              <w:rPr>
                <w:rFonts w:asciiTheme="minorHAnsi" w:hAnsiTheme="minorHAnsi" w:cstheme="minorHAnsi"/>
                <w:sz w:val="22"/>
                <w:szCs w:val="22"/>
              </w:rPr>
              <w:t>exit logistics in line with E&amp;F signage and route maps</w:t>
            </w:r>
          </w:p>
          <w:p w14:paraId="3B24206A" w14:textId="7D293AA8" w:rsidR="004B7D02" w:rsidRPr="008253DB" w:rsidRDefault="004B7D02" w:rsidP="004B7D02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Configuration of</w:t>
            </w:r>
            <w:r w:rsidR="006834C2">
              <w:rPr>
                <w:rFonts w:asciiTheme="minorHAnsi" w:hAnsiTheme="minorHAnsi" w:cstheme="minorHAnsi"/>
                <w:sz w:val="22"/>
                <w:szCs w:val="22"/>
              </w:rPr>
              <w:t xml:space="preserve"> Student Union</w:t>
            </w:r>
            <w:r w:rsidR="006834C2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for distancing, one-way systems, etc</w:t>
            </w:r>
            <w:r w:rsidR="008F24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to be assessed and actioned b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E&amp;F </w:t>
            </w:r>
          </w:p>
          <w:p w14:paraId="5800E442" w14:textId="51D7DD8E" w:rsidR="006E67EE" w:rsidRPr="008253DB" w:rsidRDefault="006E67EE" w:rsidP="006146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627" w:rsidRPr="008253DB" w14:paraId="7DEAF50C" w14:textId="77777777" w:rsidTr="00990627">
        <w:trPr>
          <w:trHeight w:val="274"/>
        </w:trPr>
        <w:tc>
          <w:tcPr>
            <w:tcW w:w="4248" w:type="dxa"/>
            <w:shd w:val="clear" w:color="auto" w:fill="BFBFBF" w:themeFill="background1" w:themeFillShade="BF"/>
          </w:tcPr>
          <w:p w14:paraId="10C149A0" w14:textId="77777777" w:rsidR="00990627" w:rsidRPr="008253DB" w:rsidRDefault="00990627" w:rsidP="00FE374A">
            <w:pPr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62324BC6" w14:textId="77777777" w:rsidR="00990627" w:rsidRPr="008253DB" w:rsidRDefault="00990627" w:rsidP="00D701D3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E91E42A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4A" w:rsidRPr="008253DB" w14:paraId="1EBE999D" w14:textId="77777777" w:rsidTr="00B579A0">
        <w:trPr>
          <w:trHeight w:val="557"/>
        </w:trPr>
        <w:tc>
          <w:tcPr>
            <w:tcW w:w="4248" w:type="dxa"/>
          </w:tcPr>
          <w:p w14:paraId="677726FD" w14:textId="194A85D2" w:rsidR="00FE374A" w:rsidRPr="008253DB" w:rsidRDefault="00FE374A" w:rsidP="00FC439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4 - Contact with COVID-19 by touch (e.g. shared resources, equipment, inanimate objects, common touch points, etc.)</w:t>
            </w:r>
          </w:p>
        </w:tc>
        <w:tc>
          <w:tcPr>
            <w:tcW w:w="5670" w:type="dxa"/>
          </w:tcPr>
          <w:p w14:paraId="402BD255" w14:textId="013AEDBE" w:rsidR="009C7C3B" w:rsidRPr="008253DB" w:rsidRDefault="009C7C3B" w:rsidP="009C7C3B">
            <w:pPr>
              <w:numPr>
                <w:ilvl w:val="0"/>
                <w:numId w:val="27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Frequent &amp; increased hand washing</w:t>
            </w:r>
          </w:p>
          <w:p w14:paraId="4CBF329E" w14:textId="2E2140F5" w:rsidR="00D069CF" w:rsidRPr="008253DB" w:rsidRDefault="00D069CF" w:rsidP="009C7C3B">
            <w:pPr>
              <w:numPr>
                <w:ilvl w:val="0"/>
                <w:numId w:val="27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Access to hand sanitiser</w:t>
            </w:r>
          </w:p>
          <w:p w14:paraId="11AE0CB0" w14:textId="7CC96EB7" w:rsidR="009C7C3B" w:rsidRPr="008253DB" w:rsidRDefault="009C7C3B" w:rsidP="000E524A">
            <w:pPr>
              <w:numPr>
                <w:ilvl w:val="0"/>
                <w:numId w:val="27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Frequent &amp; increased surface cleaning</w:t>
            </w:r>
          </w:p>
          <w:p w14:paraId="0778375B" w14:textId="4AB7D0B4" w:rsidR="006E67EE" w:rsidRPr="008253DB" w:rsidRDefault="00FC439C" w:rsidP="009C7C3B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No sharing of</w:t>
            </w:r>
            <w:r w:rsidR="006E67EE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consumables</w:t>
            </w:r>
          </w:p>
          <w:p w14:paraId="26F3F045" w14:textId="4D4125B9" w:rsidR="00FC439C" w:rsidRPr="008253DB" w:rsidRDefault="006E67EE" w:rsidP="009C7C3B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Avoid sharing equipment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or other resources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unless impossible to do so </w:t>
            </w:r>
          </w:p>
          <w:p w14:paraId="1353754A" w14:textId="18E7427F" w:rsidR="00E34E35" w:rsidRPr="008253DB" w:rsidRDefault="00E34E35" w:rsidP="009C7C3B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6E67EE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unnecessary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touching of material beyond immediate </w:t>
            </w:r>
            <w:r w:rsidR="009922E7">
              <w:rPr>
                <w:rFonts w:asciiTheme="minorHAnsi" w:hAnsiTheme="minorHAnsi" w:cstheme="minorHAnsi"/>
                <w:sz w:val="22"/>
                <w:szCs w:val="22"/>
              </w:rPr>
              <w:t xml:space="preserve"> Student Union</w:t>
            </w:r>
            <w:r w:rsidR="009922E7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seated</w:t>
            </w:r>
            <w:r w:rsidR="009C7C3B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area </w:t>
            </w:r>
          </w:p>
          <w:p w14:paraId="611FB1F7" w14:textId="7D0E4181" w:rsidR="00FC439C" w:rsidRPr="008253DB" w:rsidRDefault="00FC439C" w:rsidP="00D70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7BE37FE" w14:textId="77777777" w:rsidR="00FC439C" w:rsidRPr="008253DB" w:rsidRDefault="00FC439C" w:rsidP="004B7D02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Staff and students</w:t>
            </w:r>
          </w:p>
          <w:p w14:paraId="7776C2A4" w14:textId="6E1301D8" w:rsidR="00FC439C" w:rsidRPr="008253DB" w:rsidRDefault="00FC439C" w:rsidP="004B7D02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Not to share </w:t>
            </w:r>
            <w:r w:rsidR="006146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equipment</w:t>
            </w:r>
          </w:p>
          <w:p w14:paraId="54893666" w14:textId="1DDC26B4" w:rsidR="00FE374A" w:rsidRPr="008253DB" w:rsidRDefault="00BF2E77" w:rsidP="004B7D02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bserve social distancing rules</w:t>
            </w:r>
          </w:p>
          <w:p w14:paraId="1591CAB2" w14:textId="09EB838B" w:rsidR="00E34E35" w:rsidRPr="008253DB" w:rsidRDefault="00BF2E77" w:rsidP="004B7D02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E34E35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</w:t>
            </w:r>
            <w:r w:rsidR="00AA2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unnecessary </w:t>
            </w:r>
            <w:r w:rsidR="00E34E35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touching </w:t>
            </w:r>
            <w:r w:rsidR="002E2E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</w:t>
            </w:r>
            <w:r w:rsidR="00E34E35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objects beyond </w:t>
            </w:r>
            <w:r w:rsidR="009922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area occupied in </w:t>
            </w:r>
            <w:r w:rsidR="009922E7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9922E7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65820" w14:textId="6327A76C" w:rsidR="00BF2E77" w:rsidRPr="00D3527D" w:rsidRDefault="00BF2E77" w:rsidP="004B7D02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>Limiting use of high-touch items and shared equipment</w:t>
            </w:r>
          </w:p>
          <w:p w14:paraId="0735D448" w14:textId="510B5AEB" w:rsidR="004B7D02" w:rsidRPr="008253DB" w:rsidRDefault="006E67EE" w:rsidP="004B7D02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Where resources </w:t>
            </w:r>
            <w:r w:rsidR="00943AA8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must be shared, </w:t>
            </w:r>
            <w:r w:rsidR="00BF2E77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these and </w:t>
            </w:r>
            <w:r w:rsidR="00943AA8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arrangements for their cleaning and </w:t>
            </w:r>
            <w:r w:rsidR="00C67ACF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</w:t>
            </w:r>
            <w:r w:rsidR="00D069CF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location to </w:t>
            </w:r>
            <w:r w:rsidR="00943AA8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leav</w:t>
            </w:r>
            <w:r w:rsidR="00D069CF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them</w:t>
            </w:r>
            <w:r w:rsidR="00943AA8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be collected</w:t>
            </w:r>
            <w:r w:rsidR="00D069CF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943AA8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an area enabling 2 metre social distancing</w:t>
            </w:r>
            <w:r w:rsidR="00BF2E77" w:rsidRPr="00D35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="00BF2E77" w:rsidRPr="00D3527D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for example,  </w:t>
            </w:r>
            <w:r w:rsidR="00BF2E77" w:rsidRPr="00BF2E77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find ways to remove direct contact, such as using put-down-pick-up processes</w:t>
            </w:r>
            <w:r w:rsidR="00BF2E77"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)</w:t>
            </w:r>
          </w:p>
          <w:p w14:paraId="3BC97187" w14:textId="487BE82C" w:rsidR="004B7D02" w:rsidRPr="008253DB" w:rsidRDefault="00AA2468" w:rsidP="004B7D02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</w:t>
            </w:r>
            <w:r w:rsidR="004B7D02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skin contact with door handles</w:t>
            </w:r>
            <w:r w:rsidR="00DC65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7D02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and fixtures where possible </w:t>
            </w:r>
          </w:p>
          <w:p w14:paraId="17FB4CD1" w14:textId="17ADD920" w:rsidR="004B7D02" w:rsidRPr="008253DB" w:rsidRDefault="00D90F41" w:rsidP="004B7D02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University approved cleaning solution </w:t>
            </w:r>
            <w:r w:rsidR="004B7D02" w:rsidRPr="008253DB">
              <w:rPr>
                <w:rFonts w:asciiTheme="minorHAnsi" w:hAnsiTheme="minorHAnsi" w:cstheme="minorHAnsi"/>
                <w:sz w:val="22"/>
                <w:szCs w:val="22"/>
              </w:rPr>
              <w:t>to be made available/used for any immediate cleaning where there is oversight or a necessity to touch items</w:t>
            </w:r>
            <w:r w:rsidR="008F243E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4B7D02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equipment</w:t>
            </w:r>
          </w:p>
        </w:tc>
      </w:tr>
      <w:tr w:rsidR="00FE374A" w:rsidRPr="008253DB" w14:paraId="45632E60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1413FAAC" w14:textId="77777777" w:rsidR="00FE374A" w:rsidRPr="008253DB" w:rsidRDefault="00FE374A" w:rsidP="00FE37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5D845F97" w14:textId="77777777" w:rsidR="00FE374A" w:rsidRPr="008253DB" w:rsidRDefault="00FE374A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A540C28" w14:textId="77777777" w:rsidR="00FE374A" w:rsidRPr="008253DB" w:rsidRDefault="00FE374A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90627" w:rsidRPr="008253DB" w14:paraId="6F4CD930" w14:textId="77777777" w:rsidTr="00990627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015EFAAD" w14:textId="218926F4" w:rsidR="00990627" w:rsidRPr="008253DB" w:rsidRDefault="00990627" w:rsidP="00FE374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5 - Confirmed case/s of COVID-19 among staff and/or students</w:t>
            </w:r>
          </w:p>
        </w:tc>
        <w:tc>
          <w:tcPr>
            <w:tcW w:w="5670" w:type="dxa"/>
            <w:shd w:val="clear" w:color="auto" w:fill="FFFFFF" w:themeFill="background1"/>
          </w:tcPr>
          <w:p w14:paraId="33C37F96" w14:textId="20DD6D85" w:rsidR="00990627" w:rsidRPr="008253DB" w:rsidRDefault="00943AA8" w:rsidP="00D069CF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en-US" w:eastAsia="en-US"/>
              </w:rPr>
            </w:pPr>
            <w:r w:rsidRPr="008253DB">
              <w:rPr>
                <w:rFonts w:asciiTheme="minorHAnsi" w:hAnsiTheme="minorHAnsi" w:cstheme="minorHAnsi"/>
                <w:iCs/>
                <w:sz w:val="22"/>
                <w:szCs w:val="22"/>
              </w:rPr>
              <w:t>Communications to known contacts</w:t>
            </w:r>
            <w:r w:rsidR="00C67ACF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253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069CF" w:rsidRPr="008253DB">
              <w:rPr>
                <w:rFonts w:asciiTheme="minorHAnsi" w:hAnsiTheme="minorHAnsi" w:cstheme="minorHAnsi"/>
                <w:iCs/>
                <w:sz w:val="22"/>
                <w:szCs w:val="22"/>
              </w:rPr>
              <w:t>authorised/</w:t>
            </w:r>
            <w:r w:rsidRPr="008253DB">
              <w:rPr>
                <w:rFonts w:asciiTheme="minorHAnsi" w:hAnsiTheme="minorHAnsi" w:cstheme="minorHAnsi"/>
                <w:iCs/>
                <w:sz w:val="22"/>
                <w:szCs w:val="22"/>
              </w:rPr>
              <w:t>actioned by the University</w:t>
            </w:r>
            <w:r w:rsidR="00AD1678" w:rsidRPr="008253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- VCO</w:t>
            </w:r>
          </w:p>
        </w:tc>
        <w:tc>
          <w:tcPr>
            <w:tcW w:w="5670" w:type="dxa"/>
            <w:shd w:val="clear" w:color="auto" w:fill="FFFFFF" w:themeFill="background1"/>
          </w:tcPr>
          <w:p w14:paraId="48BE0CF1" w14:textId="3AABF383" w:rsidR="00943AA8" w:rsidRPr="008253DB" w:rsidRDefault="00DC65DB" w:rsidP="00943AA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Directos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/</w:t>
            </w:r>
            <w:r w:rsidR="00943AA8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Deans</w:t>
            </w:r>
            <w:r w:rsidR="009D065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&amp; School Managers</w:t>
            </w:r>
            <w:r w:rsidR="00943AA8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liaise with</w:t>
            </w:r>
            <w:r w:rsidR="003658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Student Union,</w:t>
            </w:r>
            <w:r w:rsidR="00943AA8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Student Services, HR and OHS</w:t>
            </w:r>
            <w:r w:rsidR="004B7D02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where applicable</w:t>
            </w:r>
          </w:p>
          <w:p w14:paraId="5AD4322D" w14:textId="3D85EA74" w:rsidR="00990627" w:rsidRPr="008253DB" w:rsidRDefault="00943AA8" w:rsidP="00943AA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Communicable Diseases Communication System deployed for students </w:t>
            </w:r>
            <w:r w:rsidR="004B7D02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(OHS &amp; Student Services)</w:t>
            </w:r>
          </w:p>
          <w:p w14:paraId="6E0274EF" w14:textId="61D6BCA2" w:rsidR="00943AA8" w:rsidRPr="008253DB" w:rsidRDefault="00943AA8" w:rsidP="00943AA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Local arrangements for investigation and information to staff</w:t>
            </w:r>
            <w:r w:rsidR="00AD1678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/other campus user </w:t>
            </w: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contacts</w:t>
            </w:r>
            <w:r w:rsidR="004B7D02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(School/Service</w:t>
            </w:r>
            <w:r w:rsidR="00896C5D"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, HR, VCO, OHS)</w:t>
            </w:r>
          </w:p>
        </w:tc>
      </w:tr>
      <w:tr w:rsidR="00990627" w:rsidRPr="008253DB" w14:paraId="52A512C5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7234FF4B" w14:textId="77777777" w:rsidR="00990627" w:rsidRPr="008253DB" w:rsidRDefault="00990627" w:rsidP="00FE37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7632DFFF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18C82E4E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90627" w:rsidRPr="008253DB" w14:paraId="3971FCFA" w14:textId="77777777" w:rsidTr="00990627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4C409FB9" w14:textId="532CB0B5" w:rsidR="00990627" w:rsidRPr="008253DB" w:rsidRDefault="00990627" w:rsidP="0099062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6 - Incorrect or ineffective use of </w:t>
            </w:r>
            <w:r w:rsidR="00FD3E4F">
              <w:rPr>
                <w:rFonts w:asciiTheme="minorHAnsi" w:hAnsiTheme="minorHAnsi" w:cstheme="minorHAnsi"/>
                <w:sz w:val="22"/>
                <w:szCs w:val="22"/>
              </w:rPr>
              <w:t xml:space="preserve">face covering or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PPE</w:t>
            </w:r>
          </w:p>
          <w:p w14:paraId="21CDDE65" w14:textId="77777777" w:rsidR="00990627" w:rsidRPr="008253DB" w:rsidRDefault="00990627" w:rsidP="00FE37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18DC3F8" w14:textId="411EE565" w:rsidR="00943AA8" w:rsidRPr="008253DB" w:rsidRDefault="00943AA8" w:rsidP="0099062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During </w:t>
            </w:r>
            <w:r w:rsidR="00365839">
              <w:rPr>
                <w:rFonts w:asciiTheme="minorHAnsi" w:hAnsiTheme="minorHAnsi" w:cstheme="minorHAnsi"/>
                <w:sz w:val="22"/>
                <w:szCs w:val="22"/>
              </w:rPr>
              <w:t xml:space="preserve"> Student Union</w:t>
            </w:r>
            <w:r w:rsidR="00365839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r w:rsidR="008F243E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, PPE </w:t>
            </w:r>
            <w:r w:rsidR="008F243E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36583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per control measures for the activity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65839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cleaners &amp; caterers)</w:t>
            </w:r>
          </w:p>
          <w:p w14:paraId="08F918D7" w14:textId="111E7942" w:rsidR="00943AA8" w:rsidRDefault="00943AA8" w:rsidP="0099062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PPE subsequently disposed of, </w:t>
            </w:r>
            <w:r w:rsidR="004B7D02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or where reusable,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cleaned and stored as per </w:t>
            </w:r>
            <w:r w:rsidR="008F243E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4B7D02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arrangements</w:t>
            </w:r>
          </w:p>
          <w:p w14:paraId="6AF8616D" w14:textId="08A6D533" w:rsidR="000E524A" w:rsidRPr="008253DB" w:rsidRDefault="000D1A84" w:rsidP="000D1A8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sz w:val="22"/>
                <w:szCs w:val="22"/>
              </w:rPr>
              <w:t xml:space="preserve">Face coverings should be worn in buildings </w:t>
            </w:r>
            <w:r w:rsidR="000E524A">
              <w:rPr>
                <w:rFonts w:asciiTheme="minorHAnsi" w:hAnsiTheme="minorHAnsi" w:cstheme="minorHAnsi"/>
                <w:sz w:val="22"/>
                <w:szCs w:val="22"/>
              </w:rPr>
              <w:t>as additional measure</w:t>
            </w:r>
            <w:r w:rsidR="00C67ACF">
              <w:rPr>
                <w:rFonts w:asciiTheme="minorHAnsi" w:hAnsiTheme="minorHAnsi" w:cstheme="minorHAnsi"/>
                <w:sz w:val="22"/>
                <w:szCs w:val="22"/>
              </w:rPr>
              <w:t xml:space="preserve"> (ensure this does not compromise the effectiveness of other PPE donned</w:t>
            </w:r>
            <w:r w:rsidR="00365839">
              <w:rPr>
                <w:rFonts w:asciiTheme="minorHAnsi" w:hAnsiTheme="minorHAnsi" w:cstheme="minorHAnsi"/>
                <w:sz w:val="22"/>
                <w:szCs w:val="22"/>
              </w:rPr>
              <w:t xml:space="preserve"> where required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9D75B45" w14:textId="4BFAC044" w:rsidR="00990627" w:rsidRPr="008253DB" w:rsidRDefault="00990627" w:rsidP="00990627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97F76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7D60C8D" w14:textId="188AC8AA" w:rsidR="00FC439C" w:rsidRPr="008253DB" w:rsidRDefault="00943AA8" w:rsidP="00FC439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Deans</w:t>
            </w:r>
            <w:r w:rsidR="009313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/School Managers 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provide prior information to</w:t>
            </w: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staff and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students</w:t>
            </w:r>
            <w:r w:rsidR="009313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 benefits, limitations and use of</w:t>
            </w:r>
            <w:r w:rsidR="000E52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face coverings</w:t>
            </w:r>
            <w:r w:rsidR="009313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OHS provide support</w:t>
            </w:r>
          </w:p>
          <w:p w14:paraId="0E533A32" w14:textId="6749B44D" w:rsidR="000D1A84" w:rsidRPr="000D1A84" w:rsidRDefault="00FC439C" w:rsidP="000D1A8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students</w:t>
            </w:r>
            <w:r w:rsid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observe:</w:t>
            </w:r>
          </w:p>
          <w:p w14:paraId="77CDCBBE" w14:textId="77777777" w:rsidR="000D1A84" w:rsidRDefault="000D1A84" w:rsidP="000D1A84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Face coverings should be worn in buildings </w:t>
            </w:r>
          </w:p>
          <w:p w14:paraId="24DD9FDA" w14:textId="3CED5474" w:rsidR="00FC439C" w:rsidRPr="008253DB" w:rsidRDefault="00896C5D" w:rsidP="000D1A84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</w:rPr>
              <w:t>o shaking hands/physical contact in</w:t>
            </w:r>
            <w:r w:rsidR="00D179E3">
              <w:rPr>
                <w:rFonts w:asciiTheme="minorHAnsi" w:hAnsiTheme="minorHAnsi" w:cstheme="minorHAnsi"/>
                <w:sz w:val="22"/>
                <w:szCs w:val="22"/>
              </w:rPr>
              <w:t xml:space="preserve"> Student Union</w:t>
            </w:r>
          </w:p>
          <w:p w14:paraId="654A3A65" w14:textId="397CC793" w:rsidR="00FC439C" w:rsidRPr="008253DB" w:rsidRDefault="00896C5D" w:rsidP="00FC439C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bserve social distancing rules</w:t>
            </w:r>
          </w:p>
          <w:p w14:paraId="2BDEA8FE" w14:textId="460EE53B" w:rsidR="00990627" w:rsidRPr="008253DB" w:rsidRDefault="00990627" w:rsidP="0099062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E&amp;F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provide safe disposal means </w:t>
            </w:r>
            <w:r w:rsidR="00943AA8"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face covering</w:t>
            </w:r>
            <w:r w:rsidR="000E524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proximity to </w:t>
            </w:r>
            <w:r w:rsidR="00D179E3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</w:p>
          <w:p w14:paraId="1A3E0A1F" w14:textId="1D21A5C2" w:rsidR="00AD1678" w:rsidRPr="008253DB" w:rsidRDefault="006146F1" w:rsidP="00AD167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E&amp;F</w:t>
            </w:r>
            <w:r w:rsidR="00943AA8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to provide safe disposal means for activity PPE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cleaners/caterers</w:t>
            </w:r>
            <w:r w:rsidR="00943AA8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(could subsequently be contaminated with COVID-19</w:t>
            </w:r>
            <w:r w:rsidR="00896C5D" w:rsidRPr="008253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94E1E49" w14:textId="59FABBD0" w:rsidR="00AD1678" w:rsidRPr="008253DB" w:rsidRDefault="00AD1678" w:rsidP="00AD167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Provid</w:t>
            </w:r>
            <w:r w:rsidR="00931317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storage for staff/students for clothes and bags</w:t>
            </w:r>
            <w:r w:rsidR="00896C5D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where possible</w:t>
            </w:r>
            <w:r w:rsidR="00931317">
              <w:rPr>
                <w:rFonts w:asciiTheme="minorHAnsi" w:hAnsiTheme="minorHAnsi" w:cstheme="minorHAnsi"/>
                <w:sz w:val="22"/>
                <w:szCs w:val="22"/>
              </w:rPr>
              <w:t xml:space="preserve">, where not possible, encourage </w:t>
            </w:r>
            <w:r w:rsidR="009313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segregation of these items in </w:t>
            </w:r>
            <w:r w:rsidR="000E524A">
              <w:rPr>
                <w:rFonts w:asciiTheme="minorHAnsi" w:hAnsiTheme="minorHAnsi" w:cstheme="minorHAnsi"/>
                <w:sz w:val="22"/>
                <w:szCs w:val="22"/>
              </w:rPr>
              <w:t xml:space="preserve">the vicinity of the owner and their 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seated</w:t>
            </w:r>
            <w:r w:rsidR="000E524A">
              <w:rPr>
                <w:rFonts w:asciiTheme="minorHAnsi" w:hAnsiTheme="minorHAnsi" w:cstheme="minorHAnsi"/>
                <w:sz w:val="22"/>
                <w:szCs w:val="22"/>
              </w:rPr>
              <w:t xml:space="preserve"> area, but away from possible cross contamination</w:t>
            </w:r>
          </w:p>
          <w:p w14:paraId="3FFBC99A" w14:textId="682E2B85" w:rsidR="00AD1678" w:rsidRPr="006146F1" w:rsidRDefault="00AD1678" w:rsidP="006146F1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Requesting staff change into work clothing on-site using appropriate facilities/changing areas, where social distancing and hygiene guidelines can be met</w:t>
            </w:r>
            <w:r w:rsidR="000E524A">
              <w:rPr>
                <w:rFonts w:asciiTheme="minorHAnsi" w:hAnsiTheme="minorHAnsi" w:cstheme="minorHAnsi"/>
                <w:sz w:val="22"/>
                <w:szCs w:val="22"/>
              </w:rPr>
              <w:t xml:space="preserve"> (e.g.</w:t>
            </w:r>
            <w:r w:rsidR="00D3527D">
              <w:rPr>
                <w:rFonts w:asciiTheme="minorHAnsi" w:hAnsiTheme="minorHAnsi" w:cstheme="minorHAnsi"/>
                <w:sz w:val="22"/>
                <w:szCs w:val="22"/>
              </w:rPr>
              <w:t xml:space="preserve"> where</w:t>
            </w:r>
            <w:r w:rsidR="00D179E3">
              <w:rPr>
                <w:rFonts w:asciiTheme="minorHAnsi" w:hAnsiTheme="minorHAnsi" w:cstheme="minorHAnsi"/>
                <w:sz w:val="22"/>
                <w:szCs w:val="22"/>
              </w:rPr>
              <w:t xml:space="preserve"> retail staff,</w:t>
            </w:r>
            <w:r w:rsidR="00D352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>cleaners and caterers</w:t>
            </w:r>
            <w:r w:rsidR="008F243E">
              <w:rPr>
                <w:rFonts w:asciiTheme="minorHAnsi" w:hAnsiTheme="minorHAnsi" w:cstheme="minorHAnsi"/>
                <w:sz w:val="22"/>
                <w:szCs w:val="22"/>
              </w:rPr>
              <w:t xml:space="preserve"> wear</w:t>
            </w:r>
            <w:r w:rsidR="006146F1">
              <w:rPr>
                <w:rFonts w:asciiTheme="minorHAnsi" w:hAnsiTheme="minorHAnsi" w:cstheme="minorHAnsi"/>
                <w:sz w:val="22"/>
                <w:szCs w:val="22"/>
              </w:rPr>
              <w:t xml:space="preserve"> uniforms</w:t>
            </w:r>
            <w:r w:rsidR="000E52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90627" w:rsidRPr="008253DB" w14:paraId="7A1CCDFA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6502C91A" w14:textId="77777777" w:rsidR="00990627" w:rsidRPr="008253DB" w:rsidRDefault="00990627" w:rsidP="00FE37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6E9D2D2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43499D1A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90627" w:rsidRPr="008253DB" w14:paraId="6F0EFE5C" w14:textId="77777777" w:rsidTr="00990627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234EFE0C" w14:textId="0A6D4936" w:rsidR="00990627" w:rsidRPr="008253DB" w:rsidRDefault="00990627" w:rsidP="00990627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7 - Contact with contaminated </w:t>
            </w:r>
            <w:r w:rsidR="00FD3E4F">
              <w:rPr>
                <w:rFonts w:asciiTheme="minorHAnsi" w:hAnsiTheme="minorHAnsi" w:cstheme="minorHAnsi"/>
                <w:sz w:val="22"/>
                <w:szCs w:val="22"/>
              </w:rPr>
              <w:t xml:space="preserve">face covering or </w:t>
            </w:r>
            <w:bookmarkStart w:id="1" w:name="_GoBack"/>
            <w:bookmarkEnd w:id="1"/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PPE</w:t>
            </w:r>
          </w:p>
          <w:p w14:paraId="4055F51F" w14:textId="77777777" w:rsidR="00990627" w:rsidRPr="008253DB" w:rsidRDefault="00990627" w:rsidP="00FE37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D5AB089" w14:textId="6A758CA0" w:rsidR="00990627" w:rsidRPr="008253DB" w:rsidRDefault="00990627" w:rsidP="0099062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Appropriate disposal facilities for 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</w:rPr>
              <w:t>face coverings</w:t>
            </w:r>
          </w:p>
          <w:p w14:paraId="2B335C2D" w14:textId="1B9ADB3C" w:rsidR="00990627" w:rsidRDefault="00990627" w:rsidP="0099062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Information and instruction on 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face coverings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use/requirements and good practice to 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</w:rPr>
              <w:t>follow government guidelines</w:t>
            </w:r>
          </w:p>
          <w:p w14:paraId="1ED94C7D" w14:textId="3E94E598" w:rsidR="000E524A" w:rsidRPr="008253DB" w:rsidRDefault="000E524A" w:rsidP="0099062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Suitable disposal methods for standard PP</w:t>
            </w:r>
            <w:r w:rsidR="00C2330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may have become contaminated by COVID-19 during use</w:t>
            </w:r>
            <w:r w:rsidR="00C2330C">
              <w:rPr>
                <w:rFonts w:asciiTheme="minorHAnsi" w:hAnsiTheme="minorHAnsi" w:cstheme="minorHAnsi"/>
                <w:sz w:val="22"/>
                <w:szCs w:val="22"/>
              </w:rPr>
              <w:t>, to protect cleaners and anyone else who may come into contact with it</w:t>
            </w:r>
          </w:p>
          <w:p w14:paraId="3CA979E2" w14:textId="6C63ED1B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F981D59" w14:textId="77AD6011" w:rsidR="00FC439C" w:rsidRPr="008253DB" w:rsidRDefault="00D3527D" w:rsidP="00FC439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s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taff to provide prior information to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colleagues and 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students about face coverings</w:t>
            </w:r>
          </w:p>
          <w:p w14:paraId="19AAC1B7" w14:textId="459D0B70" w:rsidR="00FC439C" w:rsidRPr="008253DB" w:rsidRDefault="00FC439C" w:rsidP="00FC439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students</w:t>
            </w:r>
            <w:r w:rsid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observe:</w:t>
            </w:r>
          </w:p>
          <w:p w14:paraId="5494DF73" w14:textId="77777777" w:rsidR="000D1A84" w:rsidRDefault="000D1A84" w:rsidP="000D1A84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Face coverings should be worn in buildings </w:t>
            </w:r>
          </w:p>
          <w:p w14:paraId="26C493F5" w14:textId="2EF0525F" w:rsidR="00FC439C" w:rsidRPr="00D179E3" w:rsidRDefault="000E524A" w:rsidP="000D1A84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C439C" w:rsidRPr="008253DB">
              <w:rPr>
                <w:rFonts w:asciiTheme="minorHAnsi" w:hAnsiTheme="minorHAnsi" w:cstheme="minorHAnsi"/>
                <w:sz w:val="22"/>
                <w:szCs w:val="22"/>
              </w:rPr>
              <w:t>o shaking hands/physical contact in</w:t>
            </w:r>
            <w:r w:rsidR="00D179E3" w:rsidRPr="00D179E3">
              <w:rPr>
                <w:rFonts w:asciiTheme="minorHAnsi" w:hAnsiTheme="minorHAnsi" w:cstheme="minorHAnsi"/>
                <w:sz w:val="22"/>
                <w:szCs w:val="22"/>
              </w:rPr>
              <w:t xml:space="preserve"> Student Union </w:t>
            </w:r>
            <w:r w:rsidR="004B68F2" w:rsidRPr="00D179E3">
              <w:rPr>
                <w:rFonts w:asciiTheme="minorHAnsi" w:hAnsiTheme="minorHAnsi" w:cstheme="minorHAnsi"/>
                <w:sz w:val="22"/>
                <w:szCs w:val="22"/>
              </w:rPr>
              <w:t>or on campus</w:t>
            </w:r>
          </w:p>
          <w:p w14:paraId="5E6CF093" w14:textId="208EA69F" w:rsidR="00FC439C" w:rsidRPr="008253DB" w:rsidRDefault="000E524A" w:rsidP="00FC439C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FC439C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bserve social distancing rules</w:t>
            </w:r>
          </w:p>
          <w:p w14:paraId="29869627" w14:textId="001A97F4" w:rsidR="00990627" w:rsidRPr="00C2330C" w:rsidRDefault="00FC439C" w:rsidP="00D069CF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E&amp;F to provide safe disposal means </w:t>
            </w:r>
            <w:r w:rsidR="00D069CF"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face covering</w:t>
            </w:r>
            <w:r w:rsidR="00D069CF"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proximity to </w:t>
            </w:r>
            <w:r w:rsidR="00D179E3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</w:p>
          <w:p w14:paraId="4CB5A1DA" w14:textId="2B6A9393" w:rsidR="00C2330C" w:rsidRPr="00C2330C" w:rsidRDefault="00D179E3" w:rsidP="00D069CF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243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staff</w:t>
            </w:r>
            <w:r w:rsidR="00C2330C" w:rsidRPr="00C2330C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PPE to be safely disposed of</w:t>
            </w:r>
            <w:r w:rsidR="004B68F2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where single use</w:t>
            </w:r>
            <w:r w:rsidR="00C2330C" w:rsidRPr="00C2330C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990627" w:rsidRPr="008253DB" w14:paraId="1C83C7DC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2D410B48" w14:textId="77777777" w:rsidR="00990627" w:rsidRPr="008253DB" w:rsidRDefault="00990627" w:rsidP="00FE37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35A8660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2E1D3B6" w14:textId="77777777" w:rsidR="00990627" w:rsidRPr="008253DB" w:rsidRDefault="00990627" w:rsidP="00FE374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67223" w:rsidRPr="008253DB" w14:paraId="0DA06826" w14:textId="77777777" w:rsidTr="00990627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27106353" w14:textId="77777777" w:rsidR="00967223" w:rsidRPr="008253DB" w:rsidRDefault="00967223" w:rsidP="0096722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8 - COVID-19 contamination on hands prior to arrival at Campus (e.g. public transport) </w:t>
            </w:r>
          </w:p>
          <w:p w14:paraId="0696F521" w14:textId="77777777" w:rsidR="00967223" w:rsidRPr="008253DB" w:rsidRDefault="00967223" w:rsidP="009672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FA0D4F8" w14:textId="77777777" w:rsidR="00967223" w:rsidRPr="008253DB" w:rsidRDefault="00967223" w:rsidP="0096722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Arrangements to clean hands at earliest opportunity on arrival to campus</w:t>
            </w:r>
          </w:p>
          <w:p w14:paraId="08172A67" w14:textId="27837AFD" w:rsidR="00967223" w:rsidRPr="008253DB" w:rsidRDefault="00E43974" w:rsidP="0096722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967223" w:rsidRPr="008253DB">
              <w:rPr>
                <w:rFonts w:asciiTheme="minorHAnsi" w:hAnsiTheme="minorHAnsi" w:cstheme="minorHAnsi"/>
                <w:sz w:val="22"/>
                <w:szCs w:val="22"/>
              </w:rPr>
              <w:t>and sanitiser stations available at identified key locations including entrances &amp; exits</w:t>
            </w:r>
          </w:p>
          <w:p w14:paraId="0675A2EF" w14:textId="1346A64B" w:rsidR="00C2330C" w:rsidRDefault="00967223" w:rsidP="00C2330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Signage to identify nearest hand washing facility</w:t>
            </w:r>
            <w:r w:rsidR="00C2330C">
              <w:rPr>
                <w:rFonts w:asciiTheme="minorHAnsi" w:hAnsiTheme="minorHAnsi" w:cstheme="minorHAnsi"/>
                <w:sz w:val="22"/>
                <w:szCs w:val="22"/>
              </w:rPr>
              <w:t>, soap</w:t>
            </w:r>
            <w:r w:rsidR="00C310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2330C">
              <w:rPr>
                <w:rFonts w:asciiTheme="minorHAnsi" w:hAnsiTheme="minorHAnsi" w:cstheme="minorHAnsi"/>
                <w:sz w:val="22"/>
                <w:szCs w:val="22"/>
              </w:rPr>
              <w:t>water &amp; paper hand towels available</w:t>
            </w:r>
          </w:p>
          <w:p w14:paraId="68469AEC" w14:textId="4104F255" w:rsidR="00C2330C" w:rsidRPr="00C2330C" w:rsidRDefault="00C2330C" w:rsidP="00C2330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Instruction</w:t>
            </w:r>
            <w:r w:rsidRPr="00C2330C">
              <w:rPr>
                <w:rFonts w:asciiTheme="minorHAnsi" w:hAnsiTheme="minorHAnsi" w:cstheme="minorHAnsi"/>
                <w:sz w:val="22"/>
                <w:szCs w:val="22"/>
              </w:rPr>
              <w:t>s on hand hygiene technique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communicated</w:t>
            </w:r>
            <w:r w:rsidRPr="00C2330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shd w:val="clear" w:color="auto" w:fill="FFFFFF" w:themeFill="background1"/>
          </w:tcPr>
          <w:p w14:paraId="730AD0B8" w14:textId="75D18297" w:rsidR="00967223" w:rsidRDefault="00967223" w:rsidP="00967223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E&amp;F signage to ensure hand sanitiser stations visible and marked</w:t>
            </w:r>
          </w:p>
          <w:p w14:paraId="018BC149" w14:textId="2700B041" w:rsidR="00C2330C" w:rsidRPr="008253DB" w:rsidRDefault="00C2330C" w:rsidP="00967223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Nearest hand wash facilities to be identified</w:t>
            </w:r>
          </w:p>
          <w:p w14:paraId="56097FED" w14:textId="7349401C" w:rsidR="00967223" w:rsidRPr="008253DB" w:rsidRDefault="00C2330C" w:rsidP="00967223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Deans</w:t>
            </w:r>
            <w:r w:rsidR="00BC3A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/Directors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&amp; Managers</w:t>
            </w:r>
            <w:r w:rsidR="00967223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provide prior information to students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/colleagues</w:t>
            </w:r>
            <w:r w:rsidR="00967223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about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hand </w:t>
            </w:r>
            <w:r w:rsidR="00967223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sanitising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/washing</w:t>
            </w:r>
            <w:r w:rsidR="00967223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arrangements</w:t>
            </w:r>
          </w:p>
          <w:p w14:paraId="77B248D1" w14:textId="26F659A8" w:rsidR="00967223" w:rsidRPr="008253DB" w:rsidRDefault="00967223" w:rsidP="00B57AB7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students to use</w:t>
            </w:r>
            <w:r w:rsidR="00C233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hand sanitiser and wash hands </w:t>
            </w: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 directed</w:t>
            </w:r>
          </w:p>
        </w:tc>
      </w:tr>
      <w:tr w:rsidR="00967223" w:rsidRPr="008253DB" w14:paraId="0A9DB249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5DC834C6" w14:textId="77777777" w:rsidR="00967223" w:rsidRPr="008253DB" w:rsidRDefault="00967223" w:rsidP="009672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649D67E5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05A79F7A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67223" w:rsidRPr="008253DB" w14:paraId="0DE01010" w14:textId="77777777" w:rsidTr="00967223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6246A291" w14:textId="77777777" w:rsidR="00967223" w:rsidRPr="008253DB" w:rsidRDefault="00967223" w:rsidP="0096722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9 - COVID-19 arrangements and normal safe working practices</w:t>
            </w:r>
          </w:p>
          <w:p w14:paraId="2376467A" w14:textId="77777777" w:rsidR="00967223" w:rsidRPr="008253DB" w:rsidRDefault="00967223" w:rsidP="009672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5971BC3" w14:textId="75640300" w:rsidR="00967223" w:rsidRPr="008253DB" w:rsidRDefault="00967223" w:rsidP="00F31F0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Follow all applicable safety practices for usual work activities, referring to existing regulatory requirements, policies, procedures</w:t>
            </w:r>
            <w:r w:rsidR="003046C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risk assessments</w:t>
            </w:r>
            <w:r w:rsidR="00687691">
              <w:rPr>
                <w:rFonts w:asciiTheme="minorHAnsi" w:hAnsiTheme="minorHAnsi" w:cstheme="minorHAnsi"/>
                <w:sz w:val="22"/>
                <w:szCs w:val="22"/>
              </w:rPr>
              <w:t xml:space="preserve"> &amp; method statements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in place in the School</w:t>
            </w:r>
            <w:r w:rsidR="00BC3AE5">
              <w:rPr>
                <w:rFonts w:asciiTheme="minorHAnsi" w:hAnsiTheme="minorHAnsi" w:cstheme="minorHAnsi"/>
                <w:sz w:val="22"/>
                <w:szCs w:val="22"/>
              </w:rPr>
              <w:t>/Service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7A8692" w14:textId="24C5DA7C" w:rsidR="00967223" w:rsidRPr="008253DB" w:rsidRDefault="00967223" w:rsidP="00B57AB7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COVID-19 related changes and standalone measures to</w:t>
            </w:r>
            <w:r w:rsidR="004B6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5034">
              <w:rPr>
                <w:rFonts w:asciiTheme="minorHAnsi" w:hAnsiTheme="minorHAnsi" w:cstheme="minorHAnsi"/>
                <w:sz w:val="22"/>
                <w:szCs w:val="22"/>
              </w:rPr>
              <w:t xml:space="preserve"> Student Union</w:t>
            </w:r>
            <w:r w:rsidR="00D35034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to be communicated to and adhered to by all campus users</w:t>
            </w:r>
          </w:p>
        </w:tc>
        <w:tc>
          <w:tcPr>
            <w:tcW w:w="5670" w:type="dxa"/>
            <w:shd w:val="clear" w:color="auto" w:fill="FFFFFF" w:themeFill="background1"/>
          </w:tcPr>
          <w:p w14:paraId="4DE1B942" w14:textId="5ECD92E0" w:rsidR="00967223" w:rsidRPr="004B68F2" w:rsidRDefault="00687691" w:rsidP="004B68F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Responsible</w:t>
            </w:r>
            <w:r w:rsidR="00967223" w:rsidRPr="004B6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5034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D35034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5DB">
              <w:rPr>
                <w:rFonts w:asciiTheme="minorHAnsi" w:hAnsiTheme="minorHAnsi" w:cstheme="minorHAnsi"/>
                <w:sz w:val="22"/>
                <w:szCs w:val="22"/>
              </w:rPr>
              <w:t xml:space="preserve">and/or E&amp;F </w:t>
            </w:r>
            <w:r w:rsidR="00D35034">
              <w:rPr>
                <w:rFonts w:asciiTheme="minorHAnsi" w:hAnsiTheme="minorHAnsi" w:cstheme="minorHAnsi"/>
                <w:sz w:val="22"/>
                <w:szCs w:val="22"/>
              </w:rPr>
              <w:t>staf</w:t>
            </w:r>
            <w:r w:rsidR="00967223" w:rsidRPr="004B68F2">
              <w:rPr>
                <w:rFonts w:asciiTheme="minorHAnsi" w:hAnsiTheme="minorHAnsi" w:cstheme="minorHAnsi"/>
                <w:sz w:val="22"/>
                <w:szCs w:val="22"/>
              </w:rPr>
              <w:t>f consider any changes that may be necessary to any risk assessments</w:t>
            </w:r>
            <w:r w:rsidR="004B68F2">
              <w:rPr>
                <w:rFonts w:asciiTheme="minorHAnsi" w:hAnsiTheme="minorHAnsi" w:cstheme="minorHAnsi"/>
                <w:sz w:val="22"/>
                <w:szCs w:val="22"/>
              </w:rPr>
              <w:t>/method statements</w:t>
            </w:r>
            <w:r w:rsidR="00967223" w:rsidRPr="004B68F2">
              <w:rPr>
                <w:rFonts w:asciiTheme="minorHAnsi" w:hAnsiTheme="minorHAnsi" w:cstheme="minorHAnsi"/>
                <w:sz w:val="22"/>
                <w:szCs w:val="22"/>
              </w:rPr>
              <w:t xml:space="preserve"> related to</w:t>
            </w:r>
            <w:r w:rsidR="00D35034">
              <w:rPr>
                <w:rFonts w:asciiTheme="minorHAnsi" w:hAnsiTheme="minorHAnsi" w:cstheme="minorHAnsi"/>
                <w:sz w:val="22"/>
                <w:szCs w:val="22"/>
              </w:rPr>
              <w:t xml:space="preserve"> Student Union</w:t>
            </w:r>
            <w:r w:rsidR="00D35034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7223" w:rsidRPr="004B68F2">
              <w:rPr>
                <w:rFonts w:asciiTheme="minorHAnsi" w:hAnsiTheme="minorHAnsi" w:cstheme="minorHAnsi"/>
                <w:sz w:val="22"/>
                <w:szCs w:val="22"/>
              </w:rPr>
              <w:t>activity as a result of COVID-19 control measures</w:t>
            </w:r>
          </w:p>
          <w:p w14:paraId="7689571E" w14:textId="1CFDB414" w:rsidR="00967223" w:rsidRPr="008253DB" w:rsidRDefault="00967223" w:rsidP="0096722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If necessary</w:t>
            </w:r>
            <w:r w:rsidR="00C2330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3AE5">
              <w:rPr>
                <w:rFonts w:asciiTheme="minorHAnsi" w:hAnsiTheme="minorHAnsi" w:cstheme="minorHAnsi"/>
                <w:sz w:val="22"/>
                <w:szCs w:val="22"/>
              </w:rPr>
              <w:t>E&amp;F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staff to update and inform </w:t>
            </w:r>
            <w:r w:rsidR="00687691">
              <w:rPr>
                <w:rFonts w:asciiTheme="minorHAnsi" w:hAnsiTheme="minorHAnsi" w:cstheme="minorHAnsi"/>
                <w:sz w:val="22"/>
                <w:szCs w:val="22"/>
              </w:rPr>
              <w:t>colleagues potentially effected, such as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cleaning staff</w:t>
            </w:r>
            <w:r w:rsidR="006876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of relevant changes</w:t>
            </w:r>
          </w:p>
        </w:tc>
      </w:tr>
      <w:tr w:rsidR="00967223" w:rsidRPr="008253DB" w14:paraId="6A25A8C1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67D4FA85" w14:textId="77777777" w:rsidR="00967223" w:rsidRPr="008253DB" w:rsidRDefault="00967223" w:rsidP="009672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709BAFCF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1FB47CD5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67223" w:rsidRPr="008253DB" w14:paraId="081B5A2A" w14:textId="77777777" w:rsidTr="00967223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41C7E8DA" w14:textId="65C5D0EE" w:rsidR="00967223" w:rsidRPr="003827D9" w:rsidRDefault="00967223" w:rsidP="0096722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27D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  <w:lastRenderedPageBreak/>
              <w:t>10- Issues with supply chain for cleaning equipment, cleaning materials stock, PPE or equipment required in support of control measures due to COVID-19 related increased demand</w:t>
            </w:r>
          </w:p>
        </w:tc>
        <w:tc>
          <w:tcPr>
            <w:tcW w:w="5670" w:type="dxa"/>
            <w:shd w:val="clear" w:color="auto" w:fill="FFFFFF" w:themeFill="background1"/>
          </w:tcPr>
          <w:p w14:paraId="0B7E0753" w14:textId="34FB4FAD" w:rsidR="00967223" w:rsidRDefault="00F31F00" w:rsidP="004B68F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</w:pPr>
            <w:r w:rsidRPr="003827D9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Suitable PPE</w:t>
            </w:r>
            <w:r w:rsidR="00DC65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, hygiene </w:t>
            </w:r>
            <w:r w:rsidRPr="003827D9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and cleaning materials required for the safe conduct of </w:t>
            </w:r>
            <w:r w:rsidR="00DC65DB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DC65DB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7D9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activities</w:t>
            </w:r>
            <w:r w:rsidR="00DC65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,</w:t>
            </w:r>
            <w:r w:rsidRPr="003827D9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made available and replenished as necessary</w:t>
            </w:r>
          </w:p>
          <w:p w14:paraId="2D3CCCE3" w14:textId="37B0D290" w:rsidR="003827D9" w:rsidRPr="003827D9" w:rsidRDefault="003827D9" w:rsidP="004B68F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Checks and restock to be part of daily routines for PPE, safety &amp; cleaning equipment &amp; supplies</w:t>
            </w:r>
          </w:p>
        </w:tc>
        <w:tc>
          <w:tcPr>
            <w:tcW w:w="5670" w:type="dxa"/>
            <w:shd w:val="clear" w:color="auto" w:fill="FFFFFF" w:themeFill="background1"/>
          </w:tcPr>
          <w:p w14:paraId="04ADCE85" w14:textId="7E2D5E8A" w:rsidR="00967223" w:rsidRDefault="00F31F00" w:rsidP="003827D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 w:rsidRPr="003827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In the event of any lack of availability of PPE, cleaning equipment or other provisions required for safe </w:t>
            </w:r>
            <w:r w:rsidR="00B1328A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</w:t>
            </w:r>
            <w:proofErr w:type="spellStart"/>
            <w:r w:rsidR="00B1328A">
              <w:rPr>
                <w:rFonts w:asciiTheme="minorHAnsi" w:hAnsiTheme="minorHAnsi" w:cstheme="minorHAnsi"/>
                <w:sz w:val="22"/>
                <w:szCs w:val="22"/>
              </w:rPr>
              <w:t>tudent</w:t>
            </w:r>
            <w:proofErr w:type="spellEnd"/>
            <w:r w:rsidR="00DC65DB">
              <w:rPr>
                <w:rFonts w:asciiTheme="minorHAnsi" w:hAnsiTheme="minorHAnsi" w:cstheme="minorHAnsi"/>
                <w:sz w:val="22"/>
                <w:szCs w:val="22"/>
              </w:rPr>
              <w:t xml:space="preserve"> Union</w:t>
            </w:r>
            <w:r w:rsidR="00DC65DB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7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operations</w:t>
            </w:r>
            <w:r w:rsidR="003827D9" w:rsidRPr="003827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, staff &amp; students to be aware to not work in any conditions they deem unsafe and how to raise concerns with the </w:t>
            </w:r>
            <w:r w:rsidR="00DC65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Student Union or the</w:t>
            </w:r>
            <w:r w:rsidR="00B132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ir Dean or Director</w:t>
            </w:r>
          </w:p>
          <w:p w14:paraId="108CE434" w14:textId="1566CFB3" w:rsidR="003827D9" w:rsidRPr="003827D9" w:rsidRDefault="003827D9" w:rsidP="003827D9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Arrangements for stock monitoring, minimal levels and re-ordering through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centralised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COVID-19 supply system or where unrelated, local arrangements</w:t>
            </w:r>
            <w:r w:rsidR="004B68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,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to be in place</w:t>
            </w:r>
          </w:p>
        </w:tc>
      </w:tr>
      <w:tr w:rsidR="00967223" w:rsidRPr="008253DB" w14:paraId="38DDDDD1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1C5EA45F" w14:textId="77777777" w:rsidR="00967223" w:rsidRPr="008253DB" w:rsidRDefault="00967223" w:rsidP="009672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75D4A34E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7989DC85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67223" w:rsidRPr="008253DB" w14:paraId="73967953" w14:textId="77777777" w:rsidTr="00967223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041BCD06" w14:textId="4D18BBBE" w:rsidR="00967223" w:rsidRPr="005C18F0" w:rsidRDefault="00967223" w:rsidP="00967223">
            <w:pPr>
              <w:spacing w:before="6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5C18F0">
              <w:rPr>
                <w:rFonts w:asciiTheme="minorHAnsi" w:hAnsiTheme="minorHAnsi" w:cstheme="minorHAnsi"/>
                <w:iCs/>
                <w:sz w:val="22"/>
                <w:szCs w:val="22"/>
              </w:rPr>
              <w:t>11 - Staff &amp; student anxiety &amp; t</w:t>
            </w:r>
            <w:r w:rsidRPr="005C18F0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he readiness of the workforce/students physically, emotionally and psychologically</w:t>
            </w:r>
          </w:p>
          <w:p w14:paraId="6F9A3F46" w14:textId="5FAD030D" w:rsidR="00967223" w:rsidRPr="008253DB" w:rsidRDefault="00967223" w:rsidP="00F07570">
            <w:pPr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C18F0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The potential impacts on individuals and the University where staff are significantly affected</w:t>
            </w:r>
          </w:p>
        </w:tc>
        <w:tc>
          <w:tcPr>
            <w:tcW w:w="5670" w:type="dxa"/>
            <w:shd w:val="clear" w:color="auto" w:fill="FFFFFF" w:themeFill="background1"/>
          </w:tcPr>
          <w:p w14:paraId="562463BE" w14:textId="08454BCD" w:rsidR="00967223" w:rsidRPr="005C18F0" w:rsidRDefault="00912AF7" w:rsidP="005C18F0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</w:pPr>
            <w:r w:rsidRPr="005C18F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Information and signposting provided to staff &amp; students as to support services available to them in the University</w:t>
            </w:r>
            <w:r w:rsidR="00B1328A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and through the Students Union</w:t>
            </w:r>
          </w:p>
          <w:p w14:paraId="0B7A4F54" w14:textId="1ACE4ADC" w:rsidR="00912AF7" w:rsidRPr="005C18F0" w:rsidRDefault="005C18F0" w:rsidP="005C18F0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</w:pPr>
            <w:r w:rsidRPr="005C18F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C</w:t>
            </w:r>
            <w:r w:rsidR="00912AF7" w:rsidRPr="005C18F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ontingency arrangements for the event staff are unwell and unable to</w:t>
            </w:r>
            <w:r w:rsidRPr="005C18F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attend campus and fulfill their duties in supporting colleagues or students</w:t>
            </w:r>
            <w:r w:rsidR="009D065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Pr="005C18F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work</w:t>
            </w:r>
            <w:r w:rsidR="00912AF7" w:rsidRPr="005C18F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687EE543" w14:textId="77777777" w:rsidR="00912AF7" w:rsidRDefault="00912AF7" w:rsidP="005C18F0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 w:rsidRPr="00912A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Regular (socially distanced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to 2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metres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,</w:t>
            </w:r>
            <w:r w:rsidRPr="00912A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or via online meeting platforms)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:</w:t>
            </w:r>
          </w:p>
          <w:p w14:paraId="2EC2F62B" w14:textId="77FF336A" w:rsidR="00912AF7" w:rsidRDefault="00912AF7" w:rsidP="00D90F41">
            <w:pPr>
              <w:pStyle w:val="Default"/>
              <w:numPr>
                <w:ilvl w:val="1"/>
                <w:numId w:val="4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O</w:t>
            </w:r>
            <w:r w:rsidRPr="00912A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ne to ones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for</w:t>
            </w:r>
            <w:r w:rsidRPr="00912A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01217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University </w:t>
            </w:r>
            <w:r w:rsidRPr="00912A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staff working in </w:t>
            </w:r>
            <w:r w:rsidR="00DF467A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DF467A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2A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with their Line Managers </w:t>
            </w:r>
          </w:p>
          <w:p w14:paraId="1E1671BE" w14:textId="77777777" w:rsidR="00912AF7" w:rsidRDefault="00912AF7" w:rsidP="00D90F41">
            <w:pPr>
              <w:pStyle w:val="Default"/>
              <w:numPr>
                <w:ilvl w:val="1"/>
                <w:numId w:val="4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Team meetings</w:t>
            </w:r>
          </w:p>
          <w:p w14:paraId="0A4E5B65" w14:textId="243AD321" w:rsidR="00912AF7" w:rsidRDefault="00912AF7" w:rsidP="00D90F41">
            <w:pPr>
              <w:pStyle w:val="Default"/>
              <w:numPr>
                <w:ilvl w:val="1"/>
                <w:numId w:val="42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Updates and communications on any new </w:t>
            </w:r>
            <w:r w:rsidR="00DF467A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  <w:r w:rsidR="00DF467A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18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control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measures</w:t>
            </w:r>
            <w:r w:rsidR="005C18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or arrangements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14:paraId="6E41F665" w14:textId="4D5E0549" w:rsidR="005C18F0" w:rsidRPr="00912AF7" w:rsidRDefault="005C18F0" w:rsidP="005C18F0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Feedback actively sought from students and acted on by staff</w:t>
            </w:r>
          </w:p>
        </w:tc>
      </w:tr>
      <w:tr w:rsidR="00967223" w:rsidRPr="008253DB" w14:paraId="0E90CC8C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6A9C9E8D" w14:textId="77777777" w:rsidR="00967223" w:rsidRPr="008253DB" w:rsidRDefault="00967223" w:rsidP="009672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157B784B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CC28C65" w14:textId="77777777" w:rsidR="00967223" w:rsidRPr="008253DB" w:rsidRDefault="00967223" w:rsidP="0096722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07570" w:rsidRPr="008253DB" w14:paraId="60D7D4DD" w14:textId="77777777" w:rsidTr="00F07570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3C2D32B1" w14:textId="1E2AA087" w:rsidR="00F07570" w:rsidRPr="008253DB" w:rsidRDefault="00F07570" w:rsidP="00F07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12 - Resistance to change and potential impacts on HS of staff/students</w:t>
            </w:r>
          </w:p>
        </w:tc>
        <w:tc>
          <w:tcPr>
            <w:tcW w:w="5670" w:type="dxa"/>
            <w:shd w:val="clear" w:color="auto" w:fill="FFFFFF" w:themeFill="background1"/>
          </w:tcPr>
          <w:p w14:paraId="14CF2FC6" w14:textId="3AAB7532" w:rsidR="00F07570" w:rsidRPr="008253DB" w:rsidRDefault="00F07570" w:rsidP="00F07570">
            <w:pPr>
              <w:pStyle w:val="ListParagraph"/>
              <w:numPr>
                <w:ilvl w:val="0"/>
                <w:numId w:val="20"/>
              </w:numPr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Preparing staff &amp; students and reminding them that any changes are designed to help keep them safe &amp; healthy</w:t>
            </w:r>
          </w:p>
          <w:p w14:paraId="2CFE79E2" w14:textId="00212588" w:rsidR="00F07570" w:rsidRPr="008253DB" w:rsidRDefault="00F07570" w:rsidP="00F0757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</w:rPr>
              <w:t>Encourage staff and students to participate and comply with new work practices</w:t>
            </w:r>
          </w:p>
        </w:tc>
        <w:tc>
          <w:tcPr>
            <w:tcW w:w="5670" w:type="dxa"/>
            <w:shd w:val="clear" w:color="auto" w:fill="FFFFFF" w:themeFill="background1"/>
          </w:tcPr>
          <w:p w14:paraId="704BF916" w14:textId="6C9F3B82" w:rsidR="00AC1884" w:rsidRPr="003046C1" w:rsidRDefault="00BC3AE5" w:rsidP="003046C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Directors/Deans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&amp; Managers 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provide prior information </w:t>
            </w:r>
            <w:r w:rsidR="006876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instruction 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staff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/students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about any arrangements and requirements for COVID-19 on campus and in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1217B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</w:p>
          <w:p w14:paraId="11F5E8FA" w14:textId="1A3D46EE" w:rsidR="00AC1884" w:rsidRPr="008253DB" w:rsidRDefault="00687691" w:rsidP="00DD029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Where necessary, additional training will be provided to</w:t>
            </w:r>
            <w:r w:rsidR="000121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University staff working in the</w:t>
            </w:r>
            <w:r w:rsidR="0001217B">
              <w:rPr>
                <w:rFonts w:asciiTheme="minorHAnsi" w:hAnsiTheme="minorHAnsi" w:cstheme="minorHAnsi"/>
                <w:sz w:val="22"/>
                <w:szCs w:val="22"/>
              </w:rPr>
              <w:t xml:space="preserve"> Student Union,</w:t>
            </w:r>
            <w:r w:rsidR="0001217B" w:rsidRPr="00825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supported by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OHS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D777666" w14:textId="3D29E28E" w:rsidR="00DD0290" w:rsidRPr="008253DB" w:rsidRDefault="00DD0290" w:rsidP="00DD029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students</w:t>
            </w:r>
            <w:r w:rsid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observe:</w:t>
            </w:r>
          </w:p>
          <w:p w14:paraId="3B2E0114" w14:textId="77777777" w:rsidR="000D1A84" w:rsidRDefault="000D1A84" w:rsidP="000D1A84">
            <w:pPr>
              <w:pStyle w:val="Default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1A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Face coverings should be worn in buildings </w:t>
            </w:r>
          </w:p>
          <w:p w14:paraId="4453D536" w14:textId="2EB04403" w:rsidR="00DD0290" w:rsidRPr="008253DB" w:rsidRDefault="00687691" w:rsidP="000D1A84">
            <w:pPr>
              <w:pStyle w:val="Default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D0290" w:rsidRPr="008253DB">
              <w:rPr>
                <w:rFonts w:asciiTheme="minorHAnsi" w:hAnsiTheme="minorHAnsi" w:cstheme="minorHAnsi"/>
                <w:sz w:val="22"/>
                <w:szCs w:val="22"/>
              </w:rPr>
              <w:t>o shaking hands/physical contact in</w:t>
            </w:r>
            <w:r w:rsidR="0001217B">
              <w:rPr>
                <w:rFonts w:asciiTheme="minorHAnsi" w:hAnsiTheme="minorHAnsi" w:cstheme="minorHAnsi"/>
                <w:sz w:val="22"/>
                <w:szCs w:val="22"/>
              </w:rPr>
              <w:t xml:space="preserve"> the Student Union</w:t>
            </w:r>
          </w:p>
          <w:p w14:paraId="5F275514" w14:textId="363DAF3E" w:rsidR="00DD0290" w:rsidRPr="008253DB" w:rsidRDefault="00687691" w:rsidP="00DD0290">
            <w:pPr>
              <w:pStyle w:val="Default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DD0290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bserve social distancing rules</w:t>
            </w:r>
          </w:p>
          <w:p w14:paraId="399694D0" w14:textId="0BD0C536" w:rsidR="00F07570" w:rsidRPr="008253DB" w:rsidRDefault="00687691" w:rsidP="00B57AB7">
            <w:pPr>
              <w:pStyle w:val="Default"/>
              <w:numPr>
                <w:ilvl w:val="1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F07570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ack of adherence to rules notified as 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F07570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isciplinary matter</w:t>
            </w:r>
          </w:p>
        </w:tc>
      </w:tr>
      <w:tr w:rsidR="00F07570" w:rsidRPr="008253DB" w14:paraId="71A8E08D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0108E440" w14:textId="77777777" w:rsidR="00F07570" w:rsidRPr="008253DB" w:rsidRDefault="00F07570" w:rsidP="00F07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4D290A0C" w14:textId="77777777" w:rsidR="00F07570" w:rsidRPr="008253DB" w:rsidRDefault="00F07570" w:rsidP="00F0757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3A733AF0" w14:textId="77777777" w:rsidR="00F07570" w:rsidRPr="008253DB" w:rsidRDefault="00F07570" w:rsidP="00F0757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07570" w:rsidRPr="008253DB" w14:paraId="0F5EA5AB" w14:textId="77777777" w:rsidTr="00F07570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7E7AFEFE" w14:textId="3BA705D2" w:rsidR="00F07570" w:rsidRPr="008253DB" w:rsidRDefault="00F07570" w:rsidP="00F07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13 - Contaminated (COVID-19) items that may enter the University</w:t>
            </w:r>
          </w:p>
        </w:tc>
        <w:tc>
          <w:tcPr>
            <w:tcW w:w="5670" w:type="dxa"/>
            <w:shd w:val="clear" w:color="auto" w:fill="FFFFFF" w:themeFill="background1"/>
          </w:tcPr>
          <w:p w14:paraId="7228F189" w14:textId="09A54B45" w:rsidR="00F07570" w:rsidRPr="008253DB" w:rsidRDefault="00F07570" w:rsidP="00F075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Encourage students to bring minimal personal possessions onto campus and into</w:t>
            </w:r>
            <w:r w:rsidR="0001217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Student Union</w:t>
            </w:r>
          </w:p>
          <w:p w14:paraId="5A4BEF2E" w14:textId="7B93DA41" w:rsidR="00F07570" w:rsidRPr="008253DB" w:rsidRDefault="00F07570" w:rsidP="00F075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Encourage individuals to store and secure their own items separately from others </w:t>
            </w:r>
          </w:p>
          <w:p w14:paraId="7CB53181" w14:textId="5A7B7744" w:rsidR="00F07570" w:rsidRPr="008253DB" w:rsidRDefault="00F07570" w:rsidP="00F075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Separate waste bins for </w:t>
            </w:r>
            <w:r w:rsidR="00DD0290" w:rsidRPr="008253D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face coverings</w:t>
            </w:r>
          </w:p>
          <w:p w14:paraId="506C4B52" w14:textId="48EF2CA8" w:rsidR="00F07570" w:rsidRDefault="00F07570" w:rsidP="00B57AB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8253D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Enhanced cleaning arrangements </w:t>
            </w:r>
          </w:p>
          <w:p w14:paraId="3241094B" w14:textId="403CA7E5" w:rsidR="00687691" w:rsidRDefault="00687691" w:rsidP="00B57AB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Means of cleaning available </w:t>
            </w:r>
            <w:r w:rsidR="00D90F4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through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D90F41">
              <w:rPr>
                <w:rFonts w:asciiTheme="minorHAnsi" w:hAnsiTheme="minorHAnsi" w:cstheme="minorHAnsi"/>
                <w:sz w:val="22"/>
                <w:szCs w:val="22"/>
              </w:rPr>
              <w:t>University approved cleaning solution</w:t>
            </w:r>
          </w:p>
          <w:p w14:paraId="4F9560AA" w14:textId="48ECCEF8" w:rsidR="004B68F2" w:rsidRPr="008253DB" w:rsidRDefault="004B68F2" w:rsidP="00B57AB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Deliveries to be cleaned with </w:t>
            </w:r>
            <w:r w:rsidR="00D90F41">
              <w:rPr>
                <w:rFonts w:asciiTheme="minorHAnsi" w:hAnsiTheme="minorHAnsi" w:cstheme="minorHAnsi"/>
                <w:sz w:val="22"/>
                <w:szCs w:val="22"/>
              </w:rPr>
              <w:t xml:space="preserve">University approved cleaning solution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 xml:space="preserve">on receipt </w:t>
            </w:r>
          </w:p>
        </w:tc>
        <w:tc>
          <w:tcPr>
            <w:tcW w:w="5670" w:type="dxa"/>
            <w:shd w:val="clear" w:color="auto" w:fill="FFFFFF" w:themeFill="background1"/>
          </w:tcPr>
          <w:p w14:paraId="5353BA47" w14:textId="416D8533" w:rsidR="00F07570" w:rsidRPr="008253DB" w:rsidRDefault="00687691" w:rsidP="00F0757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F07570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rior information to 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staff &amp; </w:t>
            </w:r>
            <w:r w:rsidR="00F07570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students about requirements for minimal baggage</w:t>
            </w:r>
            <w:r w:rsidR="004B6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be provide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through the 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Director/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Dean 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Manager</w:t>
            </w:r>
          </w:p>
          <w:p w14:paraId="1B420DC8" w14:textId="219BC4A7" w:rsidR="00F07570" w:rsidRPr="008253DB" w:rsidRDefault="00F07570" w:rsidP="00AC1884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Staff and students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keep personal possessions in own sphere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where available</w:t>
            </w:r>
            <w:r w:rsidR="00304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AC1884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their own locker</w:t>
            </w:r>
          </w:p>
          <w:p w14:paraId="4089A343" w14:textId="7E025E44" w:rsidR="00F07570" w:rsidRPr="008253DB" w:rsidRDefault="00F07570" w:rsidP="00F0757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E&amp;F provide route for disposal of </w:t>
            </w:r>
            <w:r w:rsidR="00DD0290" w:rsidRPr="008253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face coverings</w:t>
            </w:r>
          </w:p>
          <w:p w14:paraId="30AA467B" w14:textId="1047845E" w:rsidR="004B68F2" w:rsidRPr="003046C1" w:rsidRDefault="00F07570" w:rsidP="003046C1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E&amp;F </w:t>
            </w:r>
            <w:r w:rsidR="004B68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arrange</w:t>
            </w:r>
            <w:r w:rsidRPr="00825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enhanced c</w:t>
            </w:r>
            <w:r w:rsidR="004B68F2" w:rsidRPr="003046C1">
              <w:rPr>
                <w:rFonts w:asciiTheme="minorHAnsi" w:hAnsiTheme="minorHAnsi" w:cstheme="minorHAnsi"/>
                <w:sz w:val="22"/>
                <w:szCs w:val="22"/>
              </w:rPr>
              <w:t xml:space="preserve">leaning routines in </w:t>
            </w:r>
            <w:r w:rsidR="0001217B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</w:p>
        </w:tc>
      </w:tr>
      <w:tr w:rsidR="00F07570" w:rsidRPr="008253DB" w14:paraId="73CE587A" w14:textId="77777777" w:rsidTr="00990627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1879F213" w14:textId="77777777" w:rsidR="00F07570" w:rsidRPr="008253DB" w:rsidRDefault="00F07570" w:rsidP="00F07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19488943" w14:textId="77777777" w:rsidR="00F07570" w:rsidRPr="008253DB" w:rsidRDefault="00F07570" w:rsidP="00F0757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0EC69853" w14:textId="77777777" w:rsidR="00F07570" w:rsidRPr="008253DB" w:rsidRDefault="00F07570" w:rsidP="00F0757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F07570" w:rsidRPr="008253DB" w14:paraId="4AEE27B5" w14:textId="77777777" w:rsidTr="00F07570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51EEE943" w14:textId="6E9A0EA1" w:rsidR="00F07570" w:rsidRPr="00F31F00" w:rsidRDefault="004C4A16" w:rsidP="00F0757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1F0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14 –Arrangements of Suppliers, Contractors, and others</w:t>
            </w:r>
          </w:p>
        </w:tc>
        <w:tc>
          <w:tcPr>
            <w:tcW w:w="5670" w:type="dxa"/>
            <w:shd w:val="clear" w:color="auto" w:fill="FFFFFF" w:themeFill="background1"/>
          </w:tcPr>
          <w:p w14:paraId="557786A1" w14:textId="02B4A76B" w:rsidR="00F07570" w:rsidRPr="008253DB" w:rsidRDefault="00AC1884" w:rsidP="004B68F2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en-US" w:eastAsia="en-US"/>
              </w:rPr>
            </w:pPr>
            <w:r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Contractor</w:t>
            </w:r>
            <w:r w:rsidR="004B68F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’</w:t>
            </w:r>
            <w:r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s and supplier</w:t>
            </w:r>
            <w:r w:rsidR="004B68F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’</w:t>
            </w:r>
            <w:r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s COVID-19 risk assessments, method statements and ‘</w:t>
            </w:r>
            <w:r w:rsidR="004B68F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S</w:t>
            </w:r>
            <w:r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taying COVID-19 secure in 2020’ confirmation/declaration certificate</w:t>
            </w:r>
            <w:r w:rsidR="00F31F0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,</w:t>
            </w:r>
            <w:r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to be provided</w:t>
            </w:r>
            <w:r w:rsidR="00F24C61"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and </w:t>
            </w:r>
            <w:r w:rsidR="0068769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checked/</w:t>
            </w:r>
            <w:r w:rsidR="00F24C61"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quality assured by </w:t>
            </w:r>
            <w:r w:rsidR="0068769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their </w:t>
            </w:r>
            <w:r w:rsidR="00F31F00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host</w:t>
            </w:r>
            <w:r w:rsidR="0068769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/</w:t>
            </w:r>
            <w:r w:rsidR="00F24C61" w:rsidRPr="008253D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>OHS</w:t>
            </w:r>
            <w:r w:rsidR="0068769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6574BFC7" w14:textId="2DC7BA94" w:rsidR="00F07570" w:rsidRPr="008253DB" w:rsidRDefault="00F24C61" w:rsidP="004B68F2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</w:pP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Arrangements of the supplier/contractor to be requested</w:t>
            </w:r>
            <w:r w:rsidR="004B68F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,</w:t>
            </w: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and the procedures of the University for their safety while onsite to be communicated</w:t>
            </w:r>
            <w:r w:rsidR="00F31F0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,</w:t>
            </w: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by the person handling the account or commissioning</w:t>
            </w:r>
            <w:r w:rsidR="00F31F0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/hosting</w:t>
            </w: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the </w:t>
            </w:r>
            <w:r w:rsidR="00023C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interaction/</w:t>
            </w:r>
            <w:r w:rsidRPr="008253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work</w:t>
            </w:r>
            <w:r w:rsidR="00F31F0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 xml:space="preserve"> in the </w:t>
            </w:r>
            <w:r w:rsidR="00D518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S</w:t>
            </w:r>
            <w:r w:rsidR="00F31F0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chool</w:t>
            </w:r>
            <w:r w:rsidR="005C14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 w:eastAsia="en-US"/>
              </w:rPr>
              <w:t>/</w:t>
            </w:r>
            <w:r w:rsidR="0001217B">
              <w:rPr>
                <w:rFonts w:asciiTheme="minorHAnsi" w:hAnsiTheme="minorHAnsi" w:cstheme="minorHAnsi"/>
                <w:sz w:val="22"/>
                <w:szCs w:val="22"/>
              </w:rPr>
              <w:t>Student Union</w:t>
            </w:r>
          </w:p>
        </w:tc>
      </w:tr>
      <w:tr w:rsidR="004C4A16" w:rsidRPr="008253DB" w14:paraId="6F7B5F4C" w14:textId="77777777" w:rsidTr="004C4A16">
        <w:trPr>
          <w:trHeight w:val="209"/>
        </w:trPr>
        <w:tc>
          <w:tcPr>
            <w:tcW w:w="4248" w:type="dxa"/>
            <w:shd w:val="clear" w:color="auto" w:fill="BFBFBF" w:themeFill="background1" w:themeFillShade="BF"/>
          </w:tcPr>
          <w:p w14:paraId="5CA298C6" w14:textId="77777777" w:rsidR="004C4A16" w:rsidRPr="008253DB" w:rsidRDefault="004C4A16" w:rsidP="00F0757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64CBBC91" w14:textId="77777777" w:rsidR="004C4A16" w:rsidRPr="008253DB" w:rsidRDefault="004C4A16" w:rsidP="00F07570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770E024E" w14:textId="77777777" w:rsidR="004C4A16" w:rsidRPr="008253DB" w:rsidRDefault="004C4A16" w:rsidP="00F0757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4C4A16" w:rsidRPr="008253DB" w14:paraId="42DD08B1" w14:textId="77777777" w:rsidTr="00F07570">
        <w:trPr>
          <w:trHeight w:val="209"/>
        </w:trPr>
        <w:tc>
          <w:tcPr>
            <w:tcW w:w="4248" w:type="dxa"/>
            <w:shd w:val="clear" w:color="auto" w:fill="FFFFFF" w:themeFill="background1"/>
          </w:tcPr>
          <w:p w14:paraId="618B37FA" w14:textId="79461F1E" w:rsidR="004C4A16" w:rsidRPr="00F31F00" w:rsidRDefault="004C4A16" w:rsidP="00F075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31F0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15 –Reopening of buildings and rooms</w:t>
            </w:r>
          </w:p>
        </w:tc>
        <w:tc>
          <w:tcPr>
            <w:tcW w:w="5670" w:type="dxa"/>
            <w:shd w:val="clear" w:color="auto" w:fill="FFFFFF" w:themeFill="background1"/>
          </w:tcPr>
          <w:p w14:paraId="34EF4C42" w14:textId="7BC62743" w:rsidR="004C4A16" w:rsidRPr="008253DB" w:rsidRDefault="00BF2E77" w:rsidP="00BF2E77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F2E7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Restarting and testing </w:t>
            </w:r>
            <w:r w:rsidR="00F31F00">
              <w:rPr>
                <w:rFonts w:asciiTheme="minorHAnsi" w:hAnsiTheme="minorHAnsi" w:cstheme="minorHAnsi"/>
                <w:iCs/>
                <w:sz w:val="22"/>
                <w:szCs w:val="22"/>
              </w:rPr>
              <w:t>significant/</w:t>
            </w:r>
            <w:r w:rsidRPr="00BF2E7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specialist equipment which may have been unused for a longer than usual </w:t>
            </w:r>
            <w:r w:rsidR="00023C65" w:rsidRPr="00BF2E77">
              <w:rPr>
                <w:rFonts w:asciiTheme="minorHAnsi" w:hAnsiTheme="minorHAnsi" w:cstheme="minorHAnsi"/>
                <w:iCs/>
                <w:sz w:val="22"/>
                <w:szCs w:val="22"/>
              </w:rPr>
              <w:t>period</w:t>
            </w:r>
          </w:p>
        </w:tc>
        <w:tc>
          <w:tcPr>
            <w:tcW w:w="5670" w:type="dxa"/>
            <w:shd w:val="clear" w:color="auto" w:fill="FFFFFF" w:themeFill="background1"/>
          </w:tcPr>
          <w:p w14:paraId="4B111C02" w14:textId="6A5935B6" w:rsidR="00F31F00" w:rsidRDefault="00F31F00" w:rsidP="00BF2E77">
            <w:pPr>
              <w:numPr>
                <w:ilvl w:val="0"/>
                <w:numId w:val="29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For the restarting and directions for use required for any air conditioning systems or utilities, contact E&amp;F</w:t>
            </w:r>
          </w:p>
          <w:p w14:paraId="5B4D6308" w14:textId="26F5878A" w:rsidR="004C4A16" w:rsidRPr="008253DB" w:rsidRDefault="00F31F00" w:rsidP="00BF2E77">
            <w:pPr>
              <w:numPr>
                <w:ilvl w:val="0"/>
                <w:numId w:val="29"/>
              </w:numPr>
              <w:autoSpaceDN w:val="0"/>
              <w:spacing w:before="100" w:beforeAutospacing="1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Deans</w:t>
            </w:r>
            <w:r w:rsidR="00422CA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/Directors</w:t>
            </w:r>
            <w:r w:rsidR="009D065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&amp; Managers to liaise with E&amp;F</w:t>
            </w:r>
            <w:r w:rsidR="00023C6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staff competent in the safe restarting of significant or specialist equipment</w:t>
            </w:r>
          </w:p>
        </w:tc>
      </w:tr>
      <w:bookmarkEnd w:id="0"/>
    </w:tbl>
    <w:p w14:paraId="09CA02DA" w14:textId="26FDABBD" w:rsidR="00666D60" w:rsidRPr="008253DB" w:rsidRDefault="00666D60" w:rsidP="00381407">
      <w:pPr>
        <w:rPr>
          <w:rFonts w:asciiTheme="minorHAnsi" w:hAnsiTheme="minorHAnsi" w:cstheme="minorHAnsi"/>
          <w:b/>
          <w:sz w:val="22"/>
          <w:szCs w:val="22"/>
        </w:rPr>
      </w:pPr>
    </w:p>
    <w:sectPr w:rsidR="00666D60" w:rsidRPr="008253DB" w:rsidSect="009B134E">
      <w:footerReference w:type="default" r:id="rId11"/>
      <w:pgSz w:w="16840" w:h="11907" w:orient="landscape" w:code="9"/>
      <w:pgMar w:top="567" w:right="567" w:bottom="567" w:left="567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94F1A" w14:textId="77777777" w:rsidR="00702D29" w:rsidRDefault="00702D29">
      <w:r>
        <w:separator/>
      </w:r>
    </w:p>
  </w:endnote>
  <w:endnote w:type="continuationSeparator" w:id="0">
    <w:p w14:paraId="3A523DC8" w14:textId="77777777" w:rsidR="00702D29" w:rsidRDefault="0070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A22F" w14:textId="551765D1" w:rsidR="00A36317" w:rsidRPr="00A36317" w:rsidRDefault="00A36317">
    <w:pPr>
      <w:pStyle w:val="Footer"/>
      <w:rPr>
        <w:rFonts w:asciiTheme="minorHAnsi" w:hAnsiTheme="minorHAnsi" w:cstheme="minorHAnsi"/>
        <w:sz w:val="22"/>
        <w:szCs w:val="22"/>
      </w:rPr>
    </w:pPr>
    <w:r w:rsidRPr="00A36317">
      <w:rPr>
        <w:rFonts w:asciiTheme="minorHAnsi" w:hAnsiTheme="minorHAnsi" w:cstheme="minorHAnsi"/>
        <w:sz w:val="22"/>
        <w:szCs w:val="22"/>
      </w:rPr>
      <w:t>Version 1.0</w:t>
    </w:r>
  </w:p>
  <w:p w14:paraId="18CD76DA" w14:textId="5A258E8E" w:rsidR="00F31F00" w:rsidRPr="00474726" w:rsidRDefault="00F31F00">
    <w:pPr>
      <w:pStyle w:val="Footer"/>
      <w:rPr>
        <w:i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EB35" w14:textId="77777777" w:rsidR="00702D29" w:rsidRDefault="00702D29">
      <w:r>
        <w:separator/>
      </w:r>
    </w:p>
  </w:footnote>
  <w:footnote w:type="continuationSeparator" w:id="0">
    <w:p w14:paraId="1D2DAA44" w14:textId="77777777" w:rsidR="00702D29" w:rsidRDefault="0070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91"/>
    <w:multiLevelType w:val="hybridMultilevel"/>
    <w:tmpl w:val="5F92E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B01B1"/>
    <w:multiLevelType w:val="hybridMultilevel"/>
    <w:tmpl w:val="0002A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B2DC9"/>
    <w:multiLevelType w:val="hybridMultilevel"/>
    <w:tmpl w:val="80280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2891"/>
    <w:multiLevelType w:val="multilevel"/>
    <w:tmpl w:val="E1F27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97FB0"/>
    <w:multiLevelType w:val="hybridMultilevel"/>
    <w:tmpl w:val="3E62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844EC"/>
    <w:multiLevelType w:val="hybridMultilevel"/>
    <w:tmpl w:val="9DE83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91792"/>
    <w:multiLevelType w:val="hybridMultilevel"/>
    <w:tmpl w:val="D69C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106082"/>
    <w:multiLevelType w:val="hybridMultilevel"/>
    <w:tmpl w:val="A47A7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B1D2F"/>
    <w:multiLevelType w:val="hybridMultilevel"/>
    <w:tmpl w:val="B57C0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4798C"/>
    <w:multiLevelType w:val="multilevel"/>
    <w:tmpl w:val="6D40B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40CC9"/>
    <w:multiLevelType w:val="hybridMultilevel"/>
    <w:tmpl w:val="77404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02EFB"/>
    <w:multiLevelType w:val="hybridMultilevel"/>
    <w:tmpl w:val="A064C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34ED1"/>
    <w:multiLevelType w:val="hybridMultilevel"/>
    <w:tmpl w:val="9F6EC7A8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55882"/>
    <w:multiLevelType w:val="hybridMultilevel"/>
    <w:tmpl w:val="E69CA168"/>
    <w:lvl w:ilvl="0" w:tplc="85CAF7D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502E93"/>
    <w:multiLevelType w:val="hybridMultilevel"/>
    <w:tmpl w:val="9A704294"/>
    <w:lvl w:ilvl="0" w:tplc="4BD0F3B8">
      <w:start w:val="2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D7237"/>
    <w:multiLevelType w:val="hybridMultilevel"/>
    <w:tmpl w:val="7E585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AC26DE"/>
    <w:multiLevelType w:val="hybridMultilevel"/>
    <w:tmpl w:val="77849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8F089E"/>
    <w:multiLevelType w:val="hybridMultilevel"/>
    <w:tmpl w:val="78920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AF4B77"/>
    <w:multiLevelType w:val="multilevel"/>
    <w:tmpl w:val="C4964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15A4C"/>
    <w:multiLevelType w:val="hybridMultilevel"/>
    <w:tmpl w:val="0FEC4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F5E97"/>
    <w:multiLevelType w:val="hybridMultilevel"/>
    <w:tmpl w:val="874CD47E"/>
    <w:lvl w:ilvl="0" w:tplc="0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21E4A"/>
    <w:multiLevelType w:val="hybridMultilevel"/>
    <w:tmpl w:val="26226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513C0"/>
    <w:multiLevelType w:val="hybridMultilevel"/>
    <w:tmpl w:val="CB90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430000"/>
    <w:multiLevelType w:val="hybridMultilevel"/>
    <w:tmpl w:val="594625CC"/>
    <w:lvl w:ilvl="0" w:tplc="554E063A">
      <w:start w:val="1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A4091"/>
    <w:multiLevelType w:val="hybridMultilevel"/>
    <w:tmpl w:val="5F5E2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4D1250"/>
    <w:multiLevelType w:val="hybridMultilevel"/>
    <w:tmpl w:val="48C4EF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2DEE"/>
    <w:multiLevelType w:val="hybridMultilevel"/>
    <w:tmpl w:val="A396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B00D94"/>
    <w:multiLevelType w:val="hybridMultilevel"/>
    <w:tmpl w:val="1DAC9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E85E34"/>
    <w:multiLevelType w:val="multilevel"/>
    <w:tmpl w:val="69E4BA6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9" w15:restartNumberingAfterBreak="0">
    <w:nsid w:val="63904A88"/>
    <w:multiLevelType w:val="hybridMultilevel"/>
    <w:tmpl w:val="55889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736B30"/>
    <w:multiLevelType w:val="hybridMultilevel"/>
    <w:tmpl w:val="F5B26806"/>
    <w:lvl w:ilvl="0" w:tplc="08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A066C"/>
    <w:multiLevelType w:val="hybridMultilevel"/>
    <w:tmpl w:val="F6769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231C13"/>
    <w:multiLevelType w:val="hybridMultilevel"/>
    <w:tmpl w:val="64A2F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63603"/>
    <w:multiLevelType w:val="hybridMultilevel"/>
    <w:tmpl w:val="A8D0B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9E5FA9"/>
    <w:multiLevelType w:val="hybridMultilevel"/>
    <w:tmpl w:val="474EC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B01DD"/>
    <w:multiLevelType w:val="hybridMultilevel"/>
    <w:tmpl w:val="340E4380"/>
    <w:lvl w:ilvl="0" w:tplc="0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D5303"/>
    <w:multiLevelType w:val="hybridMultilevel"/>
    <w:tmpl w:val="4C20B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1008"/>
    <w:multiLevelType w:val="hybridMultilevel"/>
    <w:tmpl w:val="7166E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FA1A5E"/>
    <w:multiLevelType w:val="hybridMultilevel"/>
    <w:tmpl w:val="5A18E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6B05B7"/>
    <w:multiLevelType w:val="hybridMultilevel"/>
    <w:tmpl w:val="CCC8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61E38"/>
    <w:multiLevelType w:val="hybridMultilevel"/>
    <w:tmpl w:val="CF0CA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FC5E7B"/>
    <w:multiLevelType w:val="hybridMultilevel"/>
    <w:tmpl w:val="DADCC9DC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777"/>
    <w:multiLevelType w:val="hybridMultilevel"/>
    <w:tmpl w:val="5D62F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42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29"/>
  </w:num>
  <w:num w:numId="10">
    <w:abstractNumId w:val="31"/>
  </w:num>
  <w:num w:numId="11">
    <w:abstractNumId w:val="17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5"/>
  </w:num>
  <w:num w:numId="17">
    <w:abstractNumId w:val="21"/>
  </w:num>
  <w:num w:numId="18">
    <w:abstractNumId w:val="15"/>
  </w:num>
  <w:num w:numId="19">
    <w:abstractNumId w:val="27"/>
  </w:num>
  <w:num w:numId="20">
    <w:abstractNumId w:val="33"/>
  </w:num>
  <w:num w:numId="21">
    <w:abstractNumId w:val="9"/>
  </w:num>
  <w:num w:numId="22">
    <w:abstractNumId w:val="18"/>
  </w:num>
  <w:num w:numId="23">
    <w:abstractNumId w:val="3"/>
  </w:num>
  <w:num w:numId="24">
    <w:abstractNumId w:val="25"/>
  </w:num>
  <w:num w:numId="25">
    <w:abstractNumId w:val="36"/>
  </w:num>
  <w:num w:numId="26">
    <w:abstractNumId w:val="24"/>
  </w:num>
  <w:num w:numId="27">
    <w:abstractNumId w:val="8"/>
  </w:num>
  <w:num w:numId="28">
    <w:abstractNumId w:val="32"/>
  </w:num>
  <w:num w:numId="29">
    <w:abstractNumId w:val="28"/>
  </w:num>
  <w:num w:numId="30">
    <w:abstractNumId w:val="39"/>
  </w:num>
  <w:num w:numId="31">
    <w:abstractNumId w:val="38"/>
  </w:num>
  <w:num w:numId="32">
    <w:abstractNumId w:val="0"/>
  </w:num>
  <w:num w:numId="33">
    <w:abstractNumId w:val="40"/>
  </w:num>
  <w:num w:numId="34">
    <w:abstractNumId w:val="11"/>
  </w:num>
  <w:num w:numId="35">
    <w:abstractNumId w:val="37"/>
  </w:num>
  <w:num w:numId="36">
    <w:abstractNumId w:val="41"/>
  </w:num>
  <w:num w:numId="37">
    <w:abstractNumId w:val="12"/>
  </w:num>
  <w:num w:numId="38">
    <w:abstractNumId w:val="20"/>
  </w:num>
  <w:num w:numId="39">
    <w:abstractNumId w:val="35"/>
  </w:num>
  <w:num w:numId="40">
    <w:abstractNumId w:val="30"/>
  </w:num>
  <w:num w:numId="41">
    <w:abstractNumId w:val="23"/>
  </w:num>
  <w:num w:numId="42">
    <w:abstractNumId w:val="34"/>
  </w:num>
  <w:num w:numId="4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C"/>
    <w:rsid w:val="00000E9A"/>
    <w:rsid w:val="00001769"/>
    <w:rsid w:val="000063B8"/>
    <w:rsid w:val="00006C66"/>
    <w:rsid w:val="0001217B"/>
    <w:rsid w:val="00017799"/>
    <w:rsid w:val="00023C65"/>
    <w:rsid w:val="00027030"/>
    <w:rsid w:val="000374AA"/>
    <w:rsid w:val="000413C8"/>
    <w:rsid w:val="00041AFF"/>
    <w:rsid w:val="00042D32"/>
    <w:rsid w:val="00046506"/>
    <w:rsid w:val="00050521"/>
    <w:rsid w:val="00067EA6"/>
    <w:rsid w:val="00076A13"/>
    <w:rsid w:val="0008348E"/>
    <w:rsid w:val="00087B83"/>
    <w:rsid w:val="00094B98"/>
    <w:rsid w:val="000A39B1"/>
    <w:rsid w:val="000A6B3C"/>
    <w:rsid w:val="000B358A"/>
    <w:rsid w:val="000B5C7A"/>
    <w:rsid w:val="000B5EC2"/>
    <w:rsid w:val="000C0179"/>
    <w:rsid w:val="000C2DFC"/>
    <w:rsid w:val="000C4D47"/>
    <w:rsid w:val="000C5DDF"/>
    <w:rsid w:val="000C6B08"/>
    <w:rsid w:val="000C7954"/>
    <w:rsid w:val="000C7CE8"/>
    <w:rsid w:val="000D0367"/>
    <w:rsid w:val="000D1A84"/>
    <w:rsid w:val="000D5458"/>
    <w:rsid w:val="000D67C4"/>
    <w:rsid w:val="000E145D"/>
    <w:rsid w:val="000E524A"/>
    <w:rsid w:val="000E5DA9"/>
    <w:rsid w:val="000F275A"/>
    <w:rsid w:val="000F4E41"/>
    <w:rsid w:val="000F4F51"/>
    <w:rsid w:val="000F502D"/>
    <w:rsid w:val="00102160"/>
    <w:rsid w:val="00105A91"/>
    <w:rsid w:val="0010779F"/>
    <w:rsid w:val="00122012"/>
    <w:rsid w:val="00133DF2"/>
    <w:rsid w:val="00133EBF"/>
    <w:rsid w:val="00137566"/>
    <w:rsid w:val="00142C6A"/>
    <w:rsid w:val="0014354A"/>
    <w:rsid w:val="00145EC0"/>
    <w:rsid w:val="0014770D"/>
    <w:rsid w:val="00155F2A"/>
    <w:rsid w:val="00156A12"/>
    <w:rsid w:val="00157009"/>
    <w:rsid w:val="00165450"/>
    <w:rsid w:val="001660DD"/>
    <w:rsid w:val="00166E75"/>
    <w:rsid w:val="0017346D"/>
    <w:rsid w:val="001800A7"/>
    <w:rsid w:val="00185804"/>
    <w:rsid w:val="00195720"/>
    <w:rsid w:val="001971AC"/>
    <w:rsid w:val="001C03C0"/>
    <w:rsid w:val="001C23D3"/>
    <w:rsid w:val="001C68E6"/>
    <w:rsid w:val="001D700A"/>
    <w:rsid w:val="001E7115"/>
    <w:rsid w:val="002000FD"/>
    <w:rsid w:val="00202B32"/>
    <w:rsid w:val="00207E1F"/>
    <w:rsid w:val="00212738"/>
    <w:rsid w:val="002139B7"/>
    <w:rsid w:val="002224B3"/>
    <w:rsid w:val="00231A3F"/>
    <w:rsid w:val="002369FB"/>
    <w:rsid w:val="002514FB"/>
    <w:rsid w:val="00264971"/>
    <w:rsid w:val="002716C9"/>
    <w:rsid w:val="002717D8"/>
    <w:rsid w:val="00272311"/>
    <w:rsid w:val="0027765C"/>
    <w:rsid w:val="00282B0B"/>
    <w:rsid w:val="00284748"/>
    <w:rsid w:val="002A504A"/>
    <w:rsid w:val="002A5D3D"/>
    <w:rsid w:val="002A6A9F"/>
    <w:rsid w:val="002B22EF"/>
    <w:rsid w:val="002B4858"/>
    <w:rsid w:val="002C299C"/>
    <w:rsid w:val="002C7A72"/>
    <w:rsid w:val="002D14D1"/>
    <w:rsid w:val="002D285B"/>
    <w:rsid w:val="002D4FE8"/>
    <w:rsid w:val="002D68CE"/>
    <w:rsid w:val="002E2EE9"/>
    <w:rsid w:val="002F0A7E"/>
    <w:rsid w:val="002F6F73"/>
    <w:rsid w:val="0030391E"/>
    <w:rsid w:val="003046C1"/>
    <w:rsid w:val="0030569B"/>
    <w:rsid w:val="00305F21"/>
    <w:rsid w:val="00312313"/>
    <w:rsid w:val="00317155"/>
    <w:rsid w:val="00323DAD"/>
    <w:rsid w:val="003326FB"/>
    <w:rsid w:val="00333956"/>
    <w:rsid w:val="00351AA3"/>
    <w:rsid w:val="00356A32"/>
    <w:rsid w:val="00356F5F"/>
    <w:rsid w:val="00365839"/>
    <w:rsid w:val="00365C4E"/>
    <w:rsid w:val="00376465"/>
    <w:rsid w:val="00381407"/>
    <w:rsid w:val="003827D9"/>
    <w:rsid w:val="00385639"/>
    <w:rsid w:val="003945B5"/>
    <w:rsid w:val="003A0401"/>
    <w:rsid w:val="003A4BF3"/>
    <w:rsid w:val="003B7912"/>
    <w:rsid w:val="003D22B0"/>
    <w:rsid w:val="003D2975"/>
    <w:rsid w:val="003D2984"/>
    <w:rsid w:val="003D5D4C"/>
    <w:rsid w:val="003F3138"/>
    <w:rsid w:val="003F672D"/>
    <w:rsid w:val="00404D90"/>
    <w:rsid w:val="00415CCC"/>
    <w:rsid w:val="004162A3"/>
    <w:rsid w:val="00421030"/>
    <w:rsid w:val="00422394"/>
    <w:rsid w:val="00422CAC"/>
    <w:rsid w:val="00425665"/>
    <w:rsid w:val="00430244"/>
    <w:rsid w:val="00432605"/>
    <w:rsid w:val="004415C5"/>
    <w:rsid w:val="0044341F"/>
    <w:rsid w:val="00450DB0"/>
    <w:rsid w:val="00455707"/>
    <w:rsid w:val="00457018"/>
    <w:rsid w:val="00462557"/>
    <w:rsid w:val="00463057"/>
    <w:rsid w:val="00474726"/>
    <w:rsid w:val="00474F71"/>
    <w:rsid w:val="00484601"/>
    <w:rsid w:val="004914CC"/>
    <w:rsid w:val="004A1202"/>
    <w:rsid w:val="004B68F2"/>
    <w:rsid w:val="004B7D02"/>
    <w:rsid w:val="004B7EFE"/>
    <w:rsid w:val="004C07C4"/>
    <w:rsid w:val="004C30DE"/>
    <w:rsid w:val="004C4A16"/>
    <w:rsid w:val="004D17A4"/>
    <w:rsid w:val="004D4AD5"/>
    <w:rsid w:val="004D4D7E"/>
    <w:rsid w:val="004D7B64"/>
    <w:rsid w:val="004F6810"/>
    <w:rsid w:val="00501207"/>
    <w:rsid w:val="00522D8A"/>
    <w:rsid w:val="0052380D"/>
    <w:rsid w:val="005465AA"/>
    <w:rsid w:val="00550A95"/>
    <w:rsid w:val="005616BE"/>
    <w:rsid w:val="0056449A"/>
    <w:rsid w:val="00565248"/>
    <w:rsid w:val="00573243"/>
    <w:rsid w:val="00575EAC"/>
    <w:rsid w:val="00581B49"/>
    <w:rsid w:val="00581E01"/>
    <w:rsid w:val="0058351A"/>
    <w:rsid w:val="00591CF9"/>
    <w:rsid w:val="00591EC1"/>
    <w:rsid w:val="00593C1C"/>
    <w:rsid w:val="00593D8C"/>
    <w:rsid w:val="005C14F6"/>
    <w:rsid w:val="005C18F0"/>
    <w:rsid w:val="005D1031"/>
    <w:rsid w:val="005D2779"/>
    <w:rsid w:val="005D4766"/>
    <w:rsid w:val="005D538C"/>
    <w:rsid w:val="005D5F13"/>
    <w:rsid w:val="005E2278"/>
    <w:rsid w:val="005E302B"/>
    <w:rsid w:val="005F1F50"/>
    <w:rsid w:val="005F49CF"/>
    <w:rsid w:val="006005FA"/>
    <w:rsid w:val="006146F1"/>
    <w:rsid w:val="006260F2"/>
    <w:rsid w:val="00630CF0"/>
    <w:rsid w:val="0064058C"/>
    <w:rsid w:val="00643DE9"/>
    <w:rsid w:val="0064623D"/>
    <w:rsid w:val="0064796D"/>
    <w:rsid w:val="00652BA7"/>
    <w:rsid w:val="00653965"/>
    <w:rsid w:val="006551FA"/>
    <w:rsid w:val="006622E1"/>
    <w:rsid w:val="00666D60"/>
    <w:rsid w:val="00673B79"/>
    <w:rsid w:val="0067648D"/>
    <w:rsid w:val="006819C6"/>
    <w:rsid w:val="00682F75"/>
    <w:rsid w:val="006834C2"/>
    <w:rsid w:val="00687691"/>
    <w:rsid w:val="00694B1B"/>
    <w:rsid w:val="006A0320"/>
    <w:rsid w:val="006A7C59"/>
    <w:rsid w:val="006B1314"/>
    <w:rsid w:val="006C4BDF"/>
    <w:rsid w:val="006C5AA1"/>
    <w:rsid w:val="006D7A73"/>
    <w:rsid w:val="006E67EE"/>
    <w:rsid w:val="00702D29"/>
    <w:rsid w:val="00705C19"/>
    <w:rsid w:val="0071034C"/>
    <w:rsid w:val="00710FEC"/>
    <w:rsid w:val="00717E38"/>
    <w:rsid w:val="00740302"/>
    <w:rsid w:val="00740923"/>
    <w:rsid w:val="0074456B"/>
    <w:rsid w:val="0074715C"/>
    <w:rsid w:val="007508DD"/>
    <w:rsid w:val="00756BB0"/>
    <w:rsid w:val="00761AED"/>
    <w:rsid w:val="00773864"/>
    <w:rsid w:val="00781E03"/>
    <w:rsid w:val="00782459"/>
    <w:rsid w:val="00793AAF"/>
    <w:rsid w:val="007C0780"/>
    <w:rsid w:val="007C6621"/>
    <w:rsid w:val="007D38CA"/>
    <w:rsid w:val="007E5B5C"/>
    <w:rsid w:val="007F0D4C"/>
    <w:rsid w:val="007F2278"/>
    <w:rsid w:val="0080105A"/>
    <w:rsid w:val="00807E2D"/>
    <w:rsid w:val="008253DB"/>
    <w:rsid w:val="00827A02"/>
    <w:rsid w:val="0083156A"/>
    <w:rsid w:val="00832C80"/>
    <w:rsid w:val="00836522"/>
    <w:rsid w:val="00842B78"/>
    <w:rsid w:val="00845EBE"/>
    <w:rsid w:val="00853CEA"/>
    <w:rsid w:val="00876765"/>
    <w:rsid w:val="00881691"/>
    <w:rsid w:val="008905AC"/>
    <w:rsid w:val="00896248"/>
    <w:rsid w:val="00896C5D"/>
    <w:rsid w:val="008A1250"/>
    <w:rsid w:val="008A12D7"/>
    <w:rsid w:val="008A316C"/>
    <w:rsid w:val="008A7D36"/>
    <w:rsid w:val="008C34B0"/>
    <w:rsid w:val="008C6EE6"/>
    <w:rsid w:val="008D02ED"/>
    <w:rsid w:val="008F243E"/>
    <w:rsid w:val="00904031"/>
    <w:rsid w:val="009065DE"/>
    <w:rsid w:val="00912AF7"/>
    <w:rsid w:val="009256E5"/>
    <w:rsid w:val="00927D0C"/>
    <w:rsid w:val="00931317"/>
    <w:rsid w:val="009342C8"/>
    <w:rsid w:val="0093708B"/>
    <w:rsid w:val="00943AA8"/>
    <w:rsid w:val="009556C8"/>
    <w:rsid w:val="0096179B"/>
    <w:rsid w:val="0096417B"/>
    <w:rsid w:val="00965DC7"/>
    <w:rsid w:val="00967223"/>
    <w:rsid w:val="0097369D"/>
    <w:rsid w:val="00977401"/>
    <w:rsid w:val="00977839"/>
    <w:rsid w:val="00982FFA"/>
    <w:rsid w:val="00990627"/>
    <w:rsid w:val="009922E7"/>
    <w:rsid w:val="009A04DF"/>
    <w:rsid w:val="009A31F0"/>
    <w:rsid w:val="009B0FC1"/>
    <w:rsid w:val="009B1054"/>
    <w:rsid w:val="009B134E"/>
    <w:rsid w:val="009B29B1"/>
    <w:rsid w:val="009B6A60"/>
    <w:rsid w:val="009B6B87"/>
    <w:rsid w:val="009C7C3B"/>
    <w:rsid w:val="009D0650"/>
    <w:rsid w:val="009D1D3F"/>
    <w:rsid w:val="009E34C0"/>
    <w:rsid w:val="009F24B2"/>
    <w:rsid w:val="009F492D"/>
    <w:rsid w:val="00A0430A"/>
    <w:rsid w:val="00A05330"/>
    <w:rsid w:val="00A06A16"/>
    <w:rsid w:val="00A10D57"/>
    <w:rsid w:val="00A10E73"/>
    <w:rsid w:val="00A112A4"/>
    <w:rsid w:val="00A1444E"/>
    <w:rsid w:val="00A23493"/>
    <w:rsid w:val="00A33A15"/>
    <w:rsid w:val="00A3416D"/>
    <w:rsid w:val="00A36317"/>
    <w:rsid w:val="00A43035"/>
    <w:rsid w:val="00A43B32"/>
    <w:rsid w:val="00A46E29"/>
    <w:rsid w:val="00A50FF0"/>
    <w:rsid w:val="00A52C08"/>
    <w:rsid w:val="00A55624"/>
    <w:rsid w:val="00A6476F"/>
    <w:rsid w:val="00A7079D"/>
    <w:rsid w:val="00A7127C"/>
    <w:rsid w:val="00A73B95"/>
    <w:rsid w:val="00A87A06"/>
    <w:rsid w:val="00A91BDF"/>
    <w:rsid w:val="00A94E48"/>
    <w:rsid w:val="00A97253"/>
    <w:rsid w:val="00A972E1"/>
    <w:rsid w:val="00AA2468"/>
    <w:rsid w:val="00AA2F1A"/>
    <w:rsid w:val="00AB33D5"/>
    <w:rsid w:val="00AB7510"/>
    <w:rsid w:val="00AC0166"/>
    <w:rsid w:val="00AC1884"/>
    <w:rsid w:val="00AC2161"/>
    <w:rsid w:val="00AC27AF"/>
    <w:rsid w:val="00AD1678"/>
    <w:rsid w:val="00AE58F3"/>
    <w:rsid w:val="00B0221C"/>
    <w:rsid w:val="00B1328A"/>
    <w:rsid w:val="00B23AEC"/>
    <w:rsid w:val="00B30A2F"/>
    <w:rsid w:val="00B34659"/>
    <w:rsid w:val="00B50B7F"/>
    <w:rsid w:val="00B5149D"/>
    <w:rsid w:val="00B51DFF"/>
    <w:rsid w:val="00B54C61"/>
    <w:rsid w:val="00B579A0"/>
    <w:rsid w:val="00B57AB7"/>
    <w:rsid w:val="00B63BEE"/>
    <w:rsid w:val="00B661C7"/>
    <w:rsid w:val="00B70A6B"/>
    <w:rsid w:val="00B71200"/>
    <w:rsid w:val="00B74471"/>
    <w:rsid w:val="00B75730"/>
    <w:rsid w:val="00B75C20"/>
    <w:rsid w:val="00B80016"/>
    <w:rsid w:val="00B906A9"/>
    <w:rsid w:val="00B90CBD"/>
    <w:rsid w:val="00B91328"/>
    <w:rsid w:val="00BA40C9"/>
    <w:rsid w:val="00BB3AD0"/>
    <w:rsid w:val="00BB6302"/>
    <w:rsid w:val="00BB7D39"/>
    <w:rsid w:val="00BC0DD5"/>
    <w:rsid w:val="00BC1D0D"/>
    <w:rsid w:val="00BC3AE5"/>
    <w:rsid w:val="00BC3F36"/>
    <w:rsid w:val="00BC52D9"/>
    <w:rsid w:val="00BD3FAD"/>
    <w:rsid w:val="00BD66E9"/>
    <w:rsid w:val="00BE1D80"/>
    <w:rsid w:val="00BE771D"/>
    <w:rsid w:val="00BF2E77"/>
    <w:rsid w:val="00BF67D4"/>
    <w:rsid w:val="00C16DA7"/>
    <w:rsid w:val="00C2330C"/>
    <w:rsid w:val="00C2639D"/>
    <w:rsid w:val="00C30A3F"/>
    <w:rsid w:val="00C31063"/>
    <w:rsid w:val="00C37CE3"/>
    <w:rsid w:val="00C41913"/>
    <w:rsid w:val="00C434FE"/>
    <w:rsid w:val="00C5251B"/>
    <w:rsid w:val="00C67ACF"/>
    <w:rsid w:val="00C72DD3"/>
    <w:rsid w:val="00C830D6"/>
    <w:rsid w:val="00C8507C"/>
    <w:rsid w:val="00C92979"/>
    <w:rsid w:val="00CA0ACF"/>
    <w:rsid w:val="00CA4738"/>
    <w:rsid w:val="00CB07FF"/>
    <w:rsid w:val="00CB40AE"/>
    <w:rsid w:val="00CB57F6"/>
    <w:rsid w:val="00CC235B"/>
    <w:rsid w:val="00CD1A72"/>
    <w:rsid w:val="00CD35D6"/>
    <w:rsid w:val="00CD6609"/>
    <w:rsid w:val="00CE10F7"/>
    <w:rsid w:val="00CE3ADF"/>
    <w:rsid w:val="00CE4B13"/>
    <w:rsid w:val="00CE586D"/>
    <w:rsid w:val="00CF0647"/>
    <w:rsid w:val="00CF139C"/>
    <w:rsid w:val="00CF36A9"/>
    <w:rsid w:val="00CF7F86"/>
    <w:rsid w:val="00D004D3"/>
    <w:rsid w:val="00D0473A"/>
    <w:rsid w:val="00D069CF"/>
    <w:rsid w:val="00D1058A"/>
    <w:rsid w:val="00D10675"/>
    <w:rsid w:val="00D12F9D"/>
    <w:rsid w:val="00D1650F"/>
    <w:rsid w:val="00D16859"/>
    <w:rsid w:val="00D179E3"/>
    <w:rsid w:val="00D260B1"/>
    <w:rsid w:val="00D27E79"/>
    <w:rsid w:val="00D307DA"/>
    <w:rsid w:val="00D35034"/>
    <w:rsid w:val="00D3527D"/>
    <w:rsid w:val="00D4581A"/>
    <w:rsid w:val="00D51837"/>
    <w:rsid w:val="00D52855"/>
    <w:rsid w:val="00D53377"/>
    <w:rsid w:val="00D550AE"/>
    <w:rsid w:val="00D607CA"/>
    <w:rsid w:val="00D701D3"/>
    <w:rsid w:val="00D70B39"/>
    <w:rsid w:val="00D71EC4"/>
    <w:rsid w:val="00D7286D"/>
    <w:rsid w:val="00D73E4B"/>
    <w:rsid w:val="00D77DD6"/>
    <w:rsid w:val="00D81194"/>
    <w:rsid w:val="00D84B6C"/>
    <w:rsid w:val="00D868E8"/>
    <w:rsid w:val="00D90F41"/>
    <w:rsid w:val="00D910E1"/>
    <w:rsid w:val="00DB2948"/>
    <w:rsid w:val="00DC1C26"/>
    <w:rsid w:val="00DC6491"/>
    <w:rsid w:val="00DC65DB"/>
    <w:rsid w:val="00DD0290"/>
    <w:rsid w:val="00DD3C98"/>
    <w:rsid w:val="00DD7579"/>
    <w:rsid w:val="00DE02D8"/>
    <w:rsid w:val="00DF467A"/>
    <w:rsid w:val="00DF533F"/>
    <w:rsid w:val="00E135BB"/>
    <w:rsid w:val="00E16D69"/>
    <w:rsid w:val="00E21BD2"/>
    <w:rsid w:val="00E33E96"/>
    <w:rsid w:val="00E34E35"/>
    <w:rsid w:val="00E35D5E"/>
    <w:rsid w:val="00E37DA1"/>
    <w:rsid w:val="00E43040"/>
    <w:rsid w:val="00E43974"/>
    <w:rsid w:val="00E5051F"/>
    <w:rsid w:val="00E62E78"/>
    <w:rsid w:val="00E631DF"/>
    <w:rsid w:val="00E64E7C"/>
    <w:rsid w:val="00E6788F"/>
    <w:rsid w:val="00E70BB0"/>
    <w:rsid w:val="00E713F0"/>
    <w:rsid w:val="00E8780E"/>
    <w:rsid w:val="00E9232C"/>
    <w:rsid w:val="00EA082E"/>
    <w:rsid w:val="00EA2ADB"/>
    <w:rsid w:val="00EA3E0C"/>
    <w:rsid w:val="00EB6C1D"/>
    <w:rsid w:val="00EC2829"/>
    <w:rsid w:val="00EC57FB"/>
    <w:rsid w:val="00ED1322"/>
    <w:rsid w:val="00ED566D"/>
    <w:rsid w:val="00ED6019"/>
    <w:rsid w:val="00EE75CA"/>
    <w:rsid w:val="00EF3A32"/>
    <w:rsid w:val="00F02ACD"/>
    <w:rsid w:val="00F07570"/>
    <w:rsid w:val="00F130F1"/>
    <w:rsid w:val="00F16411"/>
    <w:rsid w:val="00F16D7E"/>
    <w:rsid w:val="00F17E42"/>
    <w:rsid w:val="00F22DF3"/>
    <w:rsid w:val="00F23501"/>
    <w:rsid w:val="00F249F5"/>
    <w:rsid w:val="00F24C61"/>
    <w:rsid w:val="00F308F9"/>
    <w:rsid w:val="00F31F00"/>
    <w:rsid w:val="00F32617"/>
    <w:rsid w:val="00F33452"/>
    <w:rsid w:val="00F42F8D"/>
    <w:rsid w:val="00F42FDD"/>
    <w:rsid w:val="00F5129B"/>
    <w:rsid w:val="00F618C1"/>
    <w:rsid w:val="00F75285"/>
    <w:rsid w:val="00F8035B"/>
    <w:rsid w:val="00F815A2"/>
    <w:rsid w:val="00F82092"/>
    <w:rsid w:val="00F83719"/>
    <w:rsid w:val="00FA3412"/>
    <w:rsid w:val="00FA64FB"/>
    <w:rsid w:val="00FA72FE"/>
    <w:rsid w:val="00FB7929"/>
    <w:rsid w:val="00FC2F16"/>
    <w:rsid w:val="00FC439C"/>
    <w:rsid w:val="00FC6202"/>
    <w:rsid w:val="00FD1C1E"/>
    <w:rsid w:val="00FD3E4F"/>
    <w:rsid w:val="00FE0904"/>
    <w:rsid w:val="00FE374A"/>
    <w:rsid w:val="00FE44EF"/>
    <w:rsid w:val="00FF1D3B"/>
    <w:rsid w:val="00FF624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166D1A"/>
  <w15:docId w15:val="{9490275A-FCF4-4435-BDF9-90AAD08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E3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13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134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32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6F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0430A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8">
    <w:name w:val="A8"/>
    <w:uiPriority w:val="99"/>
    <w:rsid w:val="00A0430A"/>
    <w:rPr>
      <w:rFonts w:cs="Gotham Book"/>
      <w:color w:val="000000"/>
    </w:rPr>
  </w:style>
  <w:style w:type="paragraph" w:styleId="ListParagraph">
    <w:name w:val="List Paragraph"/>
    <w:basedOn w:val="Normal"/>
    <w:uiPriority w:val="34"/>
    <w:qFormat/>
    <w:rsid w:val="00EA082E"/>
    <w:pPr>
      <w:ind w:left="720"/>
      <w:contextualSpacing/>
    </w:pPr>
  </w:style>
  <w:style w:type="character" w:customStyle="1" w:styleId="A5">
    <w:name w:val="A5"/>
    <w:uiPriority w:val="99"/>
    <w:rsid w:val="00CF0647"/>
    <w:rPr>
      <w:rFonts w:cs="Gotham Book"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5EAC"/>
    <w:rPr>
      <w:rFonts w:ascii="Arial" w:hAnsi="Arial" w:cs="Arial"/>
      <w:sz w:val="24"/>
      <w:szCs w:val="24"/>
      <w:lang w:val="en-US" w:eastAsia="en-US"/>
    </w:rPr>
  </w:style>
  <w:style w:type="character" w:customStyle="1" w:styleId="A10">
    <w:name w:val="A10"/>
    <w:uiPriority w:val="99"/>
    <w:rsid w:val="00A05330"/>
    <w:rPr>
      <w:rFonts w:cs="Gotham Book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DD7579"/>
    <w:pPr>
      <w:spacing w:line="181" w:lineRule="atLeast"/>
    </w:pPr>
    <w:rPr>
      <w:rFonts w:cs="Times New Roman"/>
      <w:color w:val="auto"/>
    </w:rPr>
  </w:style>
  <w:style w:type="character" w:styleId="Emphasis">
    <w:name w:val="Emphasis"/>
    <w:basedOn w:val="DefaultParagraphFont"/>
    <w:qFormat/>
    <w:rsid w:val="002B4858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56F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6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6F5F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F5F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69ED0AA6E8A47B1BE4B2125F2B6F9" ma:contentTypeVersion="13" ma:contentTypeDescription="Create a new document." ma:contentTypeScope="" ma:versionID="d048c4b17175e36e85672c4216dabe65">
  <xsd:schema xmlns:xsd="http://www.w3.org/2001/XMLSchema" xmlns:xs="http://www.w3.org/2001/XMLSchema" xmlns:p="http://schemas.microsoft.com/office/2006/metadata/properties" xmlns:ns3="b909ec29-313f-4249-be2e-220bbba86c70" xmlns:ns4="25e5abcb-378f-46e2-b93a-5f04b9d94c18" targetNamespace="http://schemas.microsoft.com/office/2006/metadata/properties" ma:root="true" ma:fieldsID="2b908435aa824dd0325ebdd4ef8e8340" ns3:_="" ns4:_="">
    <xsd:import namespace="b909ec29-313f-4249-be2e-220bbba86c70"/>
    <xsd:import namespace="25e5abcb-378f-46e2-b93a-5f04b9d94c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9ec29-313f-4249-be2e-220bbba8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abcb-378f-46e2-b93a-5f04b9d94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6019-ED50-4011-B126-8772E16B0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1B8DB-5FC8-41B6-9743-30D7B92F3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7289D-E04F-49CC-99BB-81AE66D69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9ec29-313f-4249-be2e-220bbba86c70"/>
    <ds:schemaRef ds:uri="25e5abcb-378f-46e2-b93a-5f04b9d94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67ECC9-E467-4C74-8863-520C3FD1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HUDDERSFIELD - GENERAL HEALTH AND SAFETY RISK ASSESSMENT FORM</vt:lpstr>
    </vt:vector>
  </TitlesOfParts>
  <Company>University of Huddersfield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 RA and MS example U Student Union</dc:title>
  <dc:subject/>
  <dc:creator>Gary Wood (vcapgw)</dc:creator>
  <keywords/>
  <dc:description/>
  <lastModifiedBy>Lee Churchill</lastModifiedBy>
  <revision>5</revision>
  <dcterms:created xsi:type="dcterms:W3CDTF">2020-06-10T23:00:00.0000000Z</dcterms:created>
  <dcterms:modified xsi:type="dcterms:W3CDTF">2020-08-06T20:36:26.2270000Z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0x01010050469ED0AA6E8A47B1BE4B2125F2B6F9</vt:lpwstr>
  </property>
</Properties>
</file>